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955"/>
        <w:gridCol w:w="900"/>
        <w:gridCol w:w="2520"/>
        <w:gridCol w:w="810"/>
      </w:tblGrid>
      <w:tr w:rsidR="005E7A99" w:rsidRPr="006F1898" w14:paraId="29AF41D1" w14:textId="77777777" w:rsidTr="005E7A9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E3A1" w14:textId="77777777" w:rsidR="005E7A99" w:rsidRPr="006F1898" w:rsidRDefault="005E7A99" w:rsidP="005E7A99">
            <w:pPr>
              <w:rPr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E26" w14:textId="77777777" w:rsidR="005E7A99" w:rsidRPr="006F1898" w:rsidRDefault="005E7A99" w:rsidP="005E7A99">
            <w:pPr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>Low Economy (billions USD)</w:t>
            </w:r>
          </w:p>
          <w:p w14:paraId="4F81964B" w14:textId="77777777" w:rsidR="005E7A99" w:rsidRPr="006F1898" w:rsidRDefault="005E7A99" w:rsidP="005E7A99">
            <w:pPr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 xml:space="preserve">1% </w:t>
            </w:r>
            <w:r>
              <w:rPr>
                <w:bCs/>
                <w:szCs w:val="20"/>
              </w:rPr>
              <w:t xml:space="preserve">compound </w:t>
            </w:r>
            <w:r w:rsidRPr="006F1898">
              <w:rPr>
                <w:bCs/>
                <w:szCs w:val="20"/>
              </w:rPr>
              <w:t>growt</w:t>
            </w:r>
            <w:r>
              <w:rPr>
                <w:bCs/>
                <w:szCs w:val="20"/>
              </w:rPr>
              <w:t>h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A7D1" w14:textId="77777777" w:rsidR="005E7A99" w:rsidRPr="006F1898" w:rsidRDefault="005E7A99" w:rsidP="005E7A99">
            <w:pPr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>High Economy (billions USD)</w:t>
            </w:r>
          </w:p>
          <w:p w14:paraId="0B85DE56" w14:textId="77777777" w:rsidR="005E7A99" w:rsidRPr="006F1898" w:rsidRDefault="005E7A99" w:rsidP="005E7A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Pr="006F1898">
              <w:rPr>
                <w:bCs/>
                <w:szCs w:val="20"/>
              </w:rPr>
              <w:t xml:space="preserve">% </w:t>
            </w:r>
            <w:r>
              <w:rPr>
                <w:bCs/>
                <w:szCs w:val="20"/>
              </w:rPr>
              <w:t xml:space="preserve">compound </w:t>
            </w:r>
            <w:r w:rsidRPr="006F1898">
              <w:rPr>
                <w:bCs/>
                <w:szCs w:val="20"/>
              </w:rPr>
              <w:t>growth</w:t>
            </w:r>
          </w:p>
        </w:tc>
      </w:tr>
      <w:tr w:rsidR="005E7A99" w:rsidRPr="006F1898" w14:paraId="7C6080B7" w14:textId="77777777" w:rsidTr="00E92371">
        <w:tc>
          <w:tcPr>
            <w:tcW w:w="1933" w:type="dxa"/>
            <w:shd w:val="clear" w:color="auto" w:fill="auto"/>
            <w:vAlign w:val="center"/>
          </w:tcPr>
          <w:p w14:paraId="437CA7B9" w14:textId="77777777" w:rsidR="005E7A99" w:rsidRPr="006F1898" w:rsidRDefault="005E7A99" w:rsidP="00E92371">
            <w:pPr>
              <w:pStyle w:val="MediumGrid21"/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>Total value in 2010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03B31E9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    1,654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F678FC" w14:textId="77777777" w:rsidR="005E7A99" w:rsidRPr="006F1898" w:rsidRDefault="005E7A99" w:rsidP="00E92371">
            <w:pPr>
              <w:pStyle w:val="MediumGrid21"/>
              <w:jc w:val="right"/>
              <w:rPr>
                <w:i/>
                <w:szCs w:val="20"/>
              </w:rPr>
            </w:pPr>
            <w:r w:rsidRPr="006F1898">
              <w:rPr>
                <w:i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8C1E03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1,654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D6810FC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i/>
                <w:szCs w:val="20"/>
              </w:rPr>
              <w:t>-</w:t>
            </w:r>
          </w:p>
        </w:tc>
      </w:tr>
      <w:tr w:rsidR="005E7A99" w:rsidRPr="006F1898" w14:paraId="6D76CEC3" w14:textId="77777777" w:rsidTr="00E92371">
        <w:tc>
          <w:tcPr>
            <w:tcW w:w="1933" w:type="dxa"/>
            <w:shd w:val="clear" w:color="auto" w:fill="auto"/>
            <w:vAlign w:val="center"/>
          </w:tcPr>
          <w:p w14:paraId="1D36DF46" w14:textId="77777777" w:rsidR="005E7A99" w:rsidRPr="006F1898" w:rsidRDefault="005E7A99" w:rsidP="00E92371">
            <w:pPr>
              <w:pStyle w:val="MediumGrid21"/>
              <w:jc w:val="right"/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>2030 new value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D203E65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    1,978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068AD9" w14:textId="77777777" w:rsidR="005E7A99" w:rsidRPr="006F1898" w:rsidRDefault="005E7A99" w:rsidP="00E92371">
            <w:pPr>
              <w:pStyle w:val="MediumGrid21"/>
              <w:jc w:val="right"/>
              <w:rPr>
                <w:i/>
                <w:szCs w:val="20"/>
              </w:rPr>
            </w:pPr>
            <w:r w:rsidRPr="006F1898">
              <w:rPr>
                <w:i/>
                <w:szCs w:val="20"/>
              </w:rPr>
              <w:t>120%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B097EB9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2,362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64F5B85" w14:textId="77777777" w:rsidR="005E7A99" w:rsidRPr="006F1898" w:rsidRDefault="005E7A99" w:rsidP="00E92371">
            <w:pPr>
              <w:pStyle w:val="MediumGrid21"/>
              <w:jc w:val="right"/>
              <w:rPr>
                <w:i/>
                <w:szCs w:val="20"/>
              </w:rPr>
            </w:pPr>
            <w:r w:rsidRPr="006F1898">
              <w:rPr>
                <w:i/>
                <w:szCs w:val="20"/>
              </w:rPr>
              <w:t>142%</w:t>
            </w:r>
          </w:p>
        </w:tc>
      </w:tr>
      <w:tr w:rsidR="005E7A99" w:rsidRPr="006F1898" w14:paraId="05A5251A" w14:textId="77777777" w:rsidTr="00E92371">
        <w:tc>
          <w:tcPr>
            <w:tcW w:w="1933" w:type="dxa"/>
            <w:shd w:val="clear" w:color="auto" w:fill="auto"/>
            <w:vAlign w:val="center"/>
          </w:tcPr>
          <w:p w14:paraId="01E6F9B1" w14:textId="77777777" w:rsidR="005E7A99" w:rsidRPr="006F1898" w:rsidRDefault="005E7A99" w:rsidP="00E92371">
            <w:pPr>
              <w:pStyle w:val="MediumGrid21"/>
              <w:jc w:val="right"/>
              <w:rPr>
                <w:bCs/>
                <w:szCs w:val="20"/>
              </w:rPr>
            </w:pPr>
            <w:r w:rsidRPr="006F1898">
              <w:rPr>
                <w:bCs/>
                <w:szCs w:val="20"/>
              </w:rPr>
              <w:t>2050 new value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505AFAE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    2,462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31586B" w14:textId="77777777" w:rsidR="005E7A99" w:rsidRPr="006F1898" w:rsidRDefault="005E7A99" w:rsidP="00E92371">
            <w:pPr>
              <w:pStyle w:val="MediumGrid21"/>
              <w:jc w:val="right"/>
              <w:rPr>
                <w:i/>
                <w:szCs w:val="20"/>
              </w:rPr>
            </w:pPr>
            <w:r w:rsidRPr="006F1898">
              <w:rPr>
                <w:i/>
                <w:szCs w:val="20"/>
              </w:rPr>
              <w:t>149%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E19BFCF" w14:textId="77777777" w:rsidR="005E7A99" w:rsidRPr="006F1898" w:rsidRDefault="005E7A99" w:rsidP="00E92371">
            <w:pPr>
              <w:pStyle w:val="MediumGrid21"/>
              <w:jc w:val="right"/>
              <w:rPr>
                <w:szCs w:val="20"/>
              </w:rPr>
            </w:pPr>
            <w:r w:rsidRPr="006F1898">
              <w:rPr>
                <w:szCs w:val="20"/>
              </w:rPr>
              <w:t>$               3,652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CE05838" w14:textId="77777777" w:rsidR="005E7A99" w:rsidRPr="006F1898" w:rsidRDefault="005E7A99" w:rsidP="00E92371">
            <w:pPr>
              <w:pStyle w:val="MediumGrid21"/>
              <w:jc w:val="right"/>
              <w:rPr>
                <w:i/>
                <w:szCs w:val="20"/>
              </w:rPr>
            </w:pPr>
            <w:r w:rsidRPr="006F1898">
              <w:rPr>
                <w:i/>
                <w:szCs w:val="20"/>
              </w:rPr>
              <w:t>221%</w:t>
            </w:r>
          </w:p>
        </w:tc>
      </w:tr>
    </w:tbl>
    <w:p w14:paraId="5316A1B8" w14:textId="77777777" w:rsidR="005E7A99" w:rsidRPr="00FC5C3D" w:rsidRDefault="00F1607B" w:rsidP="005E7A99">
      <w:r w:rsidRPr="00450585">
        <w:rPr>
          <w:b/>
          <w:szCs w:val="20"/>
        </w:rPr>
        <w:t>S1 Table. Present and Future Exposure in the Gulf.</w:t>
      </w:r>
      <w:r w:rsidRPr="00791CD7">
        <w:rPr>
          <w:szCs w:val="20"/>
        </w:rPr>
        <w:t xml:space="preserve"> </w:t>
      </w:r>
      <w:r w:rsidR="005E7A99" w:rsidRPr="00B711D2">
        <w:t>Total asset</w:t>
      </w:r>
      <w:r w:rsidR="005E7A99" w:rsidRPr="00FC5C3D">
        <w:t xml:space="preserve"> value at reference date (2010) and two future timeframes (2030 and 2050)</w:t>
      </w:r>
      <w:r w:rsidR="005E7A99">
        <w:t>,</w:t>
      </w:r>
      <w:r w:rsidR="005E7A99" w:rsidRPr="00FC5C3D">
        <w:t xml:space="preserve"> for the two scenarios of economic </w:t>
      </w:r>
      <w:r w:rsidR="005E7A99">
        <w:t xml:space="preserve">exposure </w:t>
      </w:r>
      <w:r w:rsidR="005E7A99" w:rsidRPr="00FC5C3D">
        <w:t>growth.</w:t>
      </w:r>
    </w:p>
    <w:p w14:paraId="6BB895E7" w14:textId="77777777" w:rsidR="009B54B7" w:rsidRDefault="009B54B7">
      <w:bookmarkStart w:id="0" w:name="_GoBack"/>
      <w:bookmarkEnd w:id="0"/>
    </w:p>
    <w:sectPr w:rsidR="009B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B"/>
    <w:rsid w:val="005E7A99"/>
    <w:rsid w:val="009B54B7"/>
    <w:rsid w:val="00F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5C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7B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5E7A9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Cuadrculamedia2Car">
    <w:name w:val="Cuadrícula media 2 Car"/>
    <w:link w:val="Cuadrculamedia21"/>
    <w:uiPriority w:val="1"/>
    <w:rsid w:val="005E7A99"/>
    <w:rPr>
      <w:rFonts w:ascii="Times New Roman" w:eastAsia="Calibri" w:hAnsi="Times New Roman" w:cs="Times New Roman"/>
      <w:sz w:val="20"/>
    </w:rPr>
  </w:style>
  <w:style w:type="paragraph" w:customStyle="1" w:styleId="MediumGrid21">
    <w:name w:val="Medium Grid 21"/>
    <w:uiPriority w:val="1"/>
    <w:qFormat/>
    <w:rsid w:val="005E7A99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7B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5E7A9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Cuadrculamedia2Car">
    <w:name w:val="Cuadrícula media 2 Car"/>
    <w:link w:val="Cuadrculamedia21"/>
    <w:uiPriority w:val="1"/>
    <w:rsid w:val="005E7A99"/>
    <w:rPr>
      <w:rFonts w:ascii="Times New Roman" w:eastAsia="Calibri" w:hAnsi="Times New Roman" w:cs="Times New Roman"/>
      <w:sz w:val="20"/>
    </w:rPr>
  </w:style>
  <w:style w:type="paragraph" w:customStyle="1" w:styleId="MediumGrid21">
    <w:name w:val="Medium Grid 21"/>
    <w:uiPriority w:val="1"/>
    <w:qFormat/>
    <w:rsid w:val="005E7A99"/>
    <w:pPr>
      <w:spacing w:after="0" w:line="240" w:lineRule="auto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reguero</dc:creator>
  <cp:keywords/>
  <dc:description/>
  <cp:lastModifiedBy>BORJA</cp:lastModifiedBy>
  <cp:revision>2</cp:revision>
  <dcterms:created xsi:type="dcterms:W3CDTF">2018-02-09T00:23:00Z</dcterms:created>
  <dcterms:modified xsi:type="dcterms:W3CDTF">2018-02-26T17:33:00Z</dcterms:modified>
</cp:coreProperties>
</file>