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68" w:rsidRDefault="00754E68" w:rsidP="00754E68">
      <w:pPr>
        <w:pStyle w:val="NormalWeb"/>
        <w:rPr>
          <w:rFonts w:ascii="Times New Roman" w:hAnsi="Times New Roman"/>
          <w:sz w:val="22"/>
          <w:szCs w:val="22"/>
        </w:rPr>
      </w:pPr>
      <w:r>
        <w:rPr>
          <w:rFonts w:ascii="Times New Roman" w:hAnsi="Times New Roman"/>
          <w:noProof/>
          <w:sz w:val="22"/>
          <w:szCs w:val="22"/>
        </w:rPr>
        <w:drawing>
          <wp:inline distT="0" distB="0" distL="0" distR="0">
            <wp:extent cx="4579620" cy="2407920"/>
            <wp:effectExtent l="0" t="0" r="0" b="0"/>
            <wp:docPr id="1" name="Picture 1" descr="Fig 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S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9620" cy="2407920"/>
                    </a:xfrm>
                    <a:prstGeom prst="rect">
                      <a:avLst/>
                    </a:prstGeom>
                    <a:noFill/>
                    <a:ln>
                      <a:noFill/>
                    </a:ln>
                  </pic:spPr>
                </pic:pic>
              </a:graphicData>
            </a:graphic>
          </wp:inline>
        </w:drawing>
      </w:r>
    </w:p>
    <w:p w:rsidR="00754E68" w:rsidRDefault="00754E68" w:rsidP="00754E68">
      <w:pPr>
        <w:pStyle w:val="NormalWeb"/>
        <w:rPr>
          <w:rFonts w:ascii="Times New Roman" w:hAnsi="Times New Roman"/>
          <w:sz w:val="22"/>
          <w:szCs w:val="22"/>
        </w:rPr>
      </w:pPr>
      <w:r>
        <w:rPr>
          <w:rFonts w:ascii="Times New Roman" w:hAnsi="Times New Roman"/>
          <w:b/>
          <w:bCs/>
          <w:sz w:val="22"/>
          <w:szCs w:val="22"/>
        </w:rPr>
        <w:t>S3 Fig</w:t>
      </w:r>
      <w:r w:rsidRPr="00EC7BDB">
        <w:rPr>
          <w:rFonts w:ascii="Times New Roman" w:hAnsi="Times New Roman"/>
          <w:b/>
          <w:bCs/>
          <w:sz w:val="22"/>
          <w:szCs w:val="22"/>
        </w:rPr>
        <w:t xml:space="preserve">. </w:t>
      </w:r>
      <w:r>
        <w:rPr>
          <w:rFonts w:ascii="Times New Roman" w:hAnsi="Times New Roman"/>
          <w:b/>
          <w:bCs/>
          <w:sz w:val="22"/>
          <w:szCs w:val="22"/>
        </w:rPr>
        <w:t xml:space="preserve">Enriched transcriptional network of </w:t>
      </w:r>
      <w:r w:rsidRPr="00EC7BDB">
        <w:rPr>
          <w:rFonts w:ascii="Times New Roman" w:hAnsi="Times New Roman"/>
          <w:b/>
          <w:bCs/>
          <w:sz w:val="22"/>
          <w:szCs w:val="22"/>
        </w:rPr>
        <w:t>OT1 CD8</w:t>
      </w:r>
      <w:r w:rsidRPr="00EC7BDB">
        <w:rPr>
          <w:rFonts w:ascii="Times New Roman" w:hAnsi="Times New Roman"/>
          <w:b/>
          <w:bCs/>
          <w:sz w:val="22"/>
          <w:szCs w:val="22"/>
          <w:vertAlign w:val="superscript"/>
        </w:rPr>
        <w:t>+</w:t>
      </w:r>
      <w:r w:rsidRPr="00EC7BDB">
        <w:rPr>
          <w:rFonts w:ascii="Times New Roman" w:hAnsi="Times New Roman"/>
          <w:b/>
          <w:bCs/>
          <w:sz w:val="22"/>
          <w:szCs w:val="22"/>
        </w:rPr>
        <w:t xml:space="preserve"> T cells</w:t>
      </w:r>
      <w:r>
        <w:rPr>
          <w:rFonts w:ascii="Times New Roman" w:hAnsi="Times New Roman"/>
          <w:b/>
          <w:bCs/>
          <w:sz w:val="22"/>
          <w:szCs w:val="22"/>
        </w:rPr>
        <w:t xml:space="preserve"> from transcriptome analysis</w:t>
      </w:r>
      <w:r w:rsidRPr="00EC7BDB">
        <w:rPr>
          <w:rFonts w:ascii="Times New Roman" w:hAnsi="Times New Roman"/>
          <w:b/>
          <w:bCs/>
          <w:sz w:val="22"/>
          <w:szCs w:val="22"/>
        </w:rPr>
        <w:t xml:space="preserve">. </w:t>
      </w:r>
      <w:r>
        <w:rPr>
          <w:rFonts w:ascii="Times New Roman" w:hAnsi="Times New Roman"/>
          <w:sz w:val="22"/>
          <w:szCs w:val="22"/>
        </w:rPr>
        <w:t xml:space="preserve">A. Differential expressed genes relative to the </w:t>
      </w:r>
      <w:r w:rsidRPr="00EC7BDB">
        <w:rPr>
          <w:rFonts w:ascii="Times New Roman" w:hAnsi="Times New Roman"/>
          <w:sz w:val="22"/>
          <w:szCs w:val="22"/>
        </w:rPr>
        <w:t>10</w:t>
      </w:r>
      <w:r>
        <w:rPr>
          <w:rFonts w:ascii="Times New Roman" w:hAnsi="Times New Roman"/>
          <w:sz w:val="22"/>
          <w:szCs w:val="22"/>
        </w:rPr>
        <w:t xml:space="preserve"> </w:t>
      </w:r>
      <w:r w:rsidRPr="00EC7BDB">
        <w:rPr>
          <w:rFonts w:ascii="Times New Roman" w:hAnsi="Times New Roman"/>
          <w:sz w:val="22"/>
          <w:szCs w:val="22"/>
        </w:rPr>
        <w:t>mins T</w:t>
      </w:r>
      <w:r w:rsidRPr="00EC7BDB">
        <w:rPr>
          <w:rFonts w:ascii="Times New Roman" w:hAnsi="Times New Roman"/>
          <w:sz w:val="22"/>
          <w:szCs w:val="22"/>
          <w:vertAlign w:val="subscript"/>
        </w:rPr>
        <w:t>1</w:t>
      </w:r>
      <w:r w:rsidRPr="00EC7BDB">
        <w:rPr>
          <w:rFonts w:ascii="Times New Roman" w:hAnsi="Times New Roman"/>
          <w:sz w:val="22"/>
          <w:szCs w:val="22"/>
        </w:rPr>
        <w:t xml:space="preserve"> conditioning</w:t>
      </w:r>
      <w:r>
        <w:rPr>
          <w:rFonts w:ascii="Times New Roman" w:hAnsi="Times New Roman"/>
          <w:sz w:val="22"/>
          <w:szCs w:val="22"/>
        </w:rPr>
        <w:t xml:space="preserve"> are displayed with self-organizing map. In this map, each pixel represents a minicluster of genes.  The organization of the map is based on all gene expression data sets (at all time points).  Genes that exhibit very similar expression kinetics are grouped into the same or nearby </w:t>
      </w:r>
      <w:proofErr w:type="spellStart"/>
      <w:r>
        <w:rPr>
          <w:rFonts w:ascii="Times New Roman" w:hAnsi="Times New Roman"/>
          <w:sz w:val="22"/>
          <w:szCs w:val="22"/>
        </w:rPr>
        <w:t>miniclusters</w:t>
      </w:r>
      <w:proofErr w:type="spellEnd"/>
      <w:r>
        <w:rPr>
          <w:rFonts w:ascii="Times New Roman" w:hAnsi="Times New Roman"/>
          <w:sz w:val="22"/>
          <w:szCs w:val="22"/>
        </w:rPr>
        <w:t>.  Those genes with very different kinetics are mapped far apart from each other.  The color of a pixel at a specific time point reflects the expression level of that minicluster at that time.  B. Transcription factors that are enriched with the most strongly up-regulated genes as T</w:t>
      </w:r>
      <w:r>
        <w:rPr>
          <w:rFonts w:ascii="Times New Roman" w:hAnsi="Times New Roman"/>
          <w:sz w:val="22"/>
          <w:szCs w:val="22"/>
          <w:vertAlign w:val="subscript"/>
        </w:rPr>
        <w:t>1</w:t>
      </w:r>
      <w:r>
        <w:rPr>
          <w:rFonts w:ascii="Times New Roman" w:hAnsi="Times New Roman"/>
          <w:sz w:val="22"/>
          <w:szCs w:val="22"/>
        </w:rPr>
        <w:t xml:space="preserve"> is increases from non-stimulated to10 mins (upper), and from 10 mins to 16 hours (lower).</w:t>
      </w:r>
    </w:p>
    <w:p w:rsidR="00E845E0" w:rsidRDefault="00E845E0">
      <w:bookmarkStart w:id="0" w:name="_GoBack"/>
      <w:bookmarkEnd w:id="0"/>
    </w:p>
    <w:sectPr w:rsidR="00E8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68"/>
    <w:rsid w:val="00754E68"/>
    <w:rsid w:val="00E8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6B3B-F40F-4C5D-82A3-C0F891A7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4E6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dc:creator>
  <cp:keywords/>
  <dc:description/>
  <cp:lastModifiedBy>heath</cp:lastModifiedBy>
  <cp:revision>1</cp:revision>
  <dcterms:created xsi:type="dcterms:W3CDTF">2018-01-12T04:47:00Z</dcterms:created>
  <dcterms:modified xsi:type="dcterms:W3CDTF">2018-01-12T04:47:00Z</dcterms:modified>
</cp:coreProperties>
</file>