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B2" w:rsidRPr="006138F8" w:rsidRDefault="009E3D0A" w:rsidP="00271AB2">
      <w:pPr>
        <w:rPr>
          <w:sz w:val="24"/>
          <w:szCs w:val="24"/>
        </w:rPr>
      </w:pPr>
      <w:r>
        <w:rPr>
          <w:sz w:val="24"/>
          <w:szCs w:val="24"/>
        </w:rPr>
        <w:t>S2 Table</w:t>
      </w:r>
      <w:r w:rsidR="00357590">
        <w:rPr>
          <w:sz w:val="24"/>
          <w:szCs w:val="24"/>
        </w:rPr>
        <w:t>: RT</w:t>
      </w:r>
      <w:r w:rsidR="00271AB2" w:rsidRPr="006138F8">
        <w:rPr>
          <w:sz w:val="24"/>
          <w:szCs w:val="24"/>
        </w:rPr>
        <w:t>-</w:t>
      </w:r>
      <w:proofErr w:type="spellStart"/>
      <w:r w:rsidR="00357590">
        <w:rPr>
          <w:sz w:val="24"/>
          <w:szCs w:val="24"/>
        </w:rPr>
        <w:t>q</w:t>
      </w:r>
      <w:bookmarkStart w:id="0" w:name="_GoBack"/>
      <w:bookmarkEnd w:id="0"/>
      <w:r w:rsidR="00271AB2" w:rsidRPr="006138F8">
        <w:rPr>
          <w:sz w:val="24"/>
          <w:szCs w:val="24"/>
        </w:rPr>
        <w:t>PCR</w:t>
      </w:r>
      <w:proofErr w:type="spellEnd"/>
      <w:r w:rsidR="00271AB2" w:rsidRPr="006138F8">
        <w:rPr>
          <w:sz w:val="24"/>
          <w:szCs w:val="24"/>
        </w:rPr>
        <w:t xml:space="preserve"> primers</w:t>
      </w:r>
    </w:p>
    <w:tbl>
      <w:tblPr>
        <w:tblStyle w:val="TableGrid"/>
        <w:tblpPr w:leftFromText="180" w:rightFromText="180" w:vertAnchor="page" w:horzAnchor="margin" w:tblpY="2491"/>
        <w:tblW w:w="0" w:type="auto"/>
        <w:tblLook w:val="04A0" w:firstRow="1" w:lastRow="0" w:firstColumn="1" w:lastColumn="0" w:noHBand="0" w:noVBand="1"/>
      </w:tblPr>
      <w:tblGrid>
        <w:gridCol w:w="1350"/>
        <w:gridCol w:w="1231"/>
        <w:gridCol w:w="4308"/>
      </w:tblGrid>
      <w:tr w:rsidR="00271AB2" w:rsidRPr="00DC26BB" w:rsidTr="00F41583">
        <w:trPr>
          <w:trHeight w:val="682"/>
        </w:trPr>
        <w:tc>
          <w:tcPr>
            <w:tcW w:w="1350" w:type="dxa"/>
          </w:tcPr>
          <w:p w:rsidR="00271AB2" w:rsidRPr="006138F8" w:rsidRDefault="00271AB2" w:rsidP="00F41583">
            <w:pPr>
              <w:rPr>
                <w:rStyle w:val="SubtleEmphasis"/>
                <w:i w:val="0"/>
              </w:rPr>
            </w:pPr>
            <w:r w:rsidRPr="006138F8">
              <w:rPr>
                <w:rStyle w:val="SubtleEmphasis"/>
                <w:i w:val="0"/>
              </w:rPr>
              <w:t>Target</w:t>
            </w:r>
          </w:p>
        </w:tc>
        <w:tc>
          <w:tcPr>
            <w:tcW w:w="1231" w:type="dxa"/>
          </w:tcPr>
          <w:p w:rsidR="00271AB2" w:rsidRPr="006138F8" w:rsidRDefault="00271AB2" w:rsidP="00F41583">
            <w:pPr>
              <w:autoSpaceDE w:val="0"/>
              <w:autoSpaceDN w:val="0"/>
              <w:adjustRightInd w:val="0"/>
              <w:rPr>
                <w:rStyle w:val="SubtleEmphasis"/>
                <w:i w:val="0"/>
              </w:rPr>
            </w:pPr>
            <w:r w:rsidRPr="006138F8">
              <w:rPr>
                <w:rStyle w:val="SubtleEmphasis"/>
                <w:i w:val="0"/>
              </w:rPr>
              <w:t>Nucleotide</w:t>
            </w:r>
          </w:p>
          <w:p w:rsidR="00271AB2" w:rsidRPr="006138F8" w:rsidRDefault="00271AB2" w:rsidP="00F41583">
            <w:pPr>
              <w:autoSpaceDE w:val="0"/>
              <w:autoSpaceDN w:val="0"/>
              <w:adjustRightInd w:val="0"/>
              <w:rPr>
                <w:rStyle w:val="SubtleEmphasis"/>
                <w:i w:val="0"/>
              </w:rPr>
            </w:pPr>
            <w:r w:rsidRPr="006138F8">
              <w:rPr>
                <w:rStyle w:val="SubtleEmphasis"/>
                <w:i w:val="0"/>
              </w:rPr>
              <w:t>Sequence</w:t>
            </w:r>
          </w:p>
          <w:p w:rsidR="00271AB2" w:rsidRPr="006138F8" w:rsidRDefault="00271AB2" w:rsidP="00F41583">
            <w:pPr>
              <w:rPr>
                <w:rStyle w:val="SubtleEmphasis"/>
                <w:i w:val="0"/>
              </w:rPr>
            </w:pPr>
            <w:r w:rsidRPr="006138F8">
              <w:rPr>
                <w:rStyle w:val="SubtleEmphasis"/>
                <w:i w:val="0"/>
              </w:rPr>
              <w:t>Location</w:t>
            </w:r>
          </w:p>
        </w:tc>
        <w:tc>
          <w:tcPr>
            <w:tcW w:w="4304" w:type="dxa"/>
          </w:tcPr>
          <w:p w:rsidR="00271AB2" w:rsidRPr="006138F8" w:rsidRDefault="00271AB2" w:rsidP="00F41583">
            <w:pPr>
              <w:rPr>
                <w:rStyle w:val="SubtleEmphasis"/>
                <w:i w:val="0"/>
              </w:rPr>
            </w:pPr>
            <w:r w:rsidRPr="006138F8">
              <w:rPr>
                <w:rStyle w:val="SubtleEmphasis"/>
                <w:i w:val="0"/>
              </w:rPr>
              <w:t>Nucleotide Sequence</w:t>
            </w:r>
          </w:p>
        </w:tc>
      </w:tr>
      <w:tr w:rsidR="00271AB2" w:rsidRPr="00DC26BB" w:rsidTr="00F41583">
        <w:trPr>
          <w:trHeight w:val="706"/>
        </w:trPr>
        <w:tc>
          <w:tcPr>
            <w:tcW w:w="1350" w:type="dxa"/>
          </w:tcPr>
          <w:p w:rsidR="00271AB2" w:rsidRPr="006138F8" w:rsidRDefault="00271AB2" w:rsidP="00F41583">
            <w:pPr>
              <w:rPr>
                <w:rStyle w:val="SubtleEmphasis"/>
                <w:i w:val="0"/>
              </w:rPr>
            </w:pPr>
            <w:r w:rsidRPr="006138F8">
              <w:rPr>
                <w:rStyle w:val="SubtleEmphasis"/>
                <w:i w:val="0"/>
              </w:rPr>
              <w:t>HPV16 E2 5’</w:t>
            </w:r>
          </w:p>
          <w:p w:rsidR="00271AB2" w:rsidRPr="006138F8" w:rsidRDefault="00271AB2" w:rsidP="00F41583">
            <w:pPr>
              <w:rPr>
                <w:rStyle w:val="SubtleEmphasis"/>
                <w:i w:val="0"/>
              </w:rPr>
            </w:pPr>
            <w:r w:rsidRPr="006138F8">
              <w:rPr>
                <w:rStyle w:val="SubtleEmphasis"/>
                <w:i w:val="0"/>
              </w:rPr>
              <w:t>Forward</w:t>
            </w:r>
          </w:p>
          <w:p w:rsidR="00271AB2" w:rsidRPr="006138F8" w:rsidRDefault="00271AB2" w:rsidP="00F41583">
            <w:pPr>
              <w:rPr>
                <w:rStyle w:val="SubtleEmphasis"/>
                <w:i w:val="0"/>
              </w:rPr>
            </w:pPr>
            <w:r w:rsidRPr="006138F8">
              <w:rPr>
                <w:rStyle w:val="SubtleEmphasis"/>
                <w:i w:val="0"/>
              </w:rPr>
              <w:t>Reverse</w:t>
            </w:r>
          </w:p>
          <w:p w:rsidR="00271AB2" w:rsidRPr="006138F8" w:rsidRDefault="00271AB2" w:rsidP="00F41583">
            <w:pPr>
              <w:rPr>
                <w:rStyle w:val="SubtleEmphasis"/>
                <w:i w:val="0"/>
              </w:rPr>
            </w:pPr>
            <w:r w:rsidRPr="006138F8">
              <w:rPr>
                <w:rStyle w:val="SubtleEmphasis"/>
                <w:i w:val="0"/>
              </w:rPr>
              <w:t>Probe</w:t>
            </w:r>
          </w:p>
        </w:tc>
        <w:tc>
          <w:tcPr>
            <w:tcW w:w="1231" w:type="dxa"/>
          </w:tcPr>
          <w:p w:rsidR="00271AB2" w:rsidRPr="006138F8" w:rsidRDefault="00271AB2" w:rsidP="00F41583">
            <w:pPr>
              <w:rPr>
                <w:rStyle w:val="SubtleEmphasis"/>
                <w:i w:val="0"/>
              </w:rPr>
            </w:pPr>
          </w:p>
          <w:p w:rsidR="00271AB2" w:rsidRPr="006138F8" w:rsidRDefault="00271AB2" w:rsidP="00F41583">
            <w:pPr>
              <w:rPr>
                <w:rStyle w:val="SubtleEmphasis"/>
                <w:i w:val="0"/>
              </w:rPr>
            </w:pPr>
            <w:r w:rsidRPr="006138F8">
              <w:rPr>
                <w:rStyle w:val="SubtleEmphasis"/>
                <w:i w:val="0"/>
              </w:rPr>
              <w:t>3259</w:t>
            </w:r>
          </w:p>
          <w:p w:rsidR="00271AB2" w:rsidRPr="006138F8" w:rsidRDefault="00271AB2" w:rsidP="00F41583">
            <w:pPr>
              <w:rPr>
                <w:rStyle w:val="SubtleEmphasis"/>
                <w:i w:val="0"/>
              </w:rPr>
            </w:pPr>
            <w:r w:rsidRPr="006138F8">
              <w:rPr>
                <w:rStyle w:val="SubtleEmphasis"/>
                <w:i w:val="0"/>
              </w:rPr>
              <w:t>3321</w:t>
            </w:r>
          </w:p>
        </w:tc>
        <w:tc>
          <w:tcPr>
            <w:tcW w:w="4304" w:type="dxa"/>
          </w:tcPr>
          <w:p w:rsidR="00271AB2" w:rsidRPr="006138F8" w:rsidRDefault="00271AB2" w:rsidP="00F41583">
            <w:pPr>
              <w:rPr>
                <w:rStyle w:val="SubtleEmphasis"/>
                <w:i w:val="0"/>
              </w:rPr>
            </w:pPr>
          </w:p>
          <w:p w:rsidR="00271AB2" w:rsidRPr="006138F8" w:rsidRDefault="00271AB2" w:rsidP="00F41583">
            <w:pPr>
              <w:rPr>
                <w:iCs/>
                <w:color w:val="404040" w:themeColor="text1" w:themeTint="BF"/>
              </w:rPr>
            </w:pPr>
            <w:r w:rsidRPr="006138F8">
              <w:rPr>
                <w:iCs/>
                <w:color w:val="404040" w:themeColor="text1" w:themeTint="BF"/>
              </w:rPr>
              <w:t>GTGCAGTTTAAAGATGATGCAGAAAAATATAGT</w:t>
            </w:r>
          </w:p>
          <w:p w:rsidR="00271AB2" w:rsidRPr="006138F8" w:rsidRDefault="00271AB2" w:rsidP="00F41583">
            <w:pPr>
              <w:rPr>
                <w:iCs/>
                <w:color w:val="404040" w:themeColor="text1" w:themeTint="BF"/>
              </w:rPr>
            </w:pPr>
            <w:r w:rsidRPr="006138F8">
              <w:rPr>
                <w:iCs/>
                <w:color w:val="404040" w:themeColor="text1" w:themeTint="BF"/>
              </w:rPr>
              <w:t>AGATGTAGGACATAATATTACCTGACCA</w:t>
            </w:r>
          </w:p>
          <w:p w:rsidR="00271AB2" w:rsidRPr="006138F8" w:rsidRDefault="00271AB2" w:rsidP="00F41583">
            <w:pPr>
              <w:rPr>
                <w:rStyle w:val="SubtleEmphasis"/>
                <w:i w:val="0"/>
              </w:rPr>
            </w:pPr>
            <w:r w:rsidRPr="006138F8">
              <w:rPr>
                <w:iCs/>
                <w:color w:val="404040" w:themeColor="text1" w:themeTint="BF"/>
              </w:rPr>
              <w:t>CCCGCATGAACTTC</w:t>
            </w:r>
          </w:p>
        </w:tc>
      </w:tr>
      <w:tr w:rsidR="00271AB2" w:rsidRPr="00DC26BB" w:rsidTr="00F41583">
        <w:trPr>
          <w:trHeight w:val="682"/>
        </w:trPr>
        <w:tc>
          <w:tcPr>
            <w:tcW w:w="1350" w:type="dxa"/>
          </w:tcPr>
          <w:p w:rsidR="00271AB2" w:rsidRPr="006138F8" w:rsidRDefault="00271AB2" w:rsidP="00F41583">
            <w:pPr>
              <w:rPr>
                <w:rStyle w:val="SubtleEmphasis"/>
                <w:i w:val="0"/>
              </w:rPr>
            </w:pPr>
            <w:r w:rsidRPr="006138F8">
              <w:rPr>
                <w:rStyle w:val="SubtleEmphasis"/>
                <w:i w:val="0"/>
              </w:rPr>
              <w:t>HPV16 E2 3’</w:t>
            </w:r>
          </w:p>
          <w:p w:rsidR="00271AB2" w:rsidRPr="006138F8" w:rsidRDefault="00271AB2" w:rsidP="00F41583">
            <w:pPr>
              <w:rPr>
                <w:rStyle w:val="SubtleEmphasis"/>
                <w:i w:val="0"/>
              </w:rPr>
            </w:pPr>
            <w:r w:rsidRPr="006138F8">
              <w:rPr>
                <w:rStyle w:val="SubtleEmphasis"/>
                <w:i w:val="0"/>
              </w:rPr>
              <w:t>Forward</w:t>
            </w:r>
          </w:p>
          <w:p w:rsidR="00271AB2" w:rsidRPr="006138F8" w:rsidRDefault="00271AB2" w:rsidP="00F41583">
            <w:pPr>
              <w:rPr>
                <w:rStyle w:val="SubtleEmphasis"/>
                <w:i w:val="0"/>
              </w:rPr>
            </w:pPr>
            <w:r w:rsidRPr="006138F8">
              <w:rPr>
                <w:rStyle w:val="SubtleEmphasis"/>
                <w:i w:val="0"/>
              </w:rPr>
              <w:t>Reverse</w:t>
            </w:r>
          </w:p>
          <w:p w:rsidR="00271AB2" w:rsidRPr="006138F8" w:rsidRDefault="00271AB2" w:rsidP="00F41583">
            <w:pPr>
              <w:rPr>
                <w:rStyle w:val="SubtleEmphasis"/>
                <w:i w:val="0"/>
              </w:rPr>
            </w:pPr>
            <w:r w:rsidRPr="006138F8">
              <w:rPr>
                <w:rStyle w:val="SubtleEmphasis"/>
                <w:i w:val="0"/>
              </w:rPr>
              <w:t>Probe</w:t>
            </w:r>
          </w:p>
        </w:tc>
        <w:tc>
          <w:tcPr>
            <w:tcW w:w="1231" w:type="dxa"/>
          </w:tcPr>
          <w:p w:rsidR="00271AB2" w:rsidRPr="006138F8" w:rsidRDefault="00271AB2" w:rsidP="00F41583">
            <w:pPr>
              <w:rPr>
                <w:rStyle w:val="SubtleEmphasis"/>
                <w:i w:val="0"/>
              </w:rPr>
            </w:pPr>
          </w:p>
          <w:p w:rsidR="00271AB2" w:rsidRPr="006138F8" w:rsidRDefault="00271AB2" w:rsidP="00F41583">
            <w:pPr>
              <w:rPr>
                <w:rStyle w:val="SubtleEmphasis"/>
                <w:i w:val="0"/>
              </w:rPr>
            </w:pPr>
            <w:r w:rsidRPr="006138F8">
              <w:rPr>
                <w:rStyle w:val="SubtleEmphasis"/>
                <w:i w:val="0"/>
              </w:rPr>
              <w:t>3742</w:t>
            </w:r>
          </w:p>
          <w:p w:rsidR="00271AB2" w:rsidRPr="006138F8" w:rsidRDefault="00271AB2" w:rsidP="00F41583">
            <w:pPr>
              <w:rPr>
                <w:rStyle w:val="SubtleEmphasis"/>
                <w:i w:val="0"/>
              </w:rPr>
            </w:pPr>
            <w:r w:rsidRPr="006138F8">
              <w:rPr>
                <w:rStyle w:val="SubtleEmphasis"/>
                <w:i w:val="0"/>
              </w:rPr>
              <w:t>3805</w:t>
            </w:r>
          </w:p>
        </w:tc>
        <w:tc>
          <w:tcPr>
            <w:tcW w:w="4304" w:type="dxa"/>
          </w:tcPr>
          <w:p w:rsidR="00271AB2" w:rsidRPr="006138F8" w:rsidRDefault="00271AB2" w:rsidP="00F41583">
            <w:pPr>
              <w:rPr>
                <w:rStyle w:val="SubtleEmphasis"/>
                <w:i w:val="0"/>
              </w:rPr>
            </w:pPr>
          </w:p>
          <w:p w:rsidR="00271AB2" w:rsidRPr="006138F8" w:rsidRDefault="00271AB2" w:rsidP="00F41583">
            <w:pPr>
              <w:rPr>
                <w:iCs/>
                <w:color w:val="404040" w:themeColor="text1" w:themeTint="BF"/>
              </w:rPr>
            </w:pPr>
            <w:r w:rsidRPr="006138F8">
              <w:rPr>
                <w:iCs/>
                <w:color w:val="404040" w:themeColor="text1" w:themeTint="BF"/>
              </w:rPr>
              <w:t>AGTGCAATTGTTACACTTACATATGATAGTGAA</w:t>
            </w:r>
          </w:p>
          <w:p w:rsidR="00271AB2" w:rsidRPr="006138F8" w:rsidRDefault="00271AB2" w:rsidP="00F41583">
            <w:pPr>
              <w:rPr>
                <w:iCs/>
                <w:color w:val="404040" w:themeColor="text1" w:themeTint="BF"/>
              </w:rPr>
            </w:pPr>
            <w:r w:rsidRPr="006138F8">
              <w:rPr>
                <w:iCs/>
                <w:color w:val="404040" w:themeColor="text1" w:themeTint="BF"/>
              </w:rPr>
              <w:t>AGTGCAATTGTTACACTTACATATGATAGTGAA</w:t>
            </w:r>
          </w:p>
          <w:p w:rsidR="00271AB2" w:rsidRPr="006138F8" w:rsidRDefault="00271AB2" w:rsidP="00F41583">
            <w:pPr>
              <w:rPr>
                <w:rStyle w:val="SubtleEmphasis"/>
                <w:i w:val="0"/>
              </w:rPr>
            </w:pPr>
            <w:r w:rsidRPr="006138F8">
              <w:rPr>
                <w:iCs/>
                <w:color w:val="404040" w:themeColor="text1" w:themeTint="BF"/>
              </w:rPr>
              <w:t>CAACGTGAACAATTTT</w:t>
            </w:r>
          </w:p>
        </w:tc>
      </w:tr>
      <w:tr w:rsidR="00271AB2" w:rsidRPr="00DC26BB" w:rsidTr="00F41583">
        <w:trPr>
          <w:trHeight w:val="682"/>
        </w:trPr>
        <w:tc>
          <w:tcPr>
            <w:tcW w:w="1350" w:type="dxa"/>
          </w:tcPr>
          <w:p w:rsidR="00271AB2" w:rsidRPr="006138F8" w:rsidRDefault="00271AB2" w:rsidP="00F41583">
            <w:pPr>
              <w:rPr>
                <w:rStyle w:val="SubtleEmphasis"/>
                <w:i w:val="0"/>
              </w:rPr>
            </w:pPr>
            <w:r w:rsidRPr="006138F8">
              <w:rPr>
                <w:rStyle w:val="SubtleEmphasis"/>
                <w:i w:val="0"/>
              </w:rPr>
              <w:t>HPV16 E6</w:t>
            </w:r>
          </w:p>
          <w:p w:rsidR="00271AB2" w:rsidRPr="006138F8" w:rsidRDefault="00271AB2" w:rsidP="00F41583">
            <w:pPr>
              <w:rPr>
                <w:rStyle w:val="SubtleEmphasis"/>
                <w:i w:val="0"/>
              </w:rPr>
            </w:pPr>
            <w:r w:rsidRPr="006138F8">
              <w:rPr>
                <w:rStyle w:val="SubtleEmphasis"/>
                <w:i w:val="0"/>
              </w:rPr>
              <w:t>Forward</w:t>
            </w:r>
          </w:p>
          <w:p w:rsidR="00271AB2" w:rsidRPr="006138F8" w:rsidRDefault="00271AB2" w:rsidP="00F41583">
            <w:pPr>
              <w:rPr>
                <w:rStyle w:val="SubtleEmphasis"/>
                <w:i w:val="0"/>
              </w:rPr>
            </w:pPr>
            <w:r w:rsidRPr="006138F8">
              <w:rPr>
                <w:rStyle w:val="SubtleEmphasis"/>
                <w:i w:val="0"/>
              </w:rPr>
              <w:t>Reverse</w:t>
            </w:r>
          </w:p>
          <w:p w:rsidR="00271AB2" w:rsidRPr="006138F8" w:rsidRDefault="00271AB2" w:rsidP="00F41583">
            <w:pPr>
              <w:rPr>
                <w:rStyle w:val="SubtleEmphasis"/>
                <w:i w:val="0"/>
              </w:rPr>
            </w:pPr>
            <w:r w:rsidRPr="006138F8">
              <w:rPr>
                <w:rStyle w:val="SubtleEmphasis"/>
                <w:i w:val="0"/>
              </w:rPr>
              <w:t>Probe 1</w:t>
            </w:r>
          </w:p>
        </w:tc>
        <w:tc>
          <w:tcPr>
            <w:tcW w:w="1231" w:type="dxa"/>
          </w:tcPr>
          <w:p w:rsidR="00271AB2" w:rsidRPr="006138F8" w:rsidRDefault="00271AB2" w:rsidP="00F41583">
            <w:pPr>
              <w:rPr>
                <w:rStyle w:val="SubtleEmphasis"/>
                <w:i w:val="0"/>
                <w:highlight w:val="yellow"/>
              </w:rPr>
            </w:pPr>
          </w:p>
          <w:p w:rsidR="00271AB2" w:rsidRPr="006138F8" w:rsidRDefault="00271AB2" w:rsidP="00F41583">
            <w:pPr>
              <w:rPr>
                <w:rStyle w:val="SubtleEmphasis"/>
                <w:i w:val="0"/>
              </w:rPr>
            </w:pPr>
            <w:r w:rsidRPr="006138F8">
              <w:rPr>
                <w:rStyle w:val="SubtleEmphasis"/>
                <w:i w:val="0"/>
              </w:rPr>
              <w:t>127</w:t>
            </w:r>
          </w:p>
          <w:p w:rsidR="00271AB2" w:rsidRPr="006138F8" w:rsidRDefault="00271AB2" w:rsidP="00F41583">
            <w:pPr>
              <w:rPr>
                <w:rStyle w:val="SubtleEmphasis"/>
                <w:i w:val="0"/>
                <w:highlight w:val="yellow"/>
              </w:rPr>
            </w:pPr>
            <w:r w:rsidRPr="006138F8">
              <w:rPr>
                <w:rStyle w:val="SubtleEmphasis"/>
                <w:i w:val="0"/>
              </w:rPr>
              <w:t>184</w:t>
            </w:r>
          </w:p>
        </w:tc>
        <w:tc>
          <w:tcPr>
            <w:tcW w:w="4304" w:type="dxa"/>
          </w:tcPr>
          <w:p w:rsidR="00271AB2" w:rsidRPr="006138F8" w:rsidRDefault="00271AB2" w:rsidP="00F41583">
            <w:pPr>
              <w:rPr>
                <w:rStyle w:val="SubtleEmphasis"/>
                <w:i w:val="0"/>
              </w:rPr>
            </w:pPr>
          </w:p>
          <w:p w:rsidR="00271AB2" w:rsidRPr="006138F8" w:rsidRDefault="00271AB2" w:rsidP="00F41583">
            <w:pPr>
              <w:rPr>
                <w:iCs/>
                <w:color w:val="404040" w:themeColor="text1" w:themeTint="BF"/>
              </w:rPr>
            </w:pPr>
            <w:r w:rsidRPr="006138F8">
              <w:rPr>
                <w:iCs/>
                <w:color w:val="404040" w:themeColor="text1" w:themeTint="BF"/>
              </w:rPr>
              <w:t>ACCCAGAAAGTTACCACAGTTATGC</w:t>
            </w:r>
          </w:p>
          <w:p w:rsidR="00271AB2" w:rsidRPr="006138F8" w:rsidRDefault="00271AB2" w:rsidP="00F41583">
            <w:pPr>
              <w:rPr>
                <w:iCs/>
                <w:color w:val="404040" w:themeColor="text1" w:themeTint="BF"/>
              </w:rPr>
            </w:pPr>
            <w:r w:rsidRPr="006138F8">
              <w:rPr>
                <w:iCs/>
                <w:color w:val="404040" w:themeColor="text1" w:themeTint="BF"/>
              </w:rPr>
              <w:t>TGCTTGCAGTACACACATTCTAAT</w:t>
            </w:r>
          </w:p>
          <w:p w:rsidR="00271AB2" w:rsidRPr="006138F8" w:rsidRDefault="00271AB2" w:rsidP="00F41583">
            <w:pPr>
              <w:rPr>
                <w:rStyle w:val="SubtleEmphasis"/>
                <w:i w:val="0"/>
              </w:rPr>
            </w:pPr>
            <w:r w:rsidRPr="006138F8">
              <w:rPr>
                <w:iCs/>
                <w:color w:val="404040" w:themeColor="text1" w:themeTint="BF"/>
              </w:rPr>
              <w:t>ACAGAGCTGCAAACAA</w:t>
            </w:r>
          </w:p>
        </w:tc>
      </w:tr>
      <w:tr w:rsidR="00271AB2" w:rsidRPr="00DC26BB" w:rsidTr="00F41583">
        <w:trPr>
          <w:trHeight w:val="682"/>
        </w:trPr>
        <w:tc>
          <w:tcPr>
            <w:tcW w:w="1350" w:type="dxa"/>
          </w:tcPr>
          <w:p w:rsidR="00271AB2" w:rsidRPr="006138F8" w:rsidRDefault="00271AB2" w:rsidP="00F41583">
            <w:pPr>
              <w:rPr>
                <w:rStyle w:val="SubtleEmphasis"/>
                <w:i w:val="0"/>
              </w:rPr>
            </w:pPr>
            <w:r w:rsidRPr="006138F8">
              <w:rPr>
                <w:rStyle w:val="SubtleEmphasis"/>
                <w:i w:val="0"/>
              </w:rPr>
              <w:t>HPV16 E7</w:t>
            </w:r>
          </w:p>
          <w:p w:rsidR="00271AB2" w:rsidRPr="006138F8" w:rsidRDefault="00271AB2" w:rsidP="00F41583">
            <w:pPr>
              <w:rPr>
                <w:rStyle w:val="SubtleEmphasis"/>
                <w:i w:val="0"/>
              </w:rPr>
            </w:pPr>
            <w:r w:rsidRPr="006138F8">
              <w:rPr>
                <w:rStyle w:val="SubtleEmphasis"/>
                <w:i w:val="0"/>
              </w:rPr>
              <w:t>Forward</w:t>
            </w:r>
          </w:p>
          <w:p w:rsidR="00271AB2" w:rsidRPr="006138F8" w:rsidRDefault="00271AB2" w:rsidP="00F41583">
            <w:pPr>
              <w:rPr>
                <w:rStyle w:val="SubtleEmphasis"/>
                <w:i w:val="0"/>
              </w:rPr>
            </w:pPr>
            <w:r w:rsidRPr="006138F8">
              <w:rPr>
                <w:rStyle w:val="SubtleEmphasis"/>
                <w:i w:val="0"/>
              </w:rPr>
              <w:t>Reverse</w:t>
            </w:r>
          </w:p>
          <w:p w:rsidR="00271AB2" w:rsidRPr="006138F8" w:rsidRDefault="00271AB2" w:rsidP="00F41583">
            <w:pPr>
              <w:rPr>
                <w:rStyle w:val="SubtleEmphasis"/>
                <w:i w:val="0"/>
              </w:rPr>
            </w:pPr>
            <w:r w:rsidRPr="006138F8">
              <w:rPr>
                <w:rStyle w:val="SubtleEmphasis"/>
                <w:i w:val="0"/>
              </w:rPr>
              <w:t>Probe 2</w:t>
            </w:r>
          </w:p>
        </w:tc>
        <w:tc>
          <w:tcPr>
            <w:tcW w:w="1231" w:type="dxa"/>
          </w:tcPr>
          <w:p w:rsidR="00271AB2" w:rsidRPr="006138F8" w:rsidRDefault="00271AB2" w:rsidP="00F41583">
            <w:pPr>
              <w:rPr>
                <w:rStyle w:val="SubtleEmphasis"/>
                <w:i w:val="0"/>
                <w:highlight w:val="yellow"/>
              </w:rPr>
            </w:pPr>
          </w:p>
          <w:p w:rsidR="00271AB2" w:rsidRPr="006138F8" w:rsidRDefault="00271AB2" w:rsidP="00F41583">
            <w:pPr>
              <w:rPr>
                <w:rStyle w:val="SubtleEmphasis"/>
                <w:i w:val="0"/>
              </w:rPr>
            </w:pPr>
            <w:r w:rsidRPr="006138F8">
              <w:rPr>
                <w:rStyle w:val="SubtleEmphasis"/>
                <w:i w:val="0"/>
              </w:rPr>
              <w:t>653</w:t>
            </w:r>
          </w:p>
          <w:p w:rsidR="00271AB2" w:rsidRPr="006138F8" w:rsidRDefault="00271AB2" w:rsidP="00F41583">
            <w:pPr>
              <w:rPr>
                <w:rStyle w:val="SubtleEmphasis"/>
                <w:i w:val="0"/>
              </w:rPr>
            </w:pPr>
            <w:r w:rsidRPr="006138F8">
              <w:rPr>
                <w:rStyle w:val="SubtleEmphasis"/>
                <w:i w:val="0"/>
              </w:rPr>
              <w:t>726</w:t>
            </w:r>
          </w:p>
          <w:p w:rsidR="00271AB2" w:rsidRPr="006138F8" w:rsidRDefault="00271AB2" w:rsidP="00F41583">
            <w:pPr>
              <w:rPr>
                <w:rStyle w:val="SubtleEmphasis"/>
                <w:i w:val="0"/>
                <w:highlight w:val="yellow"/>
              </w:rPr>
            </w:pPr>
          </w:p>
        </w:tc>
        <w:tc>
          <w:tcPr>
            <w:tcW w:w="4304" w:type="dxa"/>
          </w:tcPr>
          <w:p w:rsidR="00271AB2" w:rsidRPr="006138F8" w:rsidRDefault="00271AB2" w:rsidP="00F41583">
            <w:pPr>
              <w:rPr>
                <w:rStyle w:val="SubtleEmphasis"/>
                <w:i w:val="0"/>
              </w:rPr>
            </w:pPr>
          </w:p>
          <w:p w:rsidR="00271AB2" w:rsidRPr="006138F8" w:rsidRDefault="00271AB2" w:rsidP="00F41583">
            <w:pPr>
              <w:rPr>
                <w:iCs/>
                <w:color w:val="404040" w:themeColor="text1" w:themeTint="BF"/>
              </w:rPr>
            </w:pPr>
            <w:r w:rsidRPr="006138F8">
              <w:rPr>
                <w:iCs/>
                <w:color w:val="404040" w:themeColor="text1" w:themeTint="BF"/>
              </w:rPr>
              <w:t>GCTCAGAGGAGGAGGATGAAATAGA</w:t>
            </w:r>
          </w:p>
          <w:p w:rsidR="00271AB2" w:rsidRPr="006138F8" w:rsidRDefault="00271AB2" w:rsidP="00F41583">
            <w:pPr>
              <w:rPr>
                <w:iCs/>
                <w:color w:val="404040" w:themeColor="text1" w:themeTint="BF"/>
              </w:rPr>
            </w:pPr>
            <w:r w:rsidRPr="006138F8">
              <w:rPr>
                <w:iCs/>
                <w:color w:val="404040" w:themeColor="text1" w:themeTint="BF"/>
              </w:rPr>
              <w:t>GAGTCACACTTGCAACAAAAGGTT</w:t>
            </w:r>
          </w:p>
          <w:p w:rsidR="00271AB2" w:rsidRPr="006138F8" w:rsidRDefault="00271AB2" w:rsidP="00F41583">
            <w:pPr>
              <w:rPr>
                <w:rStyle w:val="SubtleEmphasis"/>
                <w:i w:val="0"/>
              </w:rPr>
            </w:pPr>
            <w:r w:rsidRPr="006138F8">
              <w:rPr>
                <w:iCs/>
                <w:color w:val="404040" w:themeColor="text1" w:themeTint="BF"/>
              </w:rPr>
              <w:t>TCCGGTTCTGCTTGTCC</w:t>
            </w:r>
          </w:p>
        </w:tc>
      </w:tr>
    </w:tbl>
    <w:p w:rsidR="005337DA" w:rsidRDefault="005337DA" w:rsidP="00271AB2"/>
    <w:sectPr w:rsidR="00533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B2"/>
    <w:rsid w:val="001433BC"/>
    <w:rsid w:val="00271AB2"/>
    <w:rsid w:val="00357590"/>
    <w:rsid w:val="00504B55"/>
    <w:rsid w:val="005337DA"/>
    <w:rsid w:val="006138F8"/>
    <w:rsid w:val="009E3D0A"/>
    <w:rsid w:val="00ED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A2B91-FE00-4A13-A84C-5BA02A98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271AB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2018-01-13T21:18:00Z</dcterms:created>
  <dcterms:modified xsi:type="dcterms:W3CDTF">2018-01-13T21:18:00Z</dcterms:modified>
</cp:coreProperties>
</file>