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DD" w:rsidRPr="0052506D" w:rsidRDefault="00C9459A" w:rsidP="00445EDD">
      <w:pPr>
        <w:pStyle w:val="NoSpacing"/>
        <w:rPr>
          <w:color w:val="auto"/>
        </w:rPr>
      </w:pPr>
      <w:r>
        <w:rPr>
          <w:b/>
          <w:color w:val="auto"/>
        </w:rPr>
        <w:t>S</w:t>
      </w:r>
      <w:r w:rsidR="003A7AC8">
        <w:rPr>
          <w:b/>
          <w:color w:val="auto"/>
        </w:rPr>
        <w:t>1</w:t>
      </w:r>
      <w:bookmarkStart w:id="0" w:name="_GoBack"/>
      <w:bookmarkEnd w:id="0"/>
      <w:r w:rsidR="00445EDD">
        <w:rPr>
          <w:b/>
          <w:color w:val="auto"/>
        </w:rPr>
        <w:t xml:space="preserve"> Table</w:t>
      </w:r>
      <w:r w:rsidR="00445EDD" w:rsidRPr="0052506D">
        <w:rPr>
          <w:b/>
          <w:color w:val="auto"/>
        </w:rPr>
        <w:t>.</w:t>
      </w:r>
      <w:r w:rsidR="00445EDD" w:rsidRPr="0052506D">
        <w:rPr>
          <w:color w:val="auto"/>
        </w:rPr>
        <w:t xml:space="preserve"> </w:t>
      </w:r>
      <w:r w:rsidR="00445EDD" w:rsidRPr="000C3772">
        <w:rPr>
          <w:b/>
          <w:color w:val="auto"/>
        </w:rPr>
        <w:t>Complete data, number missing per variable</w:t>
      </w:r>
      <w:r w:rsidR="00E26AD1">
        <w:rPr>
          <w:b/>
          <w:color w:val="auto"/>
        </w:rPr>
        <w:t>,</w:t>
      </w:r>
      <w:r w:rsidR="00445EDD" w:rsidRPr="000C3772">
        <w:rPr>
          <w:b/>
          <w:color w:val="auto"/>
        </w:rPr>
        <w:t xml:space="preserve"> and difference in distribution between childre</w:t>
      </w:r>
      <w:r w:rsidR="00F42075">
        <w:rPr>
          <w:b/>
          <w:color w:val="auto"/>
        </w:rPr>
        <w:t>n with and without missing data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2"/>
        <w:gridCol w:w="1977"/>
        <w:gridCol w:w="1554"/>
        <w:gridCol w:w="1659"/>
      </w:tblGrid>
      <w:tr w:rsidR="00445EDD" w:rsidRPr="0052506D" w:rsidTr="002331D2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445EDD" w:rsidRPr="0052506D" w:rsidRDefault="00445EDD" w:rsidP="002331D2">
            <w:pPr>
              <w:pStyle w:val="NoSpacing"/>
              <w:rPr>
                <w:b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45EDD" w:rsidRPr="0052506D" w:rsidRDefault="00445EDD" w:rsidP="002331D2">
            <w:pPr>
              <w:pStyle w:val="NoSpacing"/>
              <w:rPr>
                <w:b/>
                <w:color w:val="auto"/>
              </w:rPr>
            </w:pPr>
            <w:r w:rsidRPr="0052506D">
              <w:rPr>
                <w:b/>
                <w:color w:val="auto"/>
              </w:rPr>
              <w:t>Complete data</w:t>
            </w:r>
          </w:p>
          <w:p w:rsidR="00445EDD" w:rsidRPr="0052506D" w:rsidRDefault="00445EDD" w:rsidP="002331D2">
            <w:pPr>
              <w:pStyle w:val="NoSpacing"/>
              <w:rPr>
                <w:b/>
                <w:color w:val="auto"/>
              </w:rPr>
            </w:pPr>
            <w:r w:rsidRPr="0052506D">
              <w:rPr>
                <w:b/>
                <w:color w:val="auto"/>
              </w:rPr>
              <w:t>N</w:t>
            </w:r>
            <w:r w:rsidRPr="0052506D">
              <w:rPr>
                <w:rFonts w:cstheme="minorHAnsi"/>
                <w:b/>
                <w:color w:val="auto"/>
              </w:rPr>
              <w:t xml:space="preserve"> = </w:t>
            </w:r>
            <w:r w:rsidRPr="0052506D">
              <w:rPr>
                <w:b/>
                <w:color w:val="auto"/>
              </w:rPr>
              <w:t>65 (72%)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5EDD" w:rsidRPr="0052506D" w:rsidRDefault="00445EDD" w:rsidP="002331D2">
            <w:pPr>
              <w:pStyle w:val="NoSpacing"/>
              <w:rPr>
                <w:b/>
                <w:color w:val="auto"/>
              </w:rPr>
            </w:pPr>
            <w:r w:rsidRPr="0052506D">
              <w:rPr>
                <w:b/>
                <w:color w:val="auto"/>
              </w:rPr>
              <w:t>Missing</w:t>
            </w:r>
          </w:p>
          <w:p w:rsidR="00445EDD" w:rsidRPr="0052506D" w:rsidRDefault="00445EDD" w:rsidP="002331D2">
            <w:pPr>
              <w:pStyle w:val="NoSpacing"/>
              <w:rPr>
                <w:b/>
                <w:color w:val="auto"/>
              </w:rPr>
            </w:pPr>
            <w:r w:rsidRPr="0052506D">
              <w:rPr>
                <w:b/>
                <w:color w:val="auto"/>
              </w:rPr>
              <w:t>N (%)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445EDD" w:rsidRPr="0052506D" w:rsidRDefault="00445EDD" w:rsidP="002331D2">
            <w:pPr>
              <w:pStyle w:val="NoSpacing"/>
              <w:rPr>
                <w:b/>
                <w:color w:val="auto"/>
              </w:rPr>
            </w:pPr>
            <w:r w:rsidRPr="0052506D">
              <w:rPr>
                <w:b/>
                <w:color w:val="auto"/>
              </w:rPr>
              <w:t>P-value</w:t>
            </w:r>
          </w:p>
        </w:tc>
      </w:tr>
      <w:tr w:rsidR="00445EDD" w:rsidRPr="0052506D" w:rsidTr="002331D2">
        <w:tc>
          <w:tcPr>
            <w:tcW w:w="4077" w:type="dxa"/>
            <w:tcBorders>
              <w:top w:val="single" w:sz="4" w:space="0" w:color="auto"/>
            </w:tcBorders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>Male sex (n (%))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>28 (43.1)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 xml:space="preserve">0 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>0.8</w:t>
            </w:r>
          </w:p>
        </w:tc>
      </w:tr>
      <w:tr w:rsidR="00445EDD" w:rsidRPr="0052506D" w:rsidTr="002331D2">
        <w:tc>
          <w:tcPr>
            <w:tcW w:w="4077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>Age in years at baseline (median, IQR)</w:t>
            </w:r>
          </w:p>
        </w:tc>
        <w:tc>
          <w:tcPr>
            <w:tcW w:w="1985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>11 (8-15)</w:t>
            </w:r>
          </w:p>
        </w:tc>
        <w:tc>
          <w:tcPr>
            <w:tcW w:w="1559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>0</w:t>
            </w:r>
          </w:p>
        </w:tc>
        <w:tc>
          <w:tcPr>
            <w:tcW w:w="1667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>0.6</w:t>
            </w:r>
          </w:p>
        </w:tc>
      </w:tr>
      <w:tr w:rsidR="00445EDD" w:rsidRPr="0052506D" w:rsidTr="002331D2">
        <w:tc>
          <w:tcPr>
            <w:tcW w:w="4077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>IBD (n (%))</w:t>
            </w:r>
          </w:p>
        </w:tc>
        <w:tc>
          <w:tcPr>
            <w:tcW w:w="1985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>13 (20)</w:t>
            </w:r>
          </w:p>
        </w:tc>
        <w:tc>
          <w:tcPr>
            <w:tcW w:w="1559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>1 (1.1)</w:t>
            </w:r>
          </w:p>
        </w:tc>
        <w:tc>
          <w:tcPr>
            <w:tcW w:w="1667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>0.4</w:t>
            </w:r>
          </w:p>
        </w:tc>
      </w:tr>
      <w:tr w:rsidR="00445EDD" w:rsidRPr="0052506D" w:rsidTr="002331D2">
        <w:tc>
          <w:tcPr>
            <w:tcW w:w="4077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b/>
                <w:color w:val="auto"/>
              </w:rPr>
              <w:t>Setting</w:t>
            </w:r>
            <w:r w:rsidRPr="0052506D">
              <w:rPr>
                <w:color w:val="auto"/>
              </w:rPr>
              <w:t xml:space="preserve"> (n (%))</w:t>
            </w:r>
          </w:p>
        </w:tc>
        <w:tc>
          <w:tcPr>
            <w:tcW w:w="1985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</w:p>
        </w:tc>
        <w:tc>
          <w:tcPr>
            <w:tcW w:w="1559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>0</w:t>
            </w:r>
          </w:p>
        </w:tc>
        <w:tc>
          <w:tcPr>
            <w:tcW w:w="1667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>0.003*</w:t>
            </w:r>
          </w:p>
        </w:tc>
      </w:tr>
      <w:tr w:rsidR="00445EDD" w:rsidRPr="0052506D" w:rsidTr="002331D2">
        <w:tc>
          <w:tcPr>
            <w:tcW w:w="4077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 xml:space="preserve"> Primary care</w:t>
            </w:r>
          </w:p>
        </w:tc>
        <w:tc>
          <w:tcPr>
            <w:tcW w:w="1985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>22 (33.8)</w:t>
            </w:r>
          </w:p>
        </w:tc>
        <w:tc>
          <w:tcPr>
            <w:tcW w:w="1559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</w:p>
        </w:tc>
        <w:tc>
          <w:tcPr>
            <w:tcW w:w="1667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</w:p>
        </w:tc>
      </w:tr>
      <w:tr w:rsidR="00445EDD" w:rsidRPr="0052506D" w:rsidTr="002331D2">
        <w:tc>
          <w:tcPr>
            <w:tcW w:w="4077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 xml:space="preserve"> Secondary care</w:t>
            </w:r>
          </w:p>
        </w:tc>
        <w:tc>
          <w:tcPr>
            <w:tcW w:w="1985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>27 (41.5)</w:t>
            </w:r>
          </w:p>
        </w:tc>
        <w:tc>
          <w:tcPr>
            <w:tcW w:w="1559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</w:p>
        </w:tc>
        <w:tc>
          <w:tcPr>
            <w:tcW w:w="1667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</w:p>
        </w:tc>
      </w:tr>
      <w:tr w:rsidR="00445EDD" w:rsidRPr="0052506D" w:rsidTr="002331D2">
        <w:tc>
          <w:tcPr>
            <w:tcW w:w="4077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 xml:space="preserve"> Tertiary care</w:t>
            </w:r>
          </w:p>
        </w:tc>
        <w:tc>
          <w:tcPr>
            <w:tcW w:w="1985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>16 (24.6)</w:t>
            </w:r>
          </w:p>
        </w:tc>
        <w:tc>
          <w:tcPr>
            <w:tcW w:w="1559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</w:p>
        </w:tc>
        <w:tc>
          <w:tcPr>
            <w:tcW w:w="1667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</w:p>
        </w:tc>
      </w:tr>
      <w:tr w:rsidR="00445EDD" w:rsidRPr="0052506D" w:rsidTr="002331D2">
        <w:tc>
          <w:tcPr>
            <w:tcW w:w="4077" w:type="dxa"/>
            <w:shd w:val="clear" w:color="auto" w:fill="auto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b/>
                <w:color w:val="auto"/>
              </w:rPr>
              <w:t>Alarm symptoms</w:t>
            </w:r>
            <w:r w:rsidRPr="0052506D">
              <w:rPr>
                <w:color w:val="auto"/>
              </w:rPr>
              <w:t xml:space="preserve"> (n (%))</w:t>
            </w:r>
          </w:p>
        </w:tc>
        <w:tc>
          <w:tcPr>
            <w:tcW w:w="1985" w:type="dxa"/>
            <w:shd w:val="clear" w:color="auto" w:fill="auto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</w:p>
        </w:tc>
        <w:tc>
          <w:tcPr>
            <w:tcW w:w="1667" w:type="dxa"/>
            <w:shd w:val="clear" w:color="auto" w:fill="auto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</w:p>
        </w:tc>
      </w:tr>
      <w:tr w:rsidR="00445EDD" w:rsidRPr="0052506D" w:rsidTr="002331D2">
        <w:tc>
          <w:tcPr>
            <w:tcW w:w="4077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 xml:space="preserve">Growth failure </w:t>
            </w:r>
          </w:p>
        </w:tc>
        <w:tc>
          <w:tcPr>
            <w:tcW w:w="1985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>5 (7.7)</w:t>
            </w:r>
          </w:p>
        </w:tc>
        <w:tc>
          <w:tcPr>
            <w:tcW w:w="1559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>0</w:t>
            </w:r>
          </w:p>
        </w:tc>
        <w:tc>
          <w:tcPr>
            <w:tcW w:w="1667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>1.0</w:t>
            </w:r>
          </w:p>
        </w:tc>
      </w:tr>
      <w:tr w:rsidR="00445EDD" w:rsidRPr="0052506D" w:rsidTr="002331D2">
        <w:tc>
          <w:tcPr>
            <w:tcW w:w="4077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 xml:space="preserve">Involuntary weight loss </w:t>
            </w:r>
          </w:p>
        </w:tc>
        <w:tc>
          <w:tcPr>
            <w:tcW w:w="1985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>16 (24.6)</w:t>
            </w:r>
          </w:p>
        </w:tc>
        <w:tc>
          <w:tcPr>
            <w:tcW w:w="1559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>0</w:t>
            </w:r>
          </w:p>
        </w:tc>
        <w:tc>
          <w:tcPr>
            <w:tcW w:w="1667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>0.6</w:t>
            </w:r>
          </w:p>
        </w:tc>
      </w:tr>
      <w:tr w:rsidR="00445EDD" w:rsidRPr="0052506D" w:rsidTr="002331D2">
        <w:tc>
          <w:tcPr>
            <w:tcW w:w="4077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 xml:space="preserve">Rectal blood loss </w:t>
            </w:r>
          </w:p>
        </w:tc>
        <w:tc>
          <w:tcPr>
            <w:tcW w:w="1985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>21 (32.3)</w:t>
            </w:r>
          </w:p>
        </w:tc>
        <w:tc>
          <w:tcPr>
            <w:tcW w:w="1559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>0</w:t>
            </w:r>
          </w:p>
        </w:tc>
        <w:tc>
          <w:tcPr>
            <w:tcW w:w="1667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>0.6</w:t>
            </w:r>
          </w:p>
        </w:tc>
      </w:tr>
      <w:tr w:rsidR="00445EDD" w:rsidRPr="0052506D" w:rsidTr="002331D2">
        <w:tc>
          <w:tcPr>
            <w:tcW w:w="4077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>Positive family history of IBD</w:t>
            </w:r>
          </w:p>
        </w:tc>
        <w:tc>
          <w:tcPr>
            <w:tcW w:w="1985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>8 (12.3)</w:t>
            </w:r>
          </w:p>
        </w:tc>
        <w:tc>
          <w:tcPr>
            <w:tcW w:w="1559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>1 (1.1)</w:t>
            </w:r>
          </w:p>
        </w:tc>
        <w:tc>
          <w:tcPr>
            <w:tcW w:w="1667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>0.4</w:t>
            </w:r>
          </w:p>
        </w:tc>
      </w:tr>
      <w:tr w:rsidR="00445EDD" w:rsidRPr="0052506D" w:rsidTr="002331D2">
        <w:tc>
          <w:tcPr>
            <w:tcW w:w="4077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>Extra-intestinal symptoms</w:t>
            </w:r>
          </w:p>
        </w:tc>
        <w:tc>
          <w:tcPr>
            <w:tcW w:w="1985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>7 (10.8)</w:t>
            </w:r>
          </w:p>
        </w:tc>
        <w:tc>
          <w:tcPr>
            <w:tcW w:w="1559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>0</w:t>
            </w:r>
          </w:p>
        </w:tc>
        <w:tc>
          <w:tcPr>
            <w:tcW w:w="1667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>0.03*</w:t>
            </w:r>
          </w:p>
        </w:tc>
      </w:tr>
      <w:tr w:rsidR="00445EDD" w:rsidRPr="0052506D" w:rsidTr="002331D2">
        <w:tc>
          <w:tcPr>
            <w:tcW w:w="4077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proofErr w:type="spellStart"/>
            <w:r w:rsidRPr="0052506D">
              <w:rPr>
                <w:color w:val="auto"/>
              </w:rPr>
              <w:t>Peri</w:t>
            </w:r>
            <w:proofErr w:type="spellEnd"/>
            <w:r w:rsidRPr="0052506D">
              <w:rPr>
                <w:color w:val="auto"/>
              </w:rPr>
              <w:t>-anal lesions</w:t>
            </w:r>
          </w:p>
        </w:tc>
        <w:tc>
          <w:tcPr>
            <w:tcW w:w="1985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>11 (16.9)</w:t>
            </w:r>
          </w:p>
        </w:tc>
        <w:tc>
          <w:tcPr>
            <w:tcW w:w="1559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>1 (1.1)</w:t>
            </w:r>
          </w:p>
        </w:tc>
        <w:tc>
          <w:tcPr>
            <w:tcW w:w="1667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>0.2</w:t>
            </w:r>
          </w:p>
        </w:tc>
      </w:tr>
      <w:tr w:rsidR="00445EDD" w:rsidRPr="0052506D" w:rsidTr="002331D2">
        <w:tc>
          <w:tcPr>
            <w:tcW w:w="4077" w:type="dxa"/>
            <w:shd w:val="clear" w:color="auto" w:fill="auto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b/>
                <w:color w:val="auto"/>
              </w:rPr>
              <w:t xml:space="preserve">Blood markers </w:t>
            </w:r>
            <w:r w:rsidRPr="0052506D">
              <w:rPr>
                <w:color w:val="auto"/>
              </w:rPr>
              <w:t>(median (IQR))</w:t>
            </w:r>
          </w:p>
        </w:tc>
        <w:tc>
          <w:tcPr>
            <w:tcW w:w="1985" w:type="dxa"/>
            <w:shd w:val="clear" w:color="auto" w:fill="auto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</w:p>
        </w:tc>
        <w:tc>
          <w:tcPr>
            <w:tcW w:w="1667" w:type="dxa"/>
            <w:shd w:val="clear" w:color="auto" w:fill="auto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</w:p>
        </w:tc>
      </w:tr>
      <w:tr w:rsidR="00445EDD" w:rsidRPr="0052506D" w:rsidTr="002331D2">
        <w:tc>
          <w:tcPr>
            <w:tcW w:w="4077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>hemoglobin (</w:t>
            </w:r>
            <w:proofErr w:type="spellStart"/>
            <w:r w:rsidRPr="0052506D">
              <w:rPr>
                <w:color w:val="auto"/>
              </w:rPr>
              <w:t>mmol</w:t>
            </w:r>
            <w:proofErr w:type="spellEnd"/>
            <w:r w:rsidRPr="0052506D">
              <w:rPr>
                <w:color w:val="auto"/>
              </w:rPr>
              <w:t>/l)</w:t>
            </w:r>
          </w:p>
        </w:tc>
        <w:tc>
          <w:tcPr>
            <w:tcW w:w="1985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>8 (7.7-8.4)</w:t>
            </w:r>
          </w:p>
        </w:tc>
        <w:tc>
          <w:tcPr>
            <w:tcW w:w="1559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>5 (5.6)</w:t>
            </w:r>
          </w:p>
        </w:tc>
        <w:tc>
          <w:tcPr>
            <w:tcW w:w="1667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>0.8</w:t>
            </w:r>
          </w:p>
        </w:tc>
      </w:tr>
      <w:tr w:rsidR="00445EDD" w:rsidRPr="0052506D" w:rsidTr="002331D2">
        <w:tc>
          <w:tcPr>
            <w:tcW w:w="4077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>C-reactive protein (mg/l)</w:t>
            </w:r>
          </w:p>
        </w:tc>
        <w:tc>
          <w:tcPr>
            <w:tcW w:w="1985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>1 (1-3.6)</w:t>
            </w:r>
          </w:p>
        </w:tc>
        <w:tc>
          <w:tcPr>
            <w:tcW w:w="1559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 xml:space="preserve">15 (16.7) </w:t>
            </w:r>
          </w:p>
        </w:tc>
        <w:tc>
          <w:tcPr>
            <w:tcW w:w="1667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>0.8</w:t>
            </w:r>
          </w:p>
        </w:tc>
      </w:tr>
      <w:tr w:rsidR="00445EDD" w:rsidRPr="0052506D" w:rsidTr="002331D2">
        <w:tc>
          <w:tcPr>
            <w:tcW w:w="4077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>erythrocyte sedimentation rate (mm/h)</w:t>
            </w:r>
          </w:p>
        </w:tc>
        <w:tc>
          <w:tcPr>
            <w:tcW w:w="1985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>7 (4-13.5)</w:t>
            </w:r>
          </w:p>
        </w:tc>
        <w:tc>
          <w:tcPr>
            <w:tcW w:w="1559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 xml:space="preserve">8 (7.8) </w:t>
            </w:r>
          </w:p>
        </w:tc>
        <w:tc>
          <w:tcPr>
            <w:tcW w:w="1667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>0.4</w:t>
            </w:r>
          </w:p>
        </w:tc>
      </w:tr>
      <w:tr w:rsidR="00445EDD" w:rsidRPr="0052506D" w:rsidTr="002331D2">
        <w:tc>
          <w:tcPr>
            <w:tcW w:w="4077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>Platelet count (x10</w:t>
            </w:r>
            <w:r w:rsidRPr="0052506D">
              <w:rPr>
                <w:color w:val="auto"/>
                <w:vertAlign w:val="superscript"/>
              </w:rPr>
              <w:t>9</w:t>
            </w:r>
            <w:r w:rsidRPr="0052506D">
              <w:rPr>
                <w:color w:val="auto"/>
              </w:rPr>
              <w:t>/l)</w:t>
            </w:r>
          </w:p>
        </w:tc>
        <w:tc>
          <w:tcPr>
            <w:tcW w:w="1985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>299 (253-359)</w:t>
            </w:r>
          </w:p>
        </w:tc>
        <w:tc>
          <w:tcPr>
            <w:tcW w:w="1559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>5 (5.6)</w:t>
            </w:r>
          </w:p>
        </w:tc>
        <w:tc>
          <w:tcPr>
            <w:tcW w:w="1667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>0.6</w:t>
            </w:r>
          </w:p>
        </w:tc>
      </w:tr>
      <w:tr w:rsidR="00445EDD" w:rsidRPr="0052506D" w:rsidTr="002331D2">
        <w:tc>
          <w:tcPr>
            <w:tcW w:w="4077" w:type="dxa"/>
            <w:shd w:val="clear" w:color="auto" w:fill="auto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b/>
                <w:color w:val="auto"/>
              </w:rPr>
              <w:t>Fecal test</w:t>
            </w:r>
            <w:r w:rsidRPr="0052506D">
              <w:rPr>
                <w:color w:val="auto"/>
              </w:rPr>
              <w:t xml:space="preserve"> (median (IQR))</w:t>
            </w:r>
          </w:p>
        </w:tc>
        <w:tc>
          <w:tcPr>
            <w:tcW w:w="1985" w:type="dxa"/>
            <w:shd w:val="clear" w:color="auto" w:fill="auto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</w:p>
        </w:tc>
        <w:tc>
          <w:tcPr>
            <w:tcW w:w="1667" w:type="dxa"/>
            <w:shd w:val="clear" w:color="auto" w:fill="auto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</w:p>
        </w:tc>
      </w:tr>
      <w:tr w:rsidR="00445EDD" w:rsidRPr="0052506D" w:rsidTr="002331D2">
        <w:tc>
          <w:tcPr>
            <w:tcW w:w="4077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>Fecal calprotectin</w:t>
            </w:r>
            <w:r w:rsidRPr="0052506D">
              <w:rPr>
                <w:color w:val="auto"/>
                <w:sz w:val="20"/>
              </w:rPr>
              <w:t xml:space="preserve"> </w:t>
            </w:r>
            <w:r w:rsidRPr="0052506D">
              <w:rPr>
                <w:color w:val="auto"/>
              </w:rPr>
              <w:t>(</w:t>
            </w:r>
            <w:r w:rsidRPr="0052506D">
              <w:rPr>
                <w:color w:val="auto"/>
              </w:rPr>
              <w:sym w:font="Symbol" w:char="F06D"/>
            </w:r>
            <w:r w:rsidRPr="0052506D">
              <w:rPr>
                <w:color w:val="auto"/>
              </w:rPr>
              <w:t>g/g)</w:t>
            </w:r>
          </w:p>
        </w:tc>
        <w:tc>
          <w:tcPr>
            <w:tcW w:w="1985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>22 (20-101)</w:t>
            </w:r>
          </w:p>
        </w:tc>
        <w:tc>
          <w:tcPr>
            <w:tcW w:w="1559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>5 (5.6)</w:t>
            </w:r>
          </w:p>
        </w:tc>
        <w:tc>
          <w:tcPr>
            <w:tcW w:w="1667" w:type="dxa"/>
          </w:tcPr>
          <w:p w:rsidR="00445EDD" w:rsidRPr="0052506D" w:rsidRDefault="00445EDD" w:rsidP="002331D2">
            <w:pPr>
              <w:pStyle w:val="NoSpacing"/>
              <w:rPr>
                <w:color w:val="auto"/>
              </w:rPr>
            </w:pPr>
            <w:r w:rsidRPr="0052506D">
              <w:rPr>
                <w:color w:val="auto"/>
              </w:rPr>
              <w:t>0.6</w:t>
            </w:r>
          </w:p>
        </w:tc>
      </w:tr>
    </w:tbl>
    <w:p w:rsidR="00445EDD" w:rsidRPr="0052506D" w:rsidRDefault="00445EDD" w:rsidP="00445EDD">
      <w:pPr>
        <w:pStyle w:val="NoSpacing"/>
        <w:rPr>
          <w:color w:val="auto"/>
          <w:sz w:val="20"/>
          <w:szCs w:val="20"/>
        </w:rPr>
      </w:pPr>
      <w:r w:rsidRPr="0052506D">
        <w:rPr>
          <w:color w:val="auto"/>
          <w:sz w:val="20"/>
          <w:szCs w:val="20"/>
        </w:rPr>
        <w:t>*P &lt; 0.05; Difference between children with and without missing data was tested with chi</w:t>
      </w:r>
      <w:r w:rsidRPr="0052506D">
        <w:rPr>
          <w:color w:val="auto"/>
          <w:sz w:val="20"/>
          <w:szCs w:val="20"/>
          <w:vertAlign w:val="superscript"/>
        </w:rPr>
        <w:t>2</w:t>
      </w:r>
      <w:r w:rsidRPr="0052506D">
        <w:rPr>
          <w:color w:val="auto"/>
          <w:sz w:val="20"/>
          <w:szCs w:val="20"/>
        </w:rPr>
        <w:t xml:space="preserve"> for categorical variables, Independent sample T-Test for continuous scaled normally distributed variables, Mann-Whitney test for continuous scaled non-normally distributed variables. </w:t>
      </w:r>
    </w:p>
    <w:p w:rsidR="00445EDD" w:rsidRPr="0052506D" w:rsidRDefault="00445EDD" w:rsidP="00445EDD">
      <w:pPr>
        <w:pStyle w:val="NoSpacing"/>
      </w:pPr>
    </w:p>
    <w:p w:rsidR="00445EDD" w:rsidRPr="0052506D" w:rsidRDefault="00445EDD" w:rsidP="00445EDD">
      <w:pPr>
        <w:pStyle w:val="NoSpacing"/>
      </w:pPr>
    </w:p>
    <w:p w:rsidR="00445EDD" w:rsidRPr="0052506D" w:rsidRDefault="00445EDD" w:rsidP="00445EDD">
      <w:pPr>
        <w:pStyle w:val="NoSpacing"/>
        <w:rPr>
          <w:b/>
        </w:rPr>
      </w:pPr>
    </w:p>
    <w:p w:rsidR="00FA0C3A" w:rsidRDefault="00FA0C3A"/>
    <w:sectPr w:rsidR="00FA0C3A" w:rsidSect="00445ED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F3" w:rsidRDefault="000C3772">
      <w:pPr>
        <w:spacing w:after="0" w:line="240" w:lineRule="auto"/>
      </w:pPr>
      <w:r>
        <w:separator/>
      </w:r>
    </w:p>
  </w:endnote>
  <w:endnote w:type="continuationSeparator" w:id="0">
    <w:p w:rsidR="00CC1CF3" w:rsidRDefault="000C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478455"/>
      <w:docPartObj>
        <w:docPartGallery w:val="Page Numbers (Bottom of Page)"/>
        <w:docPartUnique/>
      </w:docPartObj>
    </w:sdtPr>
    <w:sdtEndPr/>
    <w:sdtContent>
      <w:p w:rsidR="00050BAD" w:rsidRDefault="00445ED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AC8" w:rsidRPr="003A7AC8">
          <w:rPr>
            <w:noProof/>
            <w:lang w:val="nl-NL"/>
          </w:rPr>
          <w:t>1</w:t>
        </w:r>
        <w:r>
          <w:fldChar w:fldCharType="end"/>
        </w:r>
      </w:p>
    </w:sdtContent>
  </w:sdt>
  <w:p w:rsidR="00050BAD" w:rsidRDefault="003A7A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F3" w:rsidRDefault="000C3772">
      <w:pPr>
        <w:spacing w:after="0" w:line="240" w:lineRule="auto"/>
      </w:pPr>
      <w:r>
        <w:separator/>
      </w:r>
    </w:p>
  </w:footnote>
  <w:footnote w:type="continuationSeparator" w:id="0">
    <w:p w:rsidR="00CC1CF3" w:rsidRDefault="000C3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C0"/>
    <w:rsid w:val="000621B7"/>
    <w:rsid w:val="000C3772"/>
    <w:rsid w:val="000C6782"/>
    <w:rsid w:val="00117BB8"/>
    <w:rsid w:val="00144D7A"/>
    <w:rsid w:val="0015582A"/>
    <w:rsid w:val="0016040A"/>
    <w:rsid w:val="00184963"/>
    <w:rsid w:val="001B716E"/>
    <w:rsid w:val="001F48C0"/>
    <w:rsid w:val="0028523A"/>
    <w:rsid w:val="002862D8"/>
    <w:rsid w:val="002E73B1"/>
    <w:rsid w:val="00320141"/>
    <w:rsid w:val="00320F89"/>
    <w:rsid w:val="003346B6"/>
    <w:rsid w:val="00351E59"/>
    <w:rsid w:val="003714E6"/>
    <w:rsid w:val="0038547C"/>
    <w:rsid w:val="003A7AC8"/>
    <w:rsid w:val="003B6101"/>
    <w:rsid w:val="003C587C"/>
    <w:rsid w:val="003F745B"/>
    <w:rsid w:val="00416217"/>
    <w:rsid w:val="00443DA6"/>
    <w:rsid w:val="00445EDD"/>
    <w:rsid w:val="004568DA"/>
    <w:rsid w:val="00474677"/>
    <w:rsid w:val="004A4941"/>
    <w:rsid w:val="004E004C"/>
    <w:rsid w:val="00520130"/>
    <w:rsid w:val="00521F6D"/>
    <w:rsid w:val="00525548"/>
    <w:rsid w:val="005333C5"/>
    <w:rsid w:val="00565ADA"/>
    <w:rsid w:val="005B0F4D"/>
    <w:rsid w:val="00614A9E"/>
    <w:rsid w:val="00671562"/>
    <w:rsid w:val="006B56E8"/>
    <w:rsid w:val="006D6D35"/>
    <w:rsid w:val="00701D6B"/>
    <w:rsid w:val="00711BAE"/>
    <w:rsid w:val="00745874"/>
    <w:rsid w:val="007458E4"/>
    <w:rsid w:val="00766EEA"/>
    <w:rsid w:val="007949E6"/>
    <w:rsid w:val="007D6F43"/>
    <w:rsid w:val="008A3998"/>
    <w:rsid w:val="008C0953"/>
    <w:rsid w:val="00935F4E"/>
    <w:rsid w:val="00955B91"/>
    <w:rsid w:val="00984E14"/>
    <w:rsid w:val="00A61AD1"/>
    <w:rsid w:val="00A82863"/>
    <w:rsid w:val="00B02452"/>
    <w:rsid w:val="00B1463F"/>
    <w:rsid w:val="00B16C96"/>
    <w:rsid w:val="00BA0D26"/>
    <w:rsid w:val="00BC1031"/>
    <w:rsid w:val="00BD71FE"/>
    <w:rsid w:val="00BF53EB"/>
    <w:rsid w:val="00C13695"/>
    <w:rsid w:val="00C85D4F"/>
    <w:rsid w:val="00C9459A"/>
    <w:rsid w:val="00C94A47"/>
    <w:rsid w:val="00CC1CF3"/>
    <w:rsid w:val="00CD4CE0"/>
    <w:rsid w:val="00D24199"/>
    <w:rsid w:val="00D44F50"/>
    <w:rsid w:val="00D70CF5"/>
    <w:rsid w:val="00D84F44"/>
    <w:rsid w:val="00D90551"/>
    <w:rsid w:val="00D92C93"/>
    <w:rsid w:val="00DF0FEE"/>
    <w:rsid w:val="00E0160F"/>
    <w:rsid w:val="00E03C81"/>
    <w:rsid w:val="00E248DB"/>
    <w:rsid w:val="00E26AD1"/>
    <w:rsid w:val="00E3101A"/>
    <w:rsid w:val="00E6168A"/>
    <w:rsid w:val="00E61E6A"/>
    <w:rsid w:val="00E62A0F"/>
    <w:rsid w:val="00EB2817"/>
    <w:rsid w:val="00EB576D"/>
    <w:rsid w:val="00F139B1"/>
    <w:rsid w:val="00F42075"/>
    <w:rsid w:val="00F92AF3"/>
    <w:rsid w:val="00FA0C3A"/>
    <w:rsid w:val="00FB5EB8"/>
    <w:rsid w:val="00FE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D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EDD"/>
    <w:pPr>
      <w:spacing w:after="120" w:line="240" w:lineRule="auto"/>
    </w:pPr>
    <w:rPr>
      <w:rFonts w:ascii="Times New Roman" w:hAnsi="Times New Roman" w:cs="Times New Roman"/>
      <w:color w:val="FF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45ED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45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EDD"/>
    <w:rPr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445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D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EDD"/>
    <w:pPr>
      <w:spacing w:after="120" w:line="240" w:lineRule="auto"/>
    </w:pPr>
    <w:rPr>
      <w:rFonts w:ascii="Times New Roman" w:hAnsi="Times New Roman" w:cs="Times New Roman"/>
      <w:color w:val="FF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45ED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45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EDD"/>
    <w:rPr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445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78F44-69CB-463E-944B-F0A84CBF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CE494116.dotm</Template>
  <TotalTime>3</TotalTime>
  <Pages>1</Pages>
  <Words>199</Words>
  <Characters>1096</Characters>
  <Application>Microsoft Office Word</Application>
  <DocSecurity>0</DocSecurity>
  <Lines>9</Lines>
  <Paragraphs>2</Paragraphs>
  <ScaleCrop>false</ScaleCrop>
  <Company>University of Groningen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P262060</dc:creator>
  <cp:keywords/>
  <dc:description/>
  <cp:lastModifiedBy>G.A. Holtman</cp:lastModifiedBy>
  <cp:revision>10</cp:revision>
  <dcterms:created xsi:type="dcterms:W3CDTF">2016-11-09T15:10:00Z</dcterms:created>
  <dcterms:modified xsi:type="dcterms:W3CDTF">2017-11-25T17:01:00Z</dcterms:modified>
</cp:coreProperties>
</file>