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222" w:rsidRPr="00DE0222" w:rsidRDefault="00DE0222" w:rsidP="00845781">
      <w:pPr>
        <w:rPr>
          <w:b/>
          <w:sz w:val="36"/>
          <w:szCs w:val="36"/>
          <w:lang w:val="en-US"/>
        </w:rPr>
      </w:pPr>
      <w:r w:rsidRPr="00DE0222">
        <w:rPr>
          <w:b/>
          <w:sz w:val="36"/>
          <w:szCs w:val="36"/>
          <w:lang w:val="en-US"/>
        </w:rPr>
        <w:t>S3 Supporting Information</w:t>
      </w:r>
    </w:p>
    <w:p w:rsidR="00537CA9" w:rsidRPr="00537CA9" w:rsidRDefault="00537CA9" w:rsidP="00537CA9">
      <w:pPr>
        <w:suppressAutoHyphens/>
        <w:rPr>
          <w:rFonts w:eastAsia="Times New Roman"/>
          <w:b/>
          <w:szCs w:val="24"/>
          <w:lang w:val="en-US" w:eastAsia="zh-CN"/>
        </w:rPr>
      </w:pPr>
      <w:proofErr w:type="gramStart"/>
      <w:r w:rsidRPr="00537CA9">
        <w:rPr>
          <w:rFonts w:eastAsia="Times New Roman"/>
          <w:b/>
          <w:szCs w:val="24"/>
          <w:lang w:val="en-US" w:eastAsia="zh-CN"/>
        </w:rPr>
        <w:t>S3 Table.</w:t>
      </w:r>
      <w:proofErr w:type="gramEnd"/>
      <w:r w:rsidRPr="00537CA9">
        <w:rPr>
          <w:rFonts w:eastAsia="Times New Roman"/>
          <w:b/>
          <w:szCs w:val="24"/>
          <w:lang w:val="en-US" w:eastAsia="zh-CN"/>
        </w:rPr>
        <w:t xml:space="preserve"> </w:t>
      </w:r>
      <w:proofErr w:type="gramStart"/>
      <w:r w:rsidRPr="00537CA9">
        <w:rPr>
          <w:rFonts w:eastAsia="Times New Roman"/>
          <w:b/>
          <w:szCs w:val="24"/>
          <w:lang w:val="en-US" w:eastAsia="zh-CN"/>
        </w:rPr>
        <w:t xml:space="preserve">Effects of image quality on </w:t>
      </w:r>
      <w:proofErr w:type="spellStart"/>
      <w:r w:rsidRPr="00537CA9">
        <w:rPr>
          <w:rFonts w:eastAsia="Times New Roman"/>
          <w:b/>
          <w:szCs w:val="24"/>
          <w:lang w:val="en-US" w:eastAsia="zh-CN"/>
        </w:rPr>
        <w:t>buccal</w:t>
      </w:r>
      <w:proofErr w:type="spellEnd"/>
      <w:r w:rsidRPr="00537CA9">
        <w:rPr>
          <w:rFonts w:eastAsia="Times New Roman"/>
          <w:b/>
          <w:szCs w:val="24"/>
          <w:lang w:val="en-US" w:eastAsia="zh-CN"/>
        </w:rPr>
        <w:t xml:space="preserve"> </w:t>
      </w:r>
      <w:proofErr w:type="spellStart"/>
      <w:r w:rsidRPr="00537CA9">
        <w:rPr>
          <w:rFonts w:eastAsia="Times New Roman"/>
          <w:b/>
          <w:szCs w:val="24"/>
          <w:lang w:val="en-US" w:eastAsia="zh-CN"/>
        </w:rPr>
        <w:t>microwear</w:t>
      </w:r>
      <w:proofErr w:type="spellEnd"/>
      <w:r w:rsidRPr="00537CA9">
        <w:rPr>
          <w:rFonts w:eastAsia="Times New Roman"/>
          <w:b/>
          <w:szCs w:val="24"/>
          <w:lang w:val="en-US" w:eastAsia="zh-CN"/>
        </w:rPr>
        <w:t xml:space="preserve"> variables.</w:t>
      </w:r>
      <w:proofErr w:type="gramEnd"/>
      <w:r w:rsidRPr="00537CA9">
        <w:rPr>
          <w:rFonts w:eastAsia="Times New Roman"/>
          <w:b/>
          <w:szCs w:val="24"/>
          <w:lang w:val="en-US" w:eastAsia="zh-CN"/>
        </w:rPr>
        <w:t xml:space="preserve"> </w:t>
      </w:r>
      <w:r w:rsidRPr="00537CA9">
        <w:rPr>
          <w:rFonts w:eastAsia="Times New Roman"/>
          <w:szCs w:val="24"/>
          <w:lang w:val="en-US" w:eastAsia="zh-CN"/>
        </w:rPr>
        <w:t xml:space="preserve">Eight qualitative scores were attributed to each analyzed SEM micrograph (degree of fuzziness or erosion, patina, presence of highly curved scratches, holes, artifacts or pits, presence of visible </w:t>
      </w:r>
      <w:proofErr w:type="spellStart"/>
      <w:r w:rsidRPr="00537CA9">
        <w:rPr>
          <w:rFonts w:eastAsia="Times New Roman"/>
          <w:szCs w:val="24"/>
          <w:lang w:val="en-US" w:eastAsia="zh-CN"/>
        </w:rPr>
        <w:t>perikymata</w:t>
      </w:r>
      <w:proofErr w:type="spellEnd"/>
      <w:r w:rsidRPr="00537CA9">
        <w:rPr>
          <w:rFonts w:eastAsia="Times New Roman"/>
          <w:szCs w:val="24"/>
          <w:lang w:val="en-US" w:eastAsia="zh-CN"/>
        </w:rPr>
        <w:t xml:space="preserve">). A total of 48 LMM were run to study their individual effects on each of the six studied </w:t>
      </w:r>
      <w:proofErr w:type="spellStart"/>
      <w:r w:rsidRPr="00537CA9">
        <w:rPr>
          <w:rFonts w:eastAsia="Times New Roman"/>
          <w:szCs w:val="24"/>
          <w:lang w:val="en-US" w:eastAsia="zh-CN"/>
        </w:rPr>
        <w:t>buccal</w:t>
      </w:r>
      <w:proofErr w:type="spellEnd"/>
      <w:r w:rsidRPr="00537CA9">
        <w:rPr>
          <w:rFonts w:eastAsia="Times New Roman"/>
          <w:szCs w:val="24"/>
          <w:lang w:val="en-US" w:eastAsia="zh-CN"/>
        </w:rPr>
        <w:t xml:space="preserve"> </w:t>
      </w:r>
      <w:proofErr w:type="spellStart"/>
      <w:r w:rsidRPr="00537CA9">
        <w:rPr>
          <w:rFonts w:eastAsia="Times New Roman"/>
          <w:szCs w:val="24"/>
          <w:lang w:val="en-US" w:eastAsia="zh-CN"/>
        </w:rPr>
        <w:t>microwear</w:t>
      </w:r>
      <w:proofErr w:type="spellEnd"/>
      <w:r w:rsidRPr="00537CA9">
        <w:rPr>
          <w:rFonts w:eastAsia="Times New Roman"/>
          <w:szCs w:val="24"/>
          <w:lang w:val="en-US" w:eastAsia="zh-CN"/>
        </w:rPr>
        <w:t xml:space="preserve"> variables. These models included the main variables described in the main text (seasonality, individuals’ age and sex, tooth identity and part). For clarity sake, we present only significant results.</w:t>
      </w:r>
    </w:p>
    <w:p w:rsidR="00845781" w:rsidRDefault="00845781" w:rsidP="00845781">
      <w:pPr>
        <w:rPr>
          <w:b/>
          <w:lang w:val="en-US"/>
        </w:rPr>
      </w:pPr>
      <w:r>
        <w:rPr>
          <w:lang w:val="en-US"/>
        </w:rPr>
        <w:t>The fuzziness score ranges</w:t>
      </w:r>
      <w:r w:rsidR="00C24EF1">
        <w:rPr>
          <w:lang w:val="en-US"/>
        </w:rPr>
        <w:t xml:space="preserve"> from</w:t>
      </w:r>
      <w:r>
        <w:rPr>
          <w:lang w:val="en-US"/>
        </w:rPr>
        <w:t xml:space="preserve"> </w:t>
      </w:r>
      <w:r>
        <w:rPr>
          <w:szCs w:val="24"/>
          <w:lang w:val="en-US"/>
        </w:rPr>
        <w:t>1 (image not fuzzy) to 3 (between 25 a</w:t>
      </w:r>
      <w:r w:rsidR="00C24EF1">
        <w:rPr>
          <w:szCs w:val="24"/>
          <w:lang w:val="en-US"/>
        </w:rPr>
        <w:t>nd 50% of the image is fuzzy); t</w:t>
      </w:r>
      <w:r>
        <w:rPr>
          <w:szCs w:val="24"/>
          <w:lang w:val="en-US"/>
        </w:rPr>
        <w:t xml:space="preserve">he erosion score ranges </w:t>
      </w:r>
      <w:r w:rsidR="00C24EF1">
        <w:rPr>
          <w:szCs w:val="24"/>
          <w:lang w:val="en-US"/>
        </w:rPr>
        <w:t xml:space="preserve">from </w:t>
      </w:r>
      <w:r>
        <w:rPr>
          <w:lang w:val="en-US"/>
        </w:rPr>
        <w:t>1 (image not eroded) to 3 (three and more patches of erosion or one large patch of erosion cover</w:t>
      </w:r>
      <w:r w:rsidR="00C24EF1">
        <w:rPr>
          <w:lang w:val="en-US"/>
        </w:rPr>
        <w:t>ing</w:t>
      </w:r>
      <w:r>
        <w:rPr>
          <w:lang w:val="en-US"/>
        </w:rPr>
        <w:t xml:space="preserve"> ~10% of the image); the presence of highly curved scratches ranges </w:t>
      </w:r>
      <w:r w:rsidR="00C24EF1">
        <w:rPr>
          <w:lang w:val="en-US"/>
        </w:rPr>
        <w:t xml:space="preserve">from </w:t>
      </w:r>
      <w:r>
        <w:rPr>
          <w:lang w:val="en-US"/>
        </w:rPr>
        <w:t>1 (no scratch is highly curved) to 3 (at least five scratches are highly curved)</w:t>
      </w:r>
      <w:r w:rsidR="00C24EF1">
        <w:rPr>
          <w:lang w:val="en-US"/>
        </w:rPr>
        <w:t>, h</w:t>
      </w:r>
      <w:r>
        <w:rPr>
          <w:lang w:val="en-US"/>
        </w:rPr>
        <w:t>ighly curved scratches are</w:t>
      </w:r>
      <w:r w:rsidR="00722B71">
        <w:rPr>
          <w:lang w:val="en-US"/>
        </w:rPr>
        <w:t xml:space="preserve"> measured in different segments.</w:t>
      </w:r>
    </w:p>
    <w:tbl>
      <w:tblPr>
        <w:tblStyle w:val="Grilledutableau"/>
        <w:tblW w:w="0" w:type="auto"/>
        <w:tblLook w:val="0000"/>
      </w:tblPr>
      <w:tblGrid>
        <w:gridCol w:w="2679"/>
        <w:gridCol w:w="3552"/>
        <w:gridCol w:w="711"/>
        <w:gridCol w:w="925"/>
      </w:tblGrid>
      <w:tr w:rsidR="00537CA9" w:rsidRPr="00845781" w:rsidTr="00537CA9">
        <w:trPr>
          <w:trHeight w:val="600"/>
        </w:trPr>
        <w:tc>
          <w:tcPr>
            <w:tcW w:w="0" w:type="auto"/>
          </w:tcPr>
          <w:p w:rsidR="00537CA9" w:rsidRPr="00845781" w:rsidRDefault="00537CA9" w:rsidP="00401C8D">
            <w:pPr>
              <w:spacing w:line="240" w:lineRule="auto"/>
              <w:jc w:val="left"/>
              <w:rPr>
                <w:b/>
              </w:rPr>
            </w:pPr>
            <w:r w:rsidRPr="00845781">
              <w:rPr>
                <w:b/>
                <w:bCs/>
                <w:color w:val="000000"/>
                <w:szCs w:val="24"/>
                <w:lang w:val="en-US"/>
              </w:rPr>
              <w:t>Dependent variables</w:t>
            </w:r>
          </w:p>
        </w:tc>
        <w:tc>
          <w:tcPr>
            <w:tcW w:w="0" w:type="auto"/>
          </w:tcPr>
          <w:p w:rsidR="00537CA9" w:rsidRPr="00845781" w:rsidRDefault="00537CA9" w:rsidP="00401C8D">
            <w:pPr>
              <w:spacing w:line="240" w:lineRule="auto"/>
              <w:jc w:val="left"/>
              <w:rPr>
                <w:b/>
              </w:rPr>
            </w:pPr>
            <w:r w:rsidRPr="00845781">
              <w:rPr>
                <w:b/>
                <w:bCs/>
                <w:color w:val="000000"/>
                <w:szCs w:val="24"/>
                <w:lang w:val="en-US"/>
              </w:rPr>
              <w:t>Explanatory variables</w:t>
            </w:r>
          </w:p>
        </w:tc>
        <w:tc>
          <w:tcPr>
            <w:tcW w:w="0" w:type="auto"/>
          </w:tcPr>
          <w:p w:rsidR="00537CA9" w:rsidRPr="00845781" w:rsidRDefault="00537CA9" w:rsidP="00401C8D">
            <w:pPr>
              <w:spacing w:line="240" w:lineRule="auto"/>
              <w:jc w:val="left"/>
              <w:rPr>
                <w:b/>
              </w:rPr>
            </w:pPr>
            <w:r w:rsidRPr="00845781">
              <w:rPr>
                <w:b/>
                <w:bCs/>
                <w:color w:val="000000"/>
                <w:szCs w:val="24"/>
                <w:lang w:val="en-US"/>
              </w:rPr>
              <w:t>F</w:t>
            </w:r>
          </w:p>
        </w:tc>
        <w:tc>
          <w:tcPr>
            <w:tcW w:w="0" w:type="auto"/>
          </w:tcPr>
          <w:p w:rsidR="00537CA9" w:rsidRPr="00845781" w:rsidRDefault="00537CA9" w:rsidP="00401C8D">
            <w:pPr>
              <w:spacing w:line="240" w:lineRule="auto"/>
              <w:jc w:val="left"/>
              <w:rPr>
                <w:b/>
              </w:rPr>
            </w:pPr>
            <w:r w:rsidRPr="00845781">
              <w:rPr>
                <w:b/>
                <w:bCs/>
                <w:color w:val="000000"/>
                <w:szCs w:val="24"/>
                <w:lang w:val="en-US"/>
              </w:rPr>
              <w:t>P</w:t>
            </w:r>
            <w:r>
              <w:rPr>
                <w:b/>
                <w:bCs/>
                <w:color w:val="000000"/>
                <w:szCs w:val="24"/>
                <w:lang w:val="en-US"/>
              </w:rPr>
              <w:t>-value</w:t>
            </w:r>
          </w:p>
        </w:tc>
      </w:tr>
      <w:tr w:rsidR="00537CA9" w:rsidTr="00537CA9">
        <w:trPr>
          <w:trHeight w:val="300"/>
        </w:trPr>
        <w:tc>
          <w:tcPr>
            <w:tcW w:w="0" w:type="auto"/>
          </w:tcPr>
          <w:p w:rsidR="00537CA9" w:rsidRPr="00845781" w:rsidRDefault="00537CA9" w:rsidP="00401C8D">
            <w:pPr>
              <w:spacing w:line="240" w:lineRule="auto"/>
              <w:jc w:val="left"/>
              <w:rPr>
                <w:b/>
              </w:rPr>
            </w:pPr>
            <w:r w:rsidRPr="00845781">
              <w:rPr>
                <w:b/>
                <w:bCs/>
                <w:color w:val="000000"/>
                <w:szCs w:val="24"/>
                <w:lang w:val="en-US"/>
              </w:rPr>
              <w:t>Total number of scratches</w:t>
            </w: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color w:val="000000"/>
                <w:szCs w:val="24"/>
                <w:lang w:val="en-US"/>
              </w:rPr>
              <w:t>Season</w:t>
            </w: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color w:val="000000"/>
                <w:szCs w:val="24"/>
                <w:lang w:val="en-US"/>
              </w:rPr>
              <w:t>1.75</w:t>
            </w: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color w:val="000000"/>
                <w:szCs w:val="24"/>
                <w:lang w:val="en-US"/>
              </w:rPr>
              <w:t>0.20</w:t>
            </w:r>
          </w:p>
        </w:tc>
      </w:tr>
      <w:tr w:rsidR="00537CA9" w:rsidTr="00537CA9">
        <w:trPr>
          <w:trHeight w:val="300"/>
        </w:trPr>
        <w:tc>
          <w:tcPr>
            <w:tcW w:w="0" w:type="auto"/>
          </w:tcPr>
          <w:p w:rsidR="00537CA9" w:rsidRPr="00845781" w:rsidRDefault="00537CA9" w:rsidP="00401C8D">
            <w:pPr>
              <w:snapToGrid w:val="0"/>
              <w:spacing w:line="240" w:lineRule="auto"/>
              <w:jc w:val="lef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color w:val="000000"/>
                <w:szCs w:val="24"/>
                <w:lang w:val="en-US"/>
              </w:rPr>
              <w:t>Sex</w:t>
            </w: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color w:val="000000"/>
                <w:szCs w:val="24"/>
                <w:lang w:val="en-US"/>
              </w:rPr>
              <w:t>1.68</w:t>
            </w: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color w:val="000000"/>
                <w:szCs w:val="24"/>
                <w:lang w:val="en-US"/>
              </w:rPr>
              <w:t>0.20</w:t>
            </w:r>
          </w:p>
        </w:tc>
      </w:tr>
      <w:tr w:rsidR="00537CA9" w:rsidTr="00537CA9">
        <w:trPr>
          <w:trHeight w:val="300"/>
        </w:trPr>
        <w:tc>
          <w:tcPr>
            <w:tcW w:w="0" w:type="auto"/>
          </w:tcPr>
          <w:p w:rsidR="00537CA9" w:rsidRPr="00845781" w:rsidRDefault="00537CA9" w:rsidP="00401C8D">
            <w:pPr>
              <w:snapToGrid w:val="0"/>
              <w:spacing w:line="240" w:lineRule="auto"/>
              <w:jc w:val="lef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b/>
                <w:color w:val="000000"/>
                <w:szCs w:val="24"/>
                <w:lang w:val="en-US"/>
              </w:rPr>
              <w:t>Age</w:t>
            </w: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b/>
                <w:color w:val="000000"/>
                <w:szCs w:val="24"/>
                <w:lang w:val="en-US"/>
              </w:rPr>
              <w:t>10.29</w:t>
            </w: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b/>
                <w:color w:val="000000"/>
                <w:szCs w:val="24"/>
                <w:lang w:val="en-US"/>
              </w:rPr>
              <w:t>0.01</w:t>
            </w:r>
          </w:p>
        </w:tc>
      </w:tr>
      <w:tr w:rsidR="00537CA9" w:rsidTr="00537CA9">
        <w:trPr>
          <w:trHeight w:val="300"/>
        </w:trPr>
        <w:tc>
          <w:tcPr>
            <w:tcW w:w="0" w:type="auto"/>
          </w:tcPr>
          <w:p w:rsidR="00537CA9" w:rsidRPr="00845781" w:rsidRDefault="00537CA9" w:rsidP="00401C8D">
            <w:pPr>
              <w:snapToGrid w:val="0"/>
              <w:spacing w:line="240" w:lineRule="auto"/>
              <w:jc w:val="lef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color w:val="000000"/>
                <w:szCs w:val="24"/>
                <w:lang w:val="en-US"/>
              </w:rPr>
              <w:t>Tooth</w:t>
            </w: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color w:val="000000"/>
                <w:szCs w:val="24"/>
                <w:lang w:val="en-US"/>
              </w:rPr>
              <w:t>1.55</w:t>
            </w: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color w:val="000000"/>
                <w:szCs w:val="24"/>
                <w:lang w:val="en-US"/>
              </w:rPr>
              <w:t>0.24</w:t>
            </w:r>
          </w:p>
        </w:tc>
      </w:tr>
      <w:tr w:rsidR="00537CA9" w:rsidTr="00537CA9">
        <w:trPr>
          <w:trHeight w:val="300"/>
        </w:trPr>
        <w:tc>
          <w:tcPr>
            <w:tcW w:w="0" w:type="auto"/>
          </w:tcPr>
          <w:p w:rsidR="00537CA9" w:rsidRPr="00845781" w:rsidRDefault="00537CA9" w:rsidP="00401C8D">
            <w:pPr>
              <w:snapToGrid w:val="0"/>
              <w:spacing w:line="240" w:lineRule="auto"/>
              <w:jc w:val="lef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b/>
                <w:color w:val="000000"/>
                <w:szCs w:val="24"/>
                <w:lang w:val="en-US"/>
              </w:rPr>
              <w:t>Tooth part</w:t>
            </w: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b/>
                <w:color w:val="000000"/>
                <w:szCs w:val="24"/>
                <w:lang w:val="en-US"/>
              </w:rPr>
              <w:t>6.07</w:t>
            </w: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b/>
                <w:color w:val="000000"/>
                <w:szCs w:val="24"/>
                <w:lang w:val="en-US"/>
              </w:rPr>
              <w:t>0.03</w:t>
            </w:r>
          </w:p>
        </w:tc>
      </w:tr>
      <w:tr w:rsidR="00537CA9" w:rsidTr="00537CA9">
        <w:trPr>
          <w:trHeight w:val="300"/>
        </w:trPr>
        <w:tc>
          <w:tcPr>
            <w:tcW w:w="0" w:type="auto"/>
          </w:tcPr>
          <w:p w:rsidR="00537CA9" w:rsidRPr="00845781" w:rsidRDefault="00537CA9" w:rsidP="00401C8D">
            <w:pPr>
              <w:snapToGrid w:val="0"/>
              <w:spacing w:line="240" w:lineRule="auto"/>
              <w:jc w:val="left"/>
              <w:rPr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b/>
                <w:color w:val="000000"/>
                <w:szCs w:val="24"/>
                <w:lang w:val="en-US"/>
              </w:rPr>
              <w:t>Fuzziness score</w:t>
            </w: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b/>
                <w:color w:val="000000"/>
                <w:szCs w:val="24"/>
                <w:lang w:val="en-US"/>
              </w:rPr>
              <w:t>5.49</w:t>
            </w: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b/>
                <w:color w:val="000000"/>
                <w:szCs w:val="24"/>
                <w:lang w:val="en-US"/>
              </w:rPr>
              <w:t>0.02</w:t>
            </w:r>
          </w:p>
        </w:tc>
      </w:tr>
      <w:tr w:rsidR="00537CA9" w:rsidTr="00537CA9">
        <w:trPr>
          <w:trHeight w:val="300"/>
        </w:trPr>
        <w:tc>
          <w:tcPr>
            <w:tcW w:w="0" w:type="auto"/>
          </w:tcPr>
          <w:p w:rsidR="00537CA9" w:rsidRPr="00845781" w:rsidRDefault="00537CA9" w:rsidP="00401C8D">
            <w:pPr>
              <w:spacing w:line="240" w:lineRule="auto"/>
              <w:jc w:val="left"/>
              <w:rPr>
                <w:b/>
              </w:rPr>
            </w:pPr>
            <w:r w:rsidRPr="00845781">
              <w:rPr>
                <w:b/>
                <w:bCs/>
                <w:color w:val="000000"/>
                <w:szCs w:val="24"/>
                <w:lang w:val="en-US"/>
              </w:rPr>
              <w:t>Average scratch length</w:t>
            </w: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b/>
                <w:color w:val="000000"/>
                <w:szCs w:val="24"/>
                <w:lang w:val="en-US"/>
              </w:rPr>
              <w:t>Season</w:t>
            </w: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b/>
                <w:color w:val="000000"/>
                <w:szCs w:val="24"/>
                <w:lang w:val="en-US"/>
              </w:rPr>
              <w:t>9.75</w:t>
            </w: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b/>
                <w:color w:val="000000"/>
                <w:szCs w:val="24"/>
                <w:lang w:val="en-US"/>
              </w:rPr>
              <w:t>0.01</w:t>
            </w:r>
          </w:p>
        </w:tc>
      </w:tr>
      <w:tr w:rsidR="00537CA9" w:rsidTr="00537CA9">
        <w:trPr>
          <w:trHeight w:val="300"/>
        </w:trPr>
        <w:tc>
          <w:tcPr>
            <w:tcW w:w="0" w:type="auto"/>
          </w:tcPr>
          <w:p w:rsidR="00537CA9" w:rsidRPr="00845781" w:rsidRDefault="00537CA9" w:rsidP="00401C8D">
            <w:pPr>
              <w:snapToGrid w:val="0"/>
              <w:spacing w:line="240" w:lineRule="auto"/>
              <w:jc w:val="lef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color w:val="000000"/>
                <w:szCs w:val="24"/>
                <w:lang w:val="en-US"/>
              </w:rPr>
              <w:t>Sex</w:t>
            </w: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color w:val="000000"/>
                <w:szCs w:val="24"/>
                <w:lang w:val="en-US"/>
              </w:rPr>
              <w:t>0.10</w:t>
            </w: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color w:val="000000"/>
                <w:szCs w:val="24"/>
                <w:lang w:val="en-US"/>
              </w:rPr>
              <w:t>0.75</w:t>
            </w:r>
          </w:p>
        </w:tc>
      </w:tr>
      <w:tr w:rsidR="00537CA9" w:rsidTr="00537CA9">
        <w:trPr>
          <w:trHeight w:val="300"/>
        </w:trPr>
        <w:tc>
          <w:tcPr>
            <w:tcW w:w="0" w:type="auto"/>
          </w:tcPr>
          <w:p w:rsidR="00537CA9" w:rsidRPr="00845781" w:rsidRDefault="00537CA9" w:rsidP="00401C8D">
            <w:pPr>
              <w:snapToGrid w:val="0"/>
              <w:spacing w:line="240" w:lineRule="auto"/>
              <w:jc w:val="lef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b/>
                <w:color w:val="000000"/>
                <w:szCs w:val="24"/>
                <w:lang w:val="en-US"/>
              </w:rPr>
              <w:t>Age</w:t>
            </w: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b/>
                <w:color w:val="000000"/>
                <w:szCs w:val="24"/>
                <w:lang w:val="en-US"/>
              </w:rPr>
              <w:t>4.8</w:t>
            </w: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b/>
                <w:color w:val="000000"/>
                <w:szCs w:val="24"/>
                <w:lang w:val="en-US"/>
              </w:rPr>
              <w:t>0.04</w:t>
            </w:r>
          </w:p>
        </w:tc>
      </w:tr>
      <w:tr w:rsidR="00537CA9" w:rsidTr="00537CA9">
        <w:trPr>
          <w:trHeight w:val="300"/>
        </w:trPr>
        <w:tc>
          <w:tcPr>
            <w:tcW w:w="0" w:type="auto"/>
          </w:tcPr>
          <w:p w:rsidR="00537CA9" w:rsidRPr="00845781" w:rsidRDefault="00537CA9" w:rsidP="00401C8D">
            <w:pPr>
              <w:snapToGrid w:val="0"/>
              <w:spacing w:line="240" w:lineRule="auto"/>
              <w:jc w:val="lef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color w:val="000000"/>
                <w:szCs w:val="24"/>
                <w:lang w:val="en-US"/>
              </w:rPr>
              <w:t>Tooth</w:t>
            </w: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color w:val="000000"/>
                <w:szCs w:val="24"/>
                <w:lang w:val="en-US"/>
              </w:rPr>
              <w:t>0.27</w:t>
            </w: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color w:val="000000"/>
                <w:szCs w:val="24"/>
                <w:lang w:val="en-US"/>
              </w:rPr>
              <w:t>0.77</w:t>
            </w:r>
          </w:p>
        </w:tc>
      </w:tr>
      <w:tr w:rsidR="00537CA9" w:rsidTr="00537CA9">
        <w:trPr>
          <w:trHeight w:val="300"/>
        </w:trPr>
        <w:tc>
          <w:tcPr>
            <w:tcW w:w="0" w:type="auto"/>
          </w:tcPr>
          <w:p w:rsidR="00537CA9" w:rsidRPr="00845781" w:rsidRDefault="00537CA9" w:rsidP="00401C8D">
            <w:pPr>
              <w:snapToGrid w:val="0"/>
              <w:spacing w:line="240" w:lineRule="auto"/>
              <w:jc w:val="lef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color w:val="000000"/>
                <w:szCs w:val="24"/>
                <w:lang w:val="en-US"/>
              </w:rPr>
              <w:t>Tooth part</w:t>
            </w: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color w:val="000000"/>
                <w:szCs w:val="24"/>
                <w:lang w:val="en-US"/>
              </w:rPr>
              <w:t>2.80</w:t>
            </w: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color w:val="000000"/>
                <w:szCs w:val="24"/>
                <w:lang w:val="en-US"/>
              </w:rPr>
              <w:t>0.11</w:t>
            </w:r>
          </w:p>
        </w:tc>
      </w:tr>
      <w:tr w:rsidR="00537CA9" w:rsidTr="00537CA9">
        <w:trPr>
          <w:trHeight w:val="300"/>
        </w:trPr>
        <w:tc>
          <w:tcPr>
            <w:tcW w:w="0" w:type="auto"/>
          </w:tcPr>
          <w:p w:rsidR="00537CA9" w:rsidRPr="00845781" w:rsidRDefault="00537CA9" w:rsidP="00401C8D">
            <w:pPr>
              <w:snapToGrid w:val="0"/>
              <w:spacing w:line="240" w:lineRule="auto"/>
              <w:jc w:val="left"/>
              <w:rPr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b/>
                <w:color w:val="000000"/>
                <w:szCs w:val="24"/>
                <w:lang w:val="en-US"/>
              </w:rPr>
              <w:t>Erosion score</w:t>
            </w: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b/>
                <w:color w:val="000000"/>
                <w:szCs w:val="24"/>
                <w:lang w:val="en-US"/>
              </w:rPr>
              <w:t>5.66</w:t>
            </w: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b/>
                <w:color w:val="000000"/>
                <w:szCs w:val="24"/>
                <w:lang w:val="en-US"/>
              </w:rPr>
              <w:t>0.01</w:t>
            </w:r>
          </w:p>
        </w:tc>
      </w:tr>
      <w:tr w:rsidR="00537CA9" w:rsidTr="00537CA9">
        <w:trPr>
          <w:trHeight w:val="300"/>
        </w:trPr>
        <w:tc>
          <w:tcPr>
            <w:tcW w:w="0" w:type="auto"/>
          </w:tcPr>
          <w:p w:rsidR="00537CA9" w:rsidRPr="00845781" w:rsidRDefault="00537CA9" w:rsidP="00401C8D">
            <w:pPr>
              <w:spacing w:line="240" w:lineRule="auto"/>
              <w:jc w:val="left"/>
              <w:rPr>
                <w:b/>
              </w:rPr>
            </w:pPr>
            <w:r w:rsidRPr="00845781">
              <w:rPr>
                <w:b/>
                <w:bCs/>
                <w:color w:val="000000"/>
                <w:szCs w:val="24"/>
                <w:lang w:val="en-US"/>
              </w:rPr>
              <w:lastRenderedPageBreak/>
              <w:t xml:space="preserve">% </w:t>
            </w:r>
            <w:proofErr w:type="spellStart"/>
            <w:r w:rsidRPr="00845781">
              <w:rPr>
                <w:b/>
                <w:bCs/>
                <w:color w:val="000000"/>
                <w:szCs w:val="24"/>
                <w:lang w:val="en-US"/>
              </w:rPr>
              <w:t>disto-mesial</w:t>
            </w:r>
            <w:proofErr w:type="spellEnd"/>
            <w:r w:rsidRPr="00845781">
              <w:rPr>
                <w:b/>
                <w:bCs/>
                <w:color w:val="000000"/>
                <w:szCs w:val="24"/>
                <w:lang w:val="en-US"/>
              </w:rPr>
              <w:t xml:space="preserve"> scratches</w:t>
            </w: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b/>
                <w:color w:val="000000"/>
                <w:szCs w:val="24"/>
                <w:lang w:val="en-US"/>
              </w:rPr>
              <w:t>Season</w:t>
            </w: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b/>
                <w:color w:val="000000"/>
                <w:szCs w:val="24"/>
                <w:lang w:val="en-US"/>
              </w:rPr>
              <w:t>4.98</w:t>
            </w: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b/>
                <w:color w:val="000000"/>
                <w:szCs w:val="24"/>
                <w:lang w:val="en-US"/>
              </w:rPr>
              <w:t>0.04</w:t>
            </w:r>
          </w:p>
        </w:tc>
      </w:tr>
      <w:tr w:rsidR="00537CA9" w:rsidTr="00537CA9">
        <w:trPr>
          <w:trHeight w:val="300"/>
        </w:trPr>
        <w:tc>
          <w:tcPr>
            <w:tcW w:w="0" w:type="auto"/>
          </w:tcPr>
          <w:p w:rsidR="00537CA9" w:rsidRPr="00845781" w:rsidRDefault="00537CA9" w:rsidP="00401C8D">
            <w:pPr>
              <w:snapToGrid w:val="0"/>
              <w:spacing w:line="240" w:lineRule="auto"/>
              <w:jc w:val="lef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b/>
                <w:color w:val="000000"/>
                <w:szCs w:val="24"/>
                <w:lang w:val="en-US"/>
              </w:rPr>
              <w:t>Sex</w:t>
            </w: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b/>
                <w:color w:val="000000"/>
                <w:szCs w:val="24"/>
                <w:lang w:val="en-US"/>
              </w:rPr>
              <w:t>7.38</w:t>
            </w: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b/>
                <w:color w:val="000000"/>
                <w:szCs w:val="24"/>
                <w:lang w:val="en-US"/>
              </w:rPr>
              <w:t>0.01</w:t>
            </w:r>
          </w:p>
        </w:tc>
      </w:tr>
      <w:tr w:rsidR="00537CA9" w:rsidTr="00537CA9">
        <w:trPr>
          <w:trHeight w:val="300"/>
        </w:trPr>
        <w:tc>
          <w:tcPr>
            <w:tcW w:w="0" w:type="auto"/>
          </w:tcPr>
          <w:p w:rsidR="00537CA9" w:rsidRPr="00845781" w:rsidRDefault="00537CA9" w:rsidP="00401C8D">
            <w:pPr>
              <w:snapToGrid w:val="0"/>
              <w:spacing w:line="240" w:lineRule="auto"/>
              <w:jc w:val="lef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color w:val="000000"/>
                <w:szCs w:val="24"/>
                <w:lang w:val="en-US"/>
              </w:rPr>
              <w:t>Age</w:t>
            </w: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color w:val="000000"/>
                <w:szCs w:val="24"/>
                <w:lang w:val="en-US"/>
              </w:rPr>
              <w:t>0.80</w:t>
            </w: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color w:val="000000"/>
                <w:szCs w:val="24"/>
                <w:lang w:val="en-US"/>
              </w:rPr>
              <w:t>0.39</w:t>
            </w:r>
          </w:p>
        </w:tc>
      </w:tr>
      <w:tr w:rsidR="00537CA9" w:rsidTr="00537CA9">
        <w:trPr>
          <w:trHeight w:val="300"/>
        </w:trPr>
        <w:tc>
          <w:tcPr>
            <w:tcW w:w="0" w:type="auto"/>
          </w:tcPr>
          <w:p w:rsidR="00537CA9" w:rsidRPr="00845781" w:rsidRDefault="00537CA9" w:rsidP="00401C8D">
            <w:pPr>
              <w:snapToGrid w:val="0"/>
              <w:spacing w:line="240" w:lineRule="auto"/>
              <w:jc w:val="lef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color w:val="000000"/>
                <w:szCs w:val="24"/>
                <w:lang w:val="en-US"/>
              </w:rPr>
              <w:t>Tooth</w:t>
            </w: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color w:val="000000"/>
                <w:szCs w:val="24"/>
                <w:lang w:val="en-US"/>
              </w:rPr>
              <w:t>0.17</w:t>
            </w: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color w:val="000000"/>
                <w:szCs w:val="24"/>
                <w:lang w:val="en-US"/>
              </w:rPr>
              <w:t>0.84</w:t>
            </w:r>
          </w:p>
        </w:tc>
      </w:tr>
      <w:tr w:rsidR="00537CA9" w:rsidTr="00537CA9">
        <w:trPr>
          <w:trHeight w:val="300"/>
        </w:trPr>
        <w:tc>
          <w:tcPr>
            <w:tcW w:w="0" w:type="auto"/>
          </w:tcPr>
          <w:p w:rsidR="00537CA9" w:rsidRPr="00845781" w:rsidRDefault="00537CA9" w:rsidP="00401C8D">
            <w:pPr>
              <w:snapToGrid w:val="0"/>
              <w:spacing w:line="240" w:lineRule="auto"/>
              <w:jc w:val="left"/>
              <w:rPr>
                <w:b/>
                <w:bCs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color w:val="000000"/>
                <w:szCs w:val="24"/>
                <w:lang w:val="en-US"/>
              </w:rPr>
              <w:t>Tooth part</w:t>
            </w: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color w:val="000000"/>
                <w:szCs w:val="24"/>
                <w:lang w:val="en-US"/>
              </w:rPr>
              <w:t>0.41</w:t>
            </w: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color w:val="000000"/>
                <w:szCs w:val="24"/>
                <w:lang w:val="en-US"/>
              </w:rPr>
              <w:t>0.53</w:t>
            </w:r>
          </w:p>
        </w:tc>
      </w:tr>
      <w:tr w:rsidR="00537CA9" w:rsidTr="00537CA9">
        <w:trPr>
          <w:trHeight w:val="300"/>
        </w:trPr>
        <w:tc>
          <w:tcPr>
            <w:tcW w:w="0" w:type="auto"/>
          </w:tcPr>
          <w:p w:rsidR="00537CA9" w:rsidRPr="00845781" w:rsidRDefault="00537CA9" w:rsidP="00401C8D">
            <w:pPr>
              <w:snapToGrid w:val="0"/>
              <w:spacing w:line="240" w:lineRule="auto"/>
              <w:jc w:val="left"/>
              <w:rPr>
                <w:b/>
                <w:bCs/>
                <w:color w:val="000000"/>
                <w:szCs w:val="24"/>
                <w:lang w:val="en-US"/>
              </w:rPr>
            </w:pPr>
          </w:p>
        </w:tc>
        <w:tc>
          <w:tcPr>
            <w:tcW w:w="0" w:type="auto"/>
          </w:tcPr>
          <w:p w:rsidR="00537CA9" w:rsidRPr="00400358" w:rsidRDefault="00537CA9" w:rsidP="00401C8D">
            <w:pPr>
              <w:spacing w:line="240" w:lineRule="auto"/>
              <w:rPr>
                <w:lang w:val="en-US"/>
              </w:rPr>
            </w:pPr>
            <w:r>
              <w:rPr>
                <w:b/>
                <w:color w:val="000000"/>
                <w:szCs w:val="24"/>
                <w:lang w:val="en-US"/>
              </w:rPr>
              <w:t>Presence of highly curved scratches</w:t>
            </w: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b/>
                <w:color w:val="000000"/>
                <w:szCs w:val="24"/>
                <w:lang w:val="en-US"/>
              </w:rPr>
              <w:t>5.97</w:t>
            </w:r>
          </w:p>
        </w:tc>
        <w:tc>
          <w:tcPr>
            <w:tcW w:w="0" w:type="auto"/>
          </w:tcPr>
          <w:p w:rsidR="00537CA9" w:rsidRDefault="00537CA9" w:rsidP="00401C8D">
            <w:pPr>
              <w:spacing w:line="240" w:lineRule="auto"/>
            </w:pPr>
            <w:r>
              <w:rPr>
                <w:b/>
                <w:color w:val="000000"/>
                <w:szCs w:val="24"/>
                <w:lang w:val="en-US"/>
              </w:rPr>
              <w:t>0.01</w:t>
            </w:r>
          </w:p>
        </w:tc>
      </w:tr>
    </w:tbl>
    <w:p w:rsidR="00845781" w:rsidRDefault="00845781" w:rsidP="00845781">
      <w:pPr>
        <w:rPr>
          <w:b/>
          <w:lang w:val="en-US"/>
        </w:rPr>
      </w:pPr>
    </w:p>
    <w:p w:rsidR="005105B4" w:rsidRPr="00845781" w:rsidRDefault="005105B4">
      <w:pPr>
        <w:rPr>
          <w:lang w:val="en-US"/>
        </w:rPr>
      </w:pPr>
    </w:p>
    <w:sectPr w:rsidR="005105B4" w:rsidRPr="00845781" w:rsidSect="009E73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845781"/>
    <w:rsid w:val="000151BA"/>
    <w:rsid w:val="00122372"/>
    <w:rsid w:val="0013299A"/>
    <w:rsid w:val="001720D5"/>
    <w:rsid w:val="002277D1"/>
    <w:rsid w:val="00257E71"/>
    <w:rsid w:val="00401C8D"/>
    <w:rsid w:val="005105B4"/>
    <w:rsid w:val="00537CA9"/>
    <w:rsid w:val="00722B71"/>
    <w:rsid w:val="007E3D97"/>
    <w:rsid w:val="00845781"/>
    <w:rsid w:val="008E34FD"/>
    <w:rsid w:val="00944A7E"/>
    <w:rsid w:val="009E0A43"/>
    <w:rsid w:val="009E7313"/>
    <w:rsid w:val="00A94B87"/>
    <w:rsid w:val="00AA3B81"/>
    <w:rsid w:val="00C24EF1"/>
    <w:rsid w:val="00CD14C0"/>
    <w:rsid w:val="00CE5034"/>
    <w:rsid w:val="00D45C86"/>
    <w:rsid w:val="00DB5E38"/>
    <w:rsid w:val="00DE0222"/>
    <w:rsid w:val="00E3129B"/>
    <w:rsid w:val="00EB2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781"/>
    <w:pPr>
      <w:spacing w:after="160" w:line="48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57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84578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4578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45781"/>
    <w:rPr>
      <w:rFonts w:ascii="Times New Roman" w:eastAsia="Calibri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4578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4578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45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4578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56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239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Ouille</cp:lastModifiedBy>
  <cp:revision>2</cp:revision>
  <dcterms:created xsi:type="dcterms:W3CDTF">2017-09-25T16:46:00Z</dcterms:created>
  <dcterms:modified xsi:type="dcterms:W3CDTF">2017-09-25T16:46:00Z</dcterms:modified>
</cp:coreProperties>
</file>