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C922" w14:textId="7B7110C5" w:rsidR="00CE7641" w:rsidRPr="00494F5F" w:rsidRDefault="0036038C" w:rsidP="000D050C">
      <w:pPr>
        <w:jc w:val="center"/>
        <w:rPr>
          <w:rFonts w:ascii="Times New Roman" w:hAnsi="Times New Roman" w:cs="Times New Roman"/>
          <w:b/>
        </w:rPr>
      </w:pPr>
      <w:r>
        <w:rPr>
          <w:rFonts w:ascii="Times New Roman" w:hAnsi="Times New Roman" w:cs="Times New Roman"/>
          <w:b/>
        </w:rPr>
        <w:t>S1 APPENDIX</w:t>
      </w:r>
    </w:p>
    <w:p w14:paraId="3B10B1F4" w14:textId="77777777" w:rsidR="00540197" w:rsidRPr="00494F5F" w:rsidRDefault="00540197" w:rsidP="000D050C">
      <w:pPr>
        <w:jc w:val="center"/>
        <w:rPr>
          <w:rFonts w:ascii="Times New Roman" w:hAnsi="Times New Roman" w:cs="Times New Roman"/>
          <w:b/>
        </w:rPr>
      </w:pPr>
    </w:p>
    <w:p w14:paraId="24BB390A" w14:textId="762F649D" w:rsidR="00540197" w:rsidRPr="00494F5F" w:rsidRDefault="00540197" w:rsidP="00540197">
      <w:pPr>
        <w:jc w:val="center"/>
        <w:rPr>
          <w:rFonts w:ascii="Times New Roman" w:hAnsi="Times New Roman" w:cs="Times New Roman"/>
          <w:b/>
        </w:rPr>
      </w:pPr>
      <w:r w:rsidRPr="00494F5F">
        <w:rPr>
          <w:rFonts w:ascii="Times New Roman" w:hAnsi="Times New Roman" w:cs="Times New Roman"/>
          <w:b/>
        </w:rPr>
        <w:t xml:space="preserve">Obstacle </w:t>
      </w:r>
      <w:r w:rsidR="001634E6">
        <w:rPr>
          <w:rFonts w:ascii="Times New Roman" w:hAnsi="Times New Roman" w:cs="Times New Roman"/>
          <w:b/>
        </w:rPr>
        <w:t>t</w:t>
      </w:r>
      <w:r w:rsidRPr="00494F5F">
        <w:rPr>
          <w:rFonts w:ascii="Times New Roman" w:hAnsi="Times New Roman" w:cs="Times New Roman"/>
          <w:b/>
        </w:rPr>
        <w:t xml:space="preserve">raversal and </w:t>
      </w:r>
      <w:r w:rsidR="001634E6">
        <w:rPr>
          <w:rFonts w:ascii="Times New Roman" w:hAnsi="Times New Roman" w:cs="Times New Roman"/>
          <w:b/>
        </w:rPr>
        <w:t>r</w:t>
      </w:r>
      <w:r w:rsidRPr="00494F5F">
        <w:rPr>
          <w:rFonts w:ascii="Times New Roman" w:hAnsi="Times New Roman" w:cs="Times New Roman"/>
          <w:b/>
        </w:rPr>
        <w:t xml:space="preserve">oute </w:t>
      </w:r>
      <w:r w:rsidR="001634E6">
        <w:rPr>
          <w:rFonts w:ascii="Times New Roman" w:hAnsi="Times New Roman" w:cs="Times New Roman"/>
          <w:b/>
        </w:rPr>
        <w:t>c</w:t>
      </w:r>
      <w:r w:rsidRPr="00494F5F">
        <w:rPr>
          <w:rFonts w:ascii="Times New Roman" w:hAnsi="Times New Roman" w:cs="Times New Roman"/>
          <w:b/>
        </w:rPr>
        <w:t xml:space="preserve">hoice in </w:t>
      </w:r>
      <w:r w:rsidR="001634E6">
        <w:rPr>
          <w:rFonts w:ascii="Times New Roman" w:hAnsi="Times New Roman" w:cs="Times New Roman"/>
          <w:b/>
        </w:rPr>
        <w:t>f</w:t>
      </w:r>
      <w:r w:rsidRPr="00494F5F">
        <w:rPr>
          <w:rFonts w:ascii="Times New Roman" w:hAnsi="Times New Roman" w:cs="Times New Roman"/>
          <w:b/>
        </w:rPr>
        <w:t xml:space="preserve">lying </w:t>
      </w:r>
      <w:r w:rsidR="001634E6">
        <w:rPr>
          <w:rFonts w:ascii="Times New Roman" w:hAnsi="Times New Roman" w:cs="Times New Roman"/>
          <w:b/>
        </w:rPr>
        <w:t>h</w:t>
      </w:r>
      <w:r w:rsidRPr="00494F5F">
        <w:rPr>
          <w:rFonts w:ascii="Times New Roman" w:hAnsi="Times New Roman" w:cs="Times New Roman"/>
          <w:b/>
        </w:rPr>
        <w:t xml:space="preserve">oneybees: </w:t>
      </w:r>
    </w:p>
    <w:p w14:paraId="3D87F320" w14:textId="25782A1F" w:rsidR="00540197" w:rsidRPr="00494F5F" w:rsidRDefault="00540197" w:rsidP="00540197">
      <w:pPr>
        <w:jc w:val="center"/>
        <w:rPr>
          <w:rFonts w:ascii="Times New Roman" w:hAnsi="Times New Roman" w:cs="Times New Roman"/>
          <w:b/>
        </w:rPr>
      </w:pPr>
      <w:r w:rsidRPr="00494F5F">
        <w:rPr>
          <w:rFonts w:ascii="Times New Roman" w:hAnsi="Times New Roman" w:cs="Times New Roman"/>
          <w:b/>
        </w:rPr>
        <w:t xml:space="preserve">Evidence for </w:t>
      </w:r>
      <w:r w:rsidR="001634E6">
        <w:rPr>
          <w:rFonts w:ascii="Times New Roman" w:hAnsi="Times New Roman" w:cs="Times New Roman"/>
          <w:b/>
        </w:rPr>
        <w:t>i</w:t>
      </w:r>
      <w:r w:rsidRPr="00494F5F">
        <w:rPr>
          <w:rFonts w:ascii="Times New Roman" w:hAnsi="Times New Roman" w:cs="Times New Roman"/>
          <w:b/>
        </w:rPr>
        <w:t xml:space="preserve">ndividual </w:t>
      </w:r>
      <w:r w:rsidR="001634E6">
        <w:rPr>
          <w:rFonts w:ascii="Times New Roman" w:hAnsi="Times New Roman" w:cs="Times New Roman"/>
          <w:b/>
        </w:rPr>
        <w:t>h</w:t>
      </w:r>
      <w:r w:rsidRPr="00494F5F">
        <w:rPr>
          <w:rFonts w:ascii="Times New Roman" w:hAnsi="Times New Roman" w:cs="Times New Roman"/>
          <w:b/>
        </w:rPr>
        <w:t>andedness</w:t>
      </w:r>
    </w:p>
    <w:p w14:paraId="2386D8D6" w14:textId="77777777" w:rsidR="00540197" w:rsidRPr="00494F5F" w:rsidRDefault="00540197" w:rsidP="00540197">
      <w:pPr>
        <w:jc w:val="center"/>
        <w:rPr>
          <w:rFonts w:ascii="Times New Roman" w:hAnsi="Times New Roman" w:cs="Times New Roman"/>
          <w:b/>
        </w:rPr>
      </w:pPr>
    </w:p>
    <w:p w14:paraId="56F233D4" w14:textId="073944CA" w:rsidR="00540197" w:rsidRPr="00494F5F" w:rsidRDefault="00540197" w:rsidP="00540197">
      <w:pPr>
        <w:jc w:val="center"/>
        <w:rPr>
          <w:rFonts w:ascii="Times New Roman" w:hAnsi="Times New Roman" w:cs="Times New Roman"/>
          <w:b/>
        </w:rPr>
      </w:pPr>
      <w:r w:rsidRPr="00494F5F">
        <w:rPr>
          <w:rFonts w:ascii="Times New Roman" w:hAnsi="Times New Roman" w:cs="Times New Roman"/>
          <w:b/>
        </w:rPr>
        <w:t xml:space="preserve">Marielle Ong, Michael Bulmer, Julia Groening, and </w:t>
      </w:r>
      <w:proofErr w:type="spellStart"/>
      <w:r w:rsidRPr="00494F5F">
        <w:rPr>
          <w:rFonts w:ascii="Times New Roman" w:hAnsi="Times New Roman" w:cs="Times New Roman"/>
          <w:b/>
        </w:rPr>
        <w:t>Mandyam</w:t>
      </w:r>
      <w:proofErr w:type="spellEnd"/>
      <w:r w:rsidRPr="00494F5F">
        <w:rPr>
          <w:rFonts w:ascii="Times New Roman" w:hAnsi="Times New Roman" w:cs="Times New Roman"/>
          <w:b/>
        </w:rPr>
        <w:t xml:space="preserve"> V. Srinivasan</w:t>
      </w:r>
    </w:p>
    <w:p w14:paraId="08E445C9" w14:textId="77777777" w:rsidR="00CE7641" w:rsidRPr="00494F5F" w:rsidRDefault="00CE7641" w:rsidP="00CE7641">
      <w:pPr>
        <w:rPr>
          <w:rFonts w:ascii="Times New Roman" w:hAnsi="Times New Roman" w:cs="Times New Roman"/>
        </w:rPr>
      </w:pPr>
    </w:p>
    <w:p w14:paraId="352AC384" w14:textId="74B41251" w:rsidR="00043BD2" w:rsidRPr="00C0035A" w:rsidRDefault="00043BD2" w:rsidP="00CE7641">
      <w:pPr>
        <w:rPr>
          <w:rFonts w:ascii="Times New Roman" w:hAnsi="Times New Roman" w:cs="Times New Roman"/>
          <w:b/>
        </w:rPr>
      </w:pPr>
      <w:r w:rsidRPr="00494F5F">
        <w:rPr>
          <w:rFonts w:ascii="Times New Roman" w:hAnsi="Times New Roman" w:cs="Times New Roman"/>
          <w:b/>
        </w:rPr>
        <w:t xml:space="preserve">Models </w:t>
      </w:r>
      <w:r w:rsidR="000503D2" w:rsidRPr="00C0035A">
        <w:rPr>
          <w:rFonts w:ascii="Times New Roman" w:hAnsi="Times New Roman" w:cs="Times New Roman"/>
          <w:b/>
        </w:rPr>
        <w:t>characterizing</w:t>
      </w:r>
      <w:r w:rsidRPr="00C0035A">
        <w:rPr>
          <w:rFonts w:ascii="Times New Roman" w:hAnsi="Times New Roman" w:cs="Times New Roman"/>
          <w:b/>
        </w:rPr>
        <w:t xml:space="preserve"> aperture choice</w:t>
      </w:r>
    </w:p>
    <w:p w14:paraId="1E9CE629" w14:textId="77777777" w:rsidR="00C72A64" w:rsidRPr="00C0035A" w:rsidRDefault="00C72A64" w:rsidP="00CE7641">
      <w:pPr>
        <w:rPr>
          <w:rFonts w:ascii="Times New Roman" w:hAnsi="Times New Roman" w:cs="Times New Roman"/>
          <w:b/>
        </w:rPr>
      </w:pPr>
    </w:p>
    <w:p w14:paraId="391C7F8C" w14:textId="1FED772E" w:rsidR="00043BD2" w:rsidRPr="00C0035A" w:rsidRDefault="00043BD2" w:rsidP="00CE7641">
      <w:pPr>
        <w:rPr>
          <w:rFonts w:ascii="Times New Roman" w:hAnsi="Times New Roman" w:cs="Times New Roman"/>
        </w:rPr>
      </w:pPr>
      <w:r w:rsidRPr="00C0035A">
        <w:rPr>
          <w:rFonts w:ascii="Times New Roman" w:hAnsi="Times New Roman" w:cs="Times New Roman"/>
        </w:rPr>
        <w:t xml:space="preserve">As mentioned in </w:t>
      </w:r>
      <w:r w:rsidR="00540197" w:rsidRPr="00C0035A">
        <w:rPr>
          <w:rFonts w:ascii="Times New Roman" w:hAnsi="Times New Roman" w:cs="Times New Roman"/>
        </w:rPr>
        <w:t>‘</w:t>
      </w:r>
      <w:r w:rsidRPr="00C0035A">
        <w:rPr>
          <w:rFonts w:ascii="Times New Roman" w:hAnsi="Times New Roman" w:cs="Times New Roman"/>
        </w:rPr>
        <w:t>Results</w:t>
      </w:r>
      <w:r w:rsidR="00540197" w:rsidRPr="00C0035A">
        <w:rPr>
          <w:rFonts w:ascii="Times New Roman" w:hAnsi="Times New Roman" w:cs="Times New Roman"/>
        </w:rPr>
        <w:t>’</w:t>
      </w:r>
      <w:r w:rsidRPr="00C0035A">
        <w:rPr>
          <w:rFonts w:ascii="Times New Roman" w:hAnsi="Times New Roman" w:cs="Times New Roman"/>
        </w:rPr>
        <w:t xml:space="preserve">, four different </w:t>
      </w:r>
      <w:r w:rsidR="00F80577" w:rsidRPr="00C0035A">
        <w:rPr>
          <w:rFonts w:ascii="Times New Roman" w:hAnsi="Times New Roman" w:cs="Times New Roman"/>
        </w:rPr>
        <w:t xml:space="preserve">logistic regression models, with </w:t>
      </w:r>
      <w:proofErr w:type="spellStart"/>
      <w:r w:rsidR="00F80577" w:rsidRPr="00C0035A">
        <w:rPr>
          <w:rFonts w:ascii="Times New Roman" w:hAnsi="Times New Roman" w:cs="Times New Roman"/>
        </w:rPr>
        <w:t>polychotomous</w:t>
      </w:r>
      <w:proofErr w:type="spellEnd"/>
      <w:r w:rsidR="00F80577" w:rsidRPr="00C0035A">
        <w:rPr>
          <w:rFonts w:ascii="Times New Roman" w:hAnsi="Times New Roman" w:cs="Times New Roman"/>
        </w:rPr>
        <w:t xml:space="preserve"> independent variables, </w:t>
      </w:r>
      <w:r w:rsidRPr="00C0035A">
        <w:rPr>
          <w:rFonts w:ascii="Times New Roman" w:hAnsi="Times New Roman" w:cs="Times New Roman"/>
        </w:rPr>
        <w:t>were postulated to account for the fact</w:t>
      </w:r>
      <w:r w:rsidR="00367A90" w:rsidRPr="00C0035A">
        <w:rPr>
          <w:rFonts w:ascii="Times New Roman" w:hAnsi="Times New Roman" w:cs="Times New Roman"/>
        </w:rPr>
        <w:t>o</w:t>
      </w:r>
      <w:r w:rsidRPr="00C0035A">
        <w:rPr>
          <w:rFonts w:ascii="Times New Roman" w:hAnsi="Times New Roman" w:cs="Times New Roman"/>
        </w:rPr>
        <w:t>rs that influence the bees’</w:t>
      </w:r>
      <w:r w:rsidR="00C40993" w:rsidRPr="00C0035A">
        <w:rPr>
          <w:rFonts w:ascii="Times New Roman" w:hAnsi="Times New Roman" w:cs="Times New Roman"/>
        </w:rPr>
        <w:t xml:space="preserve"> choices. </w:t>
      </w:r>
      <w:r w:rsidR="00D1279D" w:rsidRPr="00C0035A">
        <w:rPr>
          <w:rFonts w:ascii="Times New Roman" w:hAnsi="Times New Roman" w:cs="Times New Roman"/>
        </w:rPr>
        <w:t xml:space="preserve">The model parameters </w:t>
      </w:r>
      <w:r w:rsidR="00CE7D0A" w:rsidRPr="00C0035A">
        <w:rPr>
          <w:rFonts w:ascii="Times New Roman" w:hAnsi="Times New Roman" w:cs="Times New Roman"/>
        </w:rPr>
        <w:t>were</w:t>
      </w:r>
      <w:r w:rsidR="00D1279D" w:rsidRPr="00C0035A">
        <w:rPr>
          <w:rFonts w:ascii="Times New Roman" w:hAnsi="Times New Roman" w:cs="Times New Roman"/>
        </w:rPr>
        <w:t xml:space="preserve"> </w:t>
      </w:r>
      <w:r w:rsidR="00D1279D" w:rsidRPr="00C0035A">
        <w:rPr>
          <w:rFonts w:ascii="Times New Roman" w:eastAsiaTheme="minorEastAsia" w:hAnsi="Times New Roman" w:cs="Times New Roman"/>
        </w:rPr>
        <w:t xml:space="preserve">fitted to the data using an R program </w:t>
      </w:r>
      <w:r w:rsidR="00B10228" w:rsidRPr="00C0035A">
        <w:rPr>
          <w:rFonts w:ascii="Times New Roman" w:eastAsiaTheme="minorEastAsia" w:hAnsi="Times New Roman" w:cs="Times New Roman"/>
        </w:rPr>
        <w:t xml:space="preserve">in the statistics toolbox </w:t>
      </w:r>
      <w:r w:rsidR="00D1279D" w:rsidRPr="00C0035A">
        <w:rPr>
          <w:rFonts w:ascii="Times New Roman" w:eastAsiaTheme="minorEastAsia" w:hAnsi="Times New Roman" w:cs="Times New Roman"/>
        </w:rPr>
        <w:t xml:space="preserve">that implements maximum-likelihood </w:t>
      </w:r>
      <w:r w:rsidR="001D4BD3" w:rsidRPr="00C0035A">
        <w:rPr>
          <w:rFonts w:ascii="Times New Roman" w:eastAsiaTheme="minorEastAsia" w:hAnsi="Times New Roman" w:cs="Times New Roman"/>
        </w:rPr>
        <w:t xml:space="preserve">parameter </w:t>
      </w:r>
      <w:r w:rsidR="00D1279D" w:rsidRPr="00C0035A">
        <w:rPr>
          <w:rFonts w:ascii="Times New Roman" w:eastAsiaTheme="minorEastAsia" w:hAnsi="Times New Roman" w:cs="Times New Roman"/>
        </w:rPr>
        <w:t>estimation.</w:t>
      </w:r>
    </w:p>
    <w:p w14:paraId="4BAEB5B5" w14:textId="77777777" w:rsidR="00F80577" w:rsidRPr="00C0035A" w:rsidRDefault="00F80577" w:rsidP="00CE7641">
      <w:pPr>
        <w:rPr>
          <w:rFonts w:ascii="Times New Roman" w:hAnsi="Times New Roman" w:cs="Times New Roman"/>
        </w:rPr>
      </w:pPr>
    </w:p>
    <w:p w14:paraId="0DA78D8A" w14:textId="2F4D427E" w:rsidR="0057468B" w:rsidRPr="00C0035A" w:rsidRDefault="0057468B" w:rsidP="004D4DFF">
      <w:pPr>
        <w:pStyle w:val="ListParagraph"/>
        <w:numPr>
          <w:ilvl w:val="0"/>
          <w:numId w:val="4"/>
        </w:numPr>
        <w:spacing w:line="276" w:lineRule="auto"/>
        <w:rPr>
          <w:rFonts w:ascii="Times New Roman" w:hAnsi="Times New Roman" w:cs="Times New Roman"/>
          <w:i/>
        </w:rPr>
      </w:pPr>
      <w:r w:rsidRPr="00C0035A">
        <w:rPr>
          <w:rFonts w:ascii="Times New Roman" w:hAnsi="Times New Roman" w:cs="Times New Roman"/>
          <w:i/>
        </w:rPr>
        <w:t xml:space="preserve">Model 1 </w:t>
      </w:r>
    </w:p>
    <w:p w14:paraId="3B25440B" w14:textId="60EC1272" w:rsidR="007C7ED9" w:rsidRPr="00494F5F" w:rsidRDefault="00367A90" w:rsidP="0057468B">
      <w:pPr>
        <w:spacing w:line="276" w:lineRule="auto"/>
        <w:rPr>
          <w:rFonts w:ascii="Times New Roman" w:hAnsi="Times New Roman" w:cs="Times New Roman"/>
        </w:rPr>
      </w:pPr>
      <w:r w:rsidRPr="00C0035A">
        <w:rPr>
          <w:rFonts w:ascii="Times New Roman" w:hAnsi="Times New Roman" w:cs="Times New Roman"/>
        </w:rPr>
        <w:t xml:space="preserve">Model 1 </w:t>
      </w:r>
      <w:r w:rsidR="000503D2" w:rsidRPr="00C0035A">
        <w:rPr>
          <w:rFonts w:ascii="Times New Roman" w:hAnsi="Times New Roman" w:cs="Times New Roman"/>
        </w:rPr>
        <w:t>hypothesizes</w:t>
      </w:r>
      <w:r w:rsidRPr="00C0035A">
        <w:rPr>
          <w:rFonts w:ascii="Times New Roman" w:hAnsi="Times New Roman" w:cs="Times New Roman"/>
        </w:rPr>
        <w:t xml:space="preserve"> that the bees’ choices depend only upon the relative widths of the two apertures</w:t>
      </w:r>
      <w:r w:rsidR="007C7ED9" w:rsidRPr="00C0035A">
        <w:rPr>
          <w:rFonts w:ascii="Times New Roman" w:hAnsi="Times New Roman" w:cs="Times New Roman"/>
        </w:rPr>
        <w:t xml:space="preserve">. This model is </w:t>
      </w:r>
      <w:r w:rsidR="000503D2" w:rsidRPr="00C0035A">
        <w:rPr>
          <w:rFonts w:ascii="Times New Roman" w:hAnsi="Times New Roman" w:cs="Times New Roman"/>
        </w:rPr>
        <w:t>characterized</w:t>
      </w:r>
      <w:r w:rsidR="007C7ED9" w:rsidRPr="00C0035A">
        <w:rPr>
          <w:rFonts w:ascii="Times New Roman" w:hAnsi="Times New Roman" w:cs="Times New Roman"/>
        </w:rPr>
        <w:t xml:space="preserve"> by the equation</w:t>
      </w:r>
      <w:r w:rsidR="007C7ED9" w:rsidRPr="00494F5F">
        <w:rPr>
          <w:rFonts w:ascii="Times New Roman" w:hAnsi="Times New Roman" w:cs="Times New Roman"/>
        </w:rPr>
        <w:t xml:space="preserve"> </w:t>
      </w:r>
    </w:p>
    <w:p w14:paraId="47458FF5" w14:textId="77777777" w:rsidR="007C7ED9" w:rsidRPr="00494F5F" w:rsidRDefault="007C7ED9" w:rsidP="0057468B">
      <w:pPr>
        <w:spacing w:line="276" w:lineRule="auto"/>
        <w:rPr>
          <w:rFonts w:ascii="Times New Roman" w:hAnsi="Times New Roman" w:cs="Times New Roman"/>
        </w:rPr>
      </w:pPr>
    </w:p>
    <w:p w14:paraId="6FED912A" w14:textId="794C2593" w:rsidR="0057468B" w:rsidRPr="00494F5F" w:rsidRDefault="007C7ED9" w:rsidP="0057468B">
      <w:pPr>
        <w:spacing w:line="276" w:lineRule="auto"/>
        <w:rPr>
          <w:rFonts w:ascii="Times New Roman" w:hAnsi="Times New Roman" w:cs="Times New Roman"/>
        </w:rPr>
      </w:pPr>
      <w:r w:rsidRPr="00494F5F">
        <w:rPr>
          <w:rFonts w:ascii="Times New Roman" w:hAnsi="Times New Roman" w:cs="Times New Roman"/>
        </w:rPr>
        <w:t xml:space="preserve"> </w:t>
      </w:r>
      <w:r w:rsidR="002B7A05" w:rsidRPr="00494F5F">
        <w:rPr>
          <w:rFonts w:ascii="Times New Roman" w:hAnsi="Times New Roman" w:cs="Times New Roman"/>
        </w:rPr>
        <w:tab/>
      </w:r>
      <m:oMath>
        <m:r>
          <m:rPr>
            <m:sty m:val="p"/>
          </m:rPr>
          <w:rPr>
            <w:rFonts w:ascii="Cambria Math" w:hAnsi="Cambria Math" w:cs="Times New Roman"/>
          </w:rPr>
          <m:t>y=ln</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p</m:t>
                </m:r>
              </m:num>
              <m:den>
                <m:r>
                  <m:rPr>
                    <m:sty m:val="p"/>
                  </m:rPr>
                  <w:rPr>
                    <w:rFonts w:ascii="Cambria Math" w:hAnsi="Cambria Math" w:cs="Times New Roman"/>
                  </w:rPr>
                  <m:t>1-p</m:t>
                </m:r>
              </m:den>
            </m:f>
          </m:e>
        </m:d>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A</m:t>
            </m:r>
          </m:sub>
        </m:sSub>
      </m:oMath>
      <w:r w:rsidR="002B7A05" w:rsidRPr="00494F5F">
        <w:rPr>
          <w:rFonts w:ascii="Times New Roman" w:hAnsi="Times New Roman" w:cs="Times New Roman"/>
        </w:rPr>
        <w:tab/>
      </w:r>
      <w:r w:rsidR="002B7A05" w:rsidRPr="00494F5F">
        <w:rPr>
          <w:rFonts w:ascii="Times New Roman" w:hAnsi="Times New Roman" w:cs="Times New Roman"/>
        </w:rPr>
        <w:tab/>
      </w:r>
      <w:r w:rsidR="002B7A05" w:rsidRPr="00494F5F">
        <w:rPr>
          <w:rFonts w:ascii="Times New Roman" w:hAnsi="Times New Roman" w:cs="Times New Roman"/>
        </w:rPr>
        <w:tab/>
      </w:r>
      <w:r w:rsidR="002B7A05" w:rsidRPr="00494F5F">
        <w:rPr>
          <w:rFonts w:ascii="Times New Roman" w:hAnsi="Times New Roman" w:cs="Times New Roman"/>
        </w:rPr>
        <w:tab/>
      </w:r>
      <w:r w:rsidR="002B7A05" w:rsidRPr="00494F5F">
        <w:rPr>
          <w:rFonts w:ascii="Times New Roman" w:hAnsi="Times New Roman" w:cs="Times New Roman"/>
        </w:rPr>
        <w:tab/>
      </w:r>
      <w:r w:rsidR="002B7A05" w:rsidRPr="00494F5F">
        <w:rPr>
          <w:rFonts w:ascii="Times New Roman" w:hAnsi="Times New Roman" w:cs="Times New Roman"/>
        </w:rPr>
        <w:tab/>
        <w:t>(1)</w:t>
      </w:r>
    </w:p>
    <w:p w14:paraId="4D05528B" w14:textId="77777777" w:rsidR="002B7A05" w:rsidRPr="00494F5F" w:rsidRDefault="002B7A05" w:rsidP="0057468B">
      <w:pPr>
        <w:spacing w:line="276" w:lineRule="auto"/>
        <w:rPr>
          <w:rFonts w:ascii="Times New Roman" w:hAnsi="Times New Roman" w:cs="Times New Roman"/>
        </w:rPr>
      </w:pPr>
    </w:p>
    <w:p w14:paraId="2D9350D9" w14:textId="42CC2F46" w:rsidR="002B7A05" w:rsidRPr="00494F5F" w:rsidRDefault="002B7A05" w:rsidP="002B7A05">
      <w:pPr>
        <w:spacing w:line="276" w:lineRule="auto"/>
        <w:rPr>
          <w:rFonts w:ascii="Times New Roman" w:hAnsi="Times New Roman" w:cs="Times New Roman"/>
        </w:rPr>
      </w:pPr>
      <w:r w:rsidRPr="00494F5F">
        <w:rPr>
          <w:rFonts w:ascii="Times New Roman" w:hAnsi="Times New Roman" w:cs="Times New Roman"/>
        </w:rPr>
        <w:t xml:space="preserve">where p is the probability of a bee choosing the right </w:t>
      </w:r>
      <w:proofErr w:type="gramStart"/>
      <w:r w:rsidRPr="00494F5F">
        <w:rPr>
          <w:rFonts w:ascii="Times New Roman" w:hAnsi="Times New Roman" w:cs="Times New Roman"/>
        </w:rPr>
        <w:t>hand</w:t>
      </w:r>
      <w:proofErr w:type="gramEnd"/>
      <w:r w:rsidRPr="00494F5F">
        <w:rPr>
          <w:rFonts w:ascii="Times New Roman" w:hAnsi="Times New Roman" w:cs="Times New Roman"/>
        </w:rPr>
        <w:t xml:space="preserve"> aperture given a particular </w:t>
      </w:r>
      <w:r w:rsidR="007A2325" w:rsidRPr="00494F5F">
        <w:rPr>
          <w:rFonts w:ascii="Times New Roman" w:hAnsi="Times New Roman" w:cs="Times New Roman"/>
        </w:rPr>
        <w:t xml:space="preserve">right-hand </w:t>
      </w:r>
      <w:r w:rsidRPr="00494F5F">
        <w:rPr>
          <w:rFonts w:ascii="Times New Roman" w:hAnsi="Times New Roman" w:cs="Times New Roman"/>
        </w:rPr>
        <w:t xml:space="preserve">aperture width </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A</m:t>
            </m:r>
          </m:sub>
        </m:sSub>
      </m:oMath>
      <w:r w:rsidR="00C56BDD" w:rsidRPr="00494F5F">
        <w:rPr>
          <w:rFonts w:ascii="Times New Roman" w:hAnsi="Times New Roman" w:cs="Times New Roman"/>
        </w:rPr>
        <w:t>, which varies from 2 cm to 8 cm.</w:t>
      </w:r>
      <w:r w:rsidRPr="00494F5F">
        <w:rPr>
          <w:rFonts w:ascii="Times New Roman" w:hAnsi="Times New Roman" w:cs="Times New Roman"/>
        </w:rPr>
        <w:t xml:space="preserve"> The dependent variable, y, is expressed as the log odds ratio of the probability of a </w:t>
      </w:r>
      <w:proofErr w:type="gramStart"/>
      <w:r w:rsidRPr="00494F5F">
        <w:rPr>
          <w:rFonts w:ascii="Times New Roman" w:hAnsi="Times New Roman" w:cs="Times New Roman"/>
        </w:rPr>
        <w:t>right hand</w:t>
      </w:r>
      <w:proofErr w:type="gramEnd"/>
      <w:r w:rsidRPr="00494F5F">
        <w:rPr>
          <w:rFonts w:ascii="Times New Roman" w:hAnsi="Times New Roman" w:cs="Times New Roman"/>
        </w:rPr>
        <w:t xml:space="preserve"> choice to a left hand choice (1). </w:t>
      </w:r>
    </w:p>
    <w:p w14:paraId="7670BAC1" w14:textId="3C2B5017" w:rsidR="002B7A05" w:rsidRPr="00494F5F" w:rsidRDefault="002B7A05" w:rsidP="0057468B">
      <w:pPr>
        <w:spacing w:line="276" w:lineRule="auto"/>
        <w:rPr>
          <w:rFonts w:ascii="Times New Roman" w:hAnsi="Times New Roman" w:cs="Times New Roman"/>
        </w:rPr>
      </w:pPr>
    </w:p>
    <w:p w14:paraId="18990828" w14:textId="3715EBF8" w:rsidR="002B7A05" w:rsidRPr="00494F5F" w:rsidRDefault="002B7A05" w:rsidP="002B7A05">
      <w:pPr>
        <w:pStyle w:val="ListParagraph"/>
        <w:numPr>
          <w:ilvl w:val="0"/>
          <w:numId w:val="2"/>
        </w:numPr>
        <w:spacing w:line="276" w:lineRule="auto"/>
        <w:rPr>
          <w:rFonts w:ascii="Times New Roman" w:hAnsi="Times New Roman" w:cs="Times New Roman"/>
        </w:rPr>
      </w:pPr>
      <w:r w:rsidRPr="00494F5F">
        <w:rPr>
          <w:rFonts w:ascii="Times New Roman" w:hAnsi="Times New Roman" w:cs="Times New Roman"/>
        </w:rPr>
        <w:t xml:space="preserve">Can be re-expressed </w:t>
      </w:r>
      <w:r w:rsidR="007A2325" w:rsidRPr="00494F5F">
        <w:rPr>
          <w:rFonts w:ascii="Times New Roman" w:hAnsi="Times New Roman" w:cs="Times New Roman"/>
        </w:rPr>
        <w:t>as</w:t>
      </w:r>
      <w:r w:rsidRPr="00494F5F">
        <w:rPr>
          <w:rFonts w:ascii="Times New Roman" w:hAnsi="Times New Roman" w:cs="Times New Roman"/>
        </w:rPr>
        <w:t xml:space="preserve"> </w:t>
      </w:r>
    </w:p>
    <w:p w14:paraId="17A2574B" w14:textId="77777777" w:rsidR="002B7A05" w:rsidRPr="00494F5F" w:rsidRDefault="002B7A05" w:rsidP="002B7A05">
      <w:pPr>
        <w:spacing w:line="276" w:lineRule="auto"/>
        <w:rPr>
          <w:rFonts w:ascii="Times New Roman" w:hAnsi="Times New Roman" w:cs="Times New Roman"/>
        </w:rPr>
      </w:pPr>
    </w:p>
    <w:p w14:paraId="22CEAD4F" w14:textId="3364D3A7" w:rsidR="002B7A05" w:rsidRPr="00494F5F" w:rsidRDefault="00C72A64" w:rsidP="002B7A05">
      <w:pPr>
        <w:spacing w:line="276" w:lineRule="auto"/>
        <w:rPr>
          <w:rFonts w:ascii="Times New Roman" w:eastAsiaTheme="minorEastAsia" w:hAnsi="Times New Roman" w:cs="Times New Roman"/>
        </w:rPr>
      </w:pPr>
      <m:oMath>
        <m:r>
          <m:rPr>
            <m:sty m:val="p"/>
          </m:rPr>
          <w:rPr>
            <w:rFonts w:ascii="Cambria Math" w:hAnsi="Cambria Math" w:cs="Times New Roman"/>
          </w:rPr>
          <m:t>p=</m:t>
        </m:r>
        <m:f>
          <m:fPr>
            <m:ctrlPr>
              <w:rPr>
                <w:rFonts w:ascii="Cambria Math" w:hAnsi="Cambria Math" w:cs="Times New Roman"/>
              </w:rPr>
            </m:ctrlPr>
          </m:fPr>
          <m:num>
            <m:r>
              <m:rPr>
                <m:sty m:val="p"/>
              </m:rPr>
              <w:rPr>
                <w:rFonts w:ascii="Cambria Math" w:hAnsi="Cambria Math" w:cs="Times New Roman"/>
              </w:rPr>
              <m:t>1</m:t>
            </m:r>
          </m:num>
          <m:den>
            <m:d>
              <m:dPr>
                <m:begChr m:val="["/>
                <m:endChr m:val="]"/>
                <m:ctrlPr>
                  <w:rPr>
                    <w:rFonts w:ascii="Cambria Math" w:hAnsi="Cambria Math" w:cs="Times New Roman"/>
                  </w:rPr>
                </m:ctrlPr>
              </m:dPr>
              <m:e>
                <m:r>
                  <m:rPr>
                    <m:sty m:val="p"/>
                  </m:rPr>
                  <w:rPr>
                    <w:rFonts w:ascii="Cambria Math" w:hAnsi="Cambria Math" w:cs="Times New Roman"/>
                  </w:rPr>
                  <m:t>1+</m:t>
                </m:r>
                <m:sSup>
                  <m:sSupPr>
                    <m:ctrlPr>
                      <w:rPr>
                        <w:rFonts w:ascii="Cambria Math" w:hAnsi="Cambria Math" w:cs="Times New Roman"/>
                      </w:rPr>
                    </m:ctrlPr>
                  </m:sSupPr>
                  <m:e>
                    <m:r>
                      <m:rPr>
                        <m:sty m:val="p"/>
                      </m:rPr>
                      <w:rPr>
                        <w:rFonts w:ascii="Cambria Math" w:hAnsi="Cambria Math" w:cs="Times New Roman"/>
                      </w:rPr>
                      <m:t>e</m:t>
                    </m:r>
                  </m:e>
                  <m:sup>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d>
                      <m:dPr>
                        <m:ctrlPr>
                          <w:rPr>
                            <w:rFonts w:ascii="Cambria Math" w:hAnsi="Cambria Math" w:cs="Times New Roman"/>
                          </w:rPr>
                        </m:ctrlPr>
                      </m:dPr>
                      <m:e>
                        <m:r>
                          <m:rPr>
                            <m:sty m:val="p"/>
                          </m:rPr>
                          <w:rPr>
                            <w:rFonts w:ascii="Cambria Math" w:hAnsi="Cambria Math" w:cs="Times New Roman"/>
                          </w:rPr>
                          <m:t>x+</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num>
                          <m:den>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den>
                        </m:f>
                      </m:e>
                    </m:d>
                  </m:sup>
                </m:sSup>
              </m:e>
            </m:d>
          </m:den>
        </m:f>
      </m:oMath>
      <w:r w:rsidR="007A2325" w:rsidRPr="00494F5F">
        <w:rPr>
          <w:rFonts w:ascii="Times New Roman" w:eastAsiaTheme="minorEastAsia" w:hAnsi="Times New Roman" w:cs="Times New Roman"/>
        </w:rPr>
        <w:tab/>
      </w:r>
      <w:r w:rsidR="007A2325" w:rsidRPr="00494F5F">
        <w:rPr>
          <w:rFonts w:ascii="Times New Roman" w:eastAsiaTheme="minorEastAsia" w:hAnsi="Times New Roman" w:cs="Times New Roman"/>
        </w:rPr>
        <w:tab/>
      </w:r>
      <w:r w:rsidR="007A2325" w:rsidRPr="00494F5F">
        <w:rPr>
          <w:rFonts w:ascii="Times New Roman" w:eastAsiaTheme="minorEastAsia" w:hAnsi="Times New Roman" w:cs="Times New Roman"/>
        </w:rPr>
        <w:tab/>
      </w:r>
      <w:r w:rsidR="007A2325" w:rsidRPr="00494F5F">
        <w:rPr>
          <w:rFonts w:ascii="Times New Roman" w:eastAsiaTheme="minorEastAsia" w:hAnsi="Times New Roman" w:cs="Times New Roman"/>
        </w:rPr>
        <w:tab/>
      </w:r>
      <w:r w:rsidR="007A2325" w:rsidRPr="00494F5F">
        <w:rPr>
          <w:rFonts w:ascii="Times New Roman" w:eastAsiaTheme="minorEastAsia" w:hAnsi="Times New Roman" w:cs="Times New Roman"/>
        </w:rPr>
        <w:tab/>
      </w:r>
      <w:r w:rsidR="007A2325" w:rsidRPr="00494F5F">
        <w:rPr>
          <w:rFonts w:ascii="Times New Roman" w:eastAsiaTheme="minorEastAsia" w:hAnsi="Times New Roman" w:cs="Times New Roman"/>
        </w:rPr>
        <w:tab/>
      </w:r>
      <w:r w:rsidR="007A2325" w:rsidRPr="00494F5F">
        <w:rPr>
          <w:rFonts w:ascii="Times New Roman" w:eastAsiaTheme="minorEastAsia" w:hAnsi="Times New Roman" w:cs="Times New Roman"/>
        </w:rPr>
        <w:tab/>
      </w:r>
      <w:r w:rsidR="007A2325" w:rsidRPr="00494F5F">
        <w:rPr>
          <w:rFonts w:ascii="Times New Roman" w:eastAsiaTheme="minorEastAsia" w:hAnsi="Times New Roman" w:cs="Times New Roman"/>
        </w:rPr>
        <w:tab/>
        <w:t>(2)</w:t>
      </w:r>
    </w:p>
    <w:p w14:paraId="5F0A5525" w14:textId="77777777" w:rsidR="007A2325" w:rsidRPr="00494F5F" w:rsidRDefault="007A2325" w:rsidP="002B7A05">
      <w:pPr>
        <w:spacing w:line="276" w:lineRule="auto"/>
        <w:rPr>
          <w:rFonts w:ascii="Times New Roman" w:eastAsiaTheme="minorEastAsia" w:hAnsi="Times New Roman" w:cs="Times New Roman"/>
        </w:rPr>
      </w:pPr>
    </w:p>
    <w:p w14:paraId="58BB91A5" w14:textId="7401D25C" w:rsidR="007A2325" w:rsidRPr="00494F5F" w:rsidRDefault="007A2325" w:rsidP="002B7A05">
      <w:pPr>
        <w:spacing w:line="276" w:lineRule="auto"/>
        <w:rPr>
          <w:rFonts w:ascii="Times New Roman" w:hAnsi="Times New Roman" w:cs="Times New Roman"/>
        </w:rPr>
      </w:pPr>
      <w:r w:rsidRPr="00494F5F">
        <w:rPr>
          <w:rFonts w:ascii="Times New Roman" w:eastAsiaTheme="minorEastAsia" w:hAnsi="Times New Roman" w:cs="Times New Roman"/>
        </w:rPr>
        <w:t>which is the logistic form given in ‘Methods’</w:t>
      </w:r>
      <w:r w:rsidR="002041CD" w:rsidRPr="00494F5F">
        <w:rPr>
          <w:rFonts w:ascii="Times New Roman" w:eastAsiaTheme="minorEastAsia" w:hAnsi="Times New Roman" w:cs="Times New Roman"/>
        </w:rPr>
        <w:t xml:space="preserve">, and graphed in Fig. </w:t>
      </w:r>
      <w:r w:rsidR="00540197" w:rsidRPr="00494F5F">
        <w:rPr>
          <w:rFonts w:ascii="Times New Roman" w:eastAsiaTheme="minorEastAsia" w:hAnsi="Times New Roman" w:cs="Times New Roman"/>
        </w:rPr>
        <w:t>14</w:t>
      </w:r>
      <w:r w:rsidR="001D4BD3" w:rsidRPr="00494F5F">
        <w:rPr>
          <w:rFonts w:ascii="Times New Roman" w:eastAsiaTheme="minorEastAsia" w:hAnsi="Times New Roman" w:cs="Times New Roman"/>
        </w:rPr>
        <w:t>.</w:t>
      </w:r>
    </w:p>
    <w:p w14:paraId="51AEAFEB" w14:textId="63FE520F" w:rsidR="00603858" w:rsidRPr="00494F5F" w:rsidRDefault="001D02F8" w:rsidP="0057468B">
      <w:pPr>
        <w:spacing w:line="276" w:lineRule="auto"/>
        <w:rPr>
          <w:rFonts w:ascii="Times New Roman" w:eastAsiaTheme="minorEastAsia" w:hAnsi="Times New Roman" w:cs="Times New Roman"/>
        </w:rPr>
      </w:pPr>
      <w:r w:rsidRPr="00494F5F">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oMath>
      <w:r w:rsidRPr="00494F5F">
        <w:rPr>
          <w:rFonts w:ascii="Times New Roman" w:eastAsiaTheme="minorEastAsia" w:hAnsi="Times New Roman" w:cs="Times New Roman"/>
        </w:rPr>
        <w:t xml:space="preserve"> </w:t>
      </w:r>
      <w:r w:rsidR="007A2325" w:rsidRPr="00494F5F">
        <w:rPr>
          <w:rFonts w:ascii="Times New Roman" w:hAnsi="Times New Roman" w:cs="Times New Roman"/>
        </w:rPr>
        <w:t xml:space="preserve">defines the slope of the function, which is a measure of the sensitivity of the bees’ choices to changes in the width </w:t>
      </w:r>
      <w:r w:rsidRPr="00494F5F">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A</m:t>
            </m:r>
          </m:sub>
        </m:sSub>
      </m:oMath>
      <w:r w:rsidR="007A2325" w:rsidRPr="00494F5F">
        <w:rPr>
          <w:rFonts w:ascii="Times New Roman" w:hAnsi="Times New Roman" w:cs="Times New Roman"/>
        </w:rPr>
        <w:t xml:space="preserve"> of the right-hand aperture.</w:t>
      </w:r>
      <w:r w:rsidRPr="00494F5F">
        <w:rPr>
          <w:rFonts w:ascii="Times New Roman" w:hAnsi="Times New Roman" w:cs="Times New Roman"/>
        </w:rPr>
        <w:t xml:space="preserve"> </w:t>
      </w:r>
      <w:r w:rsidR="002041CD" w:rsidRPr="00494F5F">
        <w:rPr>
          <w:rFonts w:ascii="Times New Roman" w:hAnsi="Times New Roman" w:cs="Times New Roman"/>
        </w:rPr>
        <w:t xml:space="preserve">The ratio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num>
          <m:den>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den>
        </m:f>
      </m:oMath>
      <w:r w:rsidR="002041CD" w:rsidRPr="00494F5F">
        <w:rPr>
          <w:rFonts w:ascii="Times New Roman" w:eastAsiaTheme="minorEastAsia" w:hAnsi="Times New Roman" w:cs="Times New Roman"/>
        </w:rPr>
        <w:t xml:space="preserve"> defines the position of the sigmoidal function along the horizontal axis.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oMath>
      <w:r w:rsidR="002041CD" w:rsidRPr="00494F5F">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oMath>
      <w:r w:rsidR="002041CD" w:rsidRPr="00494F5F">
        <w:rPr>
          <w:rFonts w:ascii="Times New Roman" w:eastAsiaTheme="minorEastAsia" w:hAnsi="Times New Roman" w:cs="Times New Roman"/>
        </w:rPr>
        <w:t xml:space="preserve"> are fitted to the data using </w:t>
      </w:r>
      <w:r w:rsidR="00D1279D" w:rsidRPr="00494F5F">
        <w:rPr>
          <w:rFonts w:ascii="Times New Roman" w:eastAsiaTheme="minorEastAsia" w:hAnsi="Times New Roman" w:cs="Times New Roman"/>
        </w:rPr>
        <w:t>the R program mentioned above</w:t>
      </w:r>
      <w:r w:rsidR="006B35A0" w:rsidRPr="00494F5F">
        <w:rPr>
          <w:rFonts w:ascii="Times New Roman" w:eastAsiaTheme="minorEastAsia" w:hAnsi="Times New Roman" w:cs="Times New Roman"/>
        </w:rPr>
        <w:t>.</w:t>
      </w:r>
      <w:r w:rsidR="00382B31" w:rsidRPr="00494F5F">
        <w:rPr>
          <w:rFonts w:ascii="Times New Roman" w:eastAsiaTheme="minorEastAsia" w:hAnsi="Times New Roman" w:cs="Times New Roman"/>
        </w:rPr>
        <w:t xml:space="preserve"> </w:t>
      </w:r>
      <w:r w:rsidR="00603858" w:rsidRPr="00494F5F">
        <w:rPr>
          <w:rFonts w:ascii="Times New Roman" w:eastAsiaTheme="minorEastAsia" w:hAnsi="Times New Roman" w:cs="Times New Roman"/>
        </w:rPr>
        <w:t>Thi</w:t>
      </w:r>
      <w:r w:rsidR="00A46F51" w:rsidRPr="00494F5F">
        <w:rPr>
          <w:rFonts w:ascii="Times New Roman" w:eastAsiaTheme="minorEastAsia" w:hAnsi="Times New Roman" w:cs="Times New Roman"/>
        </w:rPr>
        <w:t>s model is fitted to the entire data set (Entry and Exit flights), without discriminating between the two conditions.</w:t>
      </w:r>
    </w:p>
    <w:p w14:paraId="75A86A57" w14:textId="59047507" w:rsidR="00603858" w:rsidRPr="00494F5F" w:rsidRDefault="008A1DD6" w:rsidP="00BE48E1">
      <w:pPr>
        <w:rPr>
          <w:rFonts w:ascii="Times New Roman" w:eastAsiaTheme="minorEastAsia" w:hAnsi="Times New Roman" w:cs="Times New Roman"/>
        </w:rPr>
      </w:pPr>
      <w:r w:rsidRPr="00494F5F">
        <w:rPr>
          <w:rFonts w:ascii="Times New Roman" w:eastAsiaTheme="minorEastAsia" w:hAnsi="Times New Roman" w:cs="Times New Roman"/>
        </w:rPr>
        <w:br w:type="page"/>
      </w:r>
    </w:p>
    <w:p w14:paraId="0991B938" w14:textId="5C9B4840" w:rsidR="0057468B" w:rsidRPr="00494F5F" w:rsidRDefault="0057468B" w:rsidP="004D4DFF">
      <w:pPr>
        <w:pStyle w:val="ListParagraph"/>
        <w:numPr>
          <w:ilvl w:val="0"/>
          <w:numId w:val="4"/>
        </w:numPr>
        <w:spacing w:line="276" w:lineRule="auto"/>
        <w:rPr>
          <w:rFonts w:ascii="Times New Roman" w:hAnsi="Times New Roman" w:cs="Times New Roman"/>
          <w:i/>
        </w:rPr>
      </w:pPr>
      <w:r w:rsidRPr="00494F5F">
        <w:rPr>
          <w:rFonts w:ascii="Times New Roman" w:hAnsi="Times New Roman" w:cs="Times New Roman"/>
          <w:i/>
        </w:rPr>
        <w:lastRenderedPageBreak/>
        <w:t xml:space="preserve">Model 2 </w:t>
      </w:r>
    </w:p>
    <w:p w14:paraId="367B4E05" w14:textId="77777777" w:rsidR="0057468B" w:rsidRPr="00494F5F" w:rsidRDefault="0057468B" w:rsidP="0057468B">
      <w:pPr>
        <w:spacing w:line="276" w:lineRule="auto"/>
        <w:rPr>
          <w:rFonts w:ascii="Times New Roman" w:hAnsi="Times New Roman" w:cs="Times New Roman"/>
        </w:rPr>
      </w:pPr>
    </w:p>
    <w:p w14:paraId="0C198F85" w14:textId="34EB33EC" w:rsidR="00F80577" w:rsidRPr="00494F5F" w:rsidRDefault="008C0377" w:rsidP="0057468B">
      <w:pPr>
        <w:spacing w:line="276" w:lineRule="auto"/>
        <w:rPr>
          <w:rFonts w:ascii="Times New Roman" w:hAnsi="Times New Roman" w:cs="Times New Roman"/>
        </w:rPr>
      </w:pPr>
      <w:r w:rsidRPr="00494F5F">
        <w:rPr>
          <w:rFonts w:ascii="Times New Roman" w:hAnsi="Times New Roman" w:cs="Times New Roman"/>
        </w:rPr>
        <w:t xml:space="preserve">Model 2 extends the </w:t>
      </w:r>
      <w:r w:rsidR="0057468B" w:rsidRPr="00494F5F">
        <w:rPr>
          <w:rFonts w:ascii="Times New Roman" w:hAnsi="Times New Roman" w:cs="Times New Roman"/>
        </w:rPr>
        <w:t xml:space="preserve">general logistic regression to include the effect of the bias of each </w:t>
      </w:r>
      <w:r w:rsidR="00F80577" w:rsidRPr="00494F5F">
        <w:rPr>
          <w:rFonts w:ascii="Times New Roman" w:hAnsi="Times New Roman" w:cs="Times New Roman"/>
        </w:rPr>
        <w:t xml:space="preserve">individual </w:t>
      </w:r>
      <w:r w:rsidR="0057468B" w:rsidRPr="00494F5F">
        <w:rPr>
          <w:rFonts w:ascii="Times New Roman" w:hAnsi="Times New Roman" w:cs="Times New Roman"/>
        </w:rPr>
        <w:t xml:space="preserve">bee on the mean choice probability. </w:t>
      </w:r>
      <w:r w:rsidR="00F80577" w:rsidRPr="00494F5F">
        <w:rPr>
          <w:rFonts w:ascii="Times New Roman" w:hAnsi="Times New Roman" w:cs="Times New Roman"/>
        </w:rPr>
        <w:t xml:space="preserve">This can be expressed as </w:t>
      </w:r>
    </w:p>
    <w:p w14:paraId="1E3F0CF9" w14:textId="77777777" w:rsidR="00F80577" w:rsidRPr="00494F5F" w:rsidRDefault="00F80577" w:rsidP="0057468B">
      <w:pPr>
        <w:spacing w:line="276" w:lineRule="auto"/>
        <w:rPr>
          <w:rFonts w:ascii="Times New Roman" w:hAnsi="Times New Roman" w:cs="Times New Roman"/>
        </w:rPr>
      </w:pPr>
    </w:p>
    <w:p w14:paraId="3A06C0B0" w14:textId="77777777" w:rsidR="008E79E0" w:rsidRPr="00494F5F" w:rsidRDefault="008E79E0" w:rsidP="008E79E0">
      <w:pPr>
        <w:spacing w:line="276" w:lineRule="auto"/>
        <w:rPr>
          <w:rFonts w:ascii="Times New Roman" w:hAnsi="Times New Roman" w:cs="Times New Roman"/>
        </w:rPr>
      </w:pPr>
    </w:p>
    <w:p w14:paraId="301B041E" w14:textId="17ED6416" w:rsidR="008E79E0" w:rsidRPr="00494F5F" w:rsidRDefault="008E79E0" w:rsidP="008E79E0">
      <w:pPr>
        <w:spacing w:line="276" w:lineRule="auto"/>
        <w:rPr>
          <w:rFonts w:ascii="Times New Roman" w:hAnsi="Times New Roman" w:cs="Times New Roman"/>
        </w:rPr>
      </w:pPr>
      <w:r w:rsidRPr="00494F5F">
        <w:rPr>
          <w:rFonts w:ascii="Times New Roman" w:hAnsi="Times New Roman" w:cs="Times New Roman"/>
          <w:noProof/>
        </w:rPr>
        <w:drawing>
          <wp:inline distT="0" distB="0" distL="0" distR="0" wp14:anchorId="1779C71F" wp14:editId="35D8AA08">
            <wp:extent cx="3547745" cy="457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7745" cy="457200"/>
                    </a:xfrm>
                    <a:prstGeom prst="rect">
                      <a:avLst/>
                    </a:prstGeom>
                    <a:noFill/>
                    <a:ln>
                      <a:noFill/>
                    </a:ln>
                  </pic:spPr>
                </pic:pic>
              </a:graphicData>
            </a:graphic>
          </wp:inline>
        </w:drawing>
      </w:r>
      <w:r w:rsidRPr="00494F5F">
        <w:rPr>
          <w:rFonts w:ascii="Times New Roman" w:hAnsi="Times New Roman" w:cs="Times New Roman"/>
        </w:rPr>
        <w:tab/>
      </w:r>
      <w:r w:rsidRPr="00494F5F">
        <w:rPr>
          <w:rFonts w:ascii="Times New Roman" w:hAnsi="Times New Roman" w:cs="Times New Roman"/>
        </w:rPr>
        <w:tab/>
      </w:r>
      <w:r w:rsidRPr="00494F5F">
        <w:rPr>
          <w:rFonts w:ascii="Times New Roman" w:hAnsi="Times New Roman" w:cs="Times New Roman"/>
        </w:rPr>
        <w:tab/>
      </w:r>
      <w:r w:rsidRPr="00494F5F">
        <w:rPr>
          <w:rFonts w:ascii="Times New Roman" w:hAnsi="Times New Roman" w:cs="Times New Roman"/>
        </w:rPr>
        <w:tab/>
      </w:r>
      <w:r w:rsidRPr="00494F5F">
        <w:rPr>
          <w:rFonts w:ascii="Times New Roman" w:hAnsi="Times New Roman" w:cs="Times New Roman"/>
        </w:rPr>
        <w:tab/>
        <w:t>(3)</w:t>
      </w:r>
    </w:p>
    <w:p w14:paraId="2CE16F2E" w14:textId="77777777" w:rsidR="00F80577" w:rsidRPr="00494F5F" w:rsidRDefault="00F80577" w:rsidP="0057468B">
      <w:pPr>
        <w:spacing w:line="276" w:lineRule="auto"/>
        <w:rPr>
          <w:rFonts w:ascii="Times New Roman" w:hAnsi="Times New Roman" w:cs="Times New Roman"/>
        </w:rPr>
      </w:pPr>
    </w:p>
    <w:p w14:paraId="60FCB9F9" w14:textId="77777777" w:rsidR="00F80577" w:rsidRPr="00494F5F" w:rsidRDefault="00F80577" w:rsidP="0057468B">
      <w:pPr>
        <w:spacing w:line="276" w:lineRule="auto"/>
        <w:rPr>
          <w:rFonts w:ascii="Times New Roman" w:hAnsi="Times New Roman" w:cs="Times New Roman"/>
        </w:rPr>
      </w:pPr>
    </w:p>
    <w:p w14:paraId="0BDD82B1" w14:textId="6A0312CA" w:rsidR="002248D3" w:rsidRPr="00494F5F" w:rsidRDefault="008E79E0" w:rsidP="0057468B">
      <w:pPr>
        <w:spacing w:line="276" w:lineRule="auto"/>
        <w:rPr>
          <w:rFonts w:ascii="Times New Roman" w:eastAsiaTheme="minorEastAsia" w:hAnsi="Times New Roman" w:cs="Times New Roman"/>
        </w:rPr>
      </w:pPr>
      <w:r w:rsidRPr="00C0035A">
        <w:rPr>
          <w:rFonts w:ascii="Times New Roman" w:hAnsi="Times New Roman" w:cs="Times New Roman"/>
        </w:rPr>
        <w:t>Where</w:t>
      </w:r>
      <w:r w:rsidRPr="00C0035A">
        <w:rPr>
          <w:rFonts w:ascii="Times New Roman" w:eastAsiaTheme="minorEastAsia"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oMath>
      <w:r w:rsidRPr="00C0035A">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oMath>
      <w:r w:rsidRPr="00C0035A">
        <w:rPr>
          <w:rFonts w:ascii="Times New Roman" w:eastAsiaTheme="minorEastAsia" w:hAnsi="Times New Roman" w:cs="Times New Roman"/>
        </w:rPr>
        <w:t xml:space="preserve"> </w:t>
      </w:r>
      <w:r w:rsidRPr="00C0035A">
        <w:rPr>
          <w:rFonts w:ascii="Times New Roman" w:hAnsi="Times New Roman" w:cs="Times New Roman"/>
        </w:rPr>
        <w:t>are as in (2), and the</w:t>
      </w:r>
      <w:r w:rsidR="002428AB" w:rsidRPr="00C0035A">
        <w:rPr>
          <w:rFonts w:ascii="Times New Roman" w:hAnsi="Times New Roman" w:cs="Times New Roman"/>
        </w:rPr>
        <w:t xml:space="preserve"> </w:t>
      </w:r>
      <w:r w:rsidR="008C0377" w:rsidRPr="00C0035A">
        <w:rPr>
          <w:rFonts w:ascii="Times New Roman" w:hAnsi="Times New Roman" w:cs="Times New Roman"/>
        </w:rPr>
        <w:t>parameters</w:t>
      </w:r>
      <w:r w:rsidRPr="00C0035A">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c</m:t>
            </m:r>
          </m:sub>
        </m:sSub>
      </m:oMath>
      <w:r w:rsidRPr="00C0035A">
        <w:rPr>
          <w:rFonts w:ascii="Times New Roman" w:hAnsi="Times New Roman" w:cs="Times New Roman"/>
        </w:rPr>
        <w:t xml:space="preserve"> specify the difference in the bias parameter of each individual</w:t>
      </w:r>
      <w:r w:rsidR="00027F40" w:rsidRPr="00C0035A">
        <w:rPr>
          <w:rFonts w:ascii="Times New Roman" w:hAnsi="Times New Roman" w:cs="Times New Roman"/>
        </w:rPr>
        <w:t xml:space="preserve"> bee</w:t>
      </w:r>
      <w:r w:rsidRPr="00C0035A">
        <w:rPr>
          <w:rFonts w:ascii="Times New Roman" w:hAnsi="Times New Roman" w:cs="Times New Roman"/>
        </w:rPr>
        <w:t xml:space="preserve"> </w:t>
      </w:r>
      <w:r w:rsidR="00E22DF6" w:rsidRPr="00C0035A">
        <w:rPr>
          <w:rFonts w:ascii="Times New Roman" w:hAnsi="Times New Roman" w:cs="Times New Roman"/>
        </w:rPr>
        <w:t>c</w:t>
      </w:r>
      <w:r w:rsidR="00027F40" w:rsidRPr="00C0035A">
        <w:rPr>
          <w:rFonts w:ascii="Times New Roman" w:hAnsi="Times New Roman" w:cs="Times New Roman"/>
        </w:rPr>
        <w:t xml:space="preserve"> </w:t>
      </w:r>
      <w:r w:rsidRPr="00C0035A">
        <w:rPr>
          <w:rFonts w:ascii="Times New Roman" w:hAnsi="Times New Roman" w:cs="Times New Roman"/>
        </w:rPr>
        <w:t>from the</w:t>
      </w:r>
      <w:r w:rsidRPr="00494F5F">
        <w:rPr>
          <w:rFonts w:ascii="Times New Roman" w:hAnsi="Times New Roman" w:cs="Times New Roman"/>
        </w:rPr>
        <w:t xml:space="preserve"> population bias parameter</w:t>
      </w:r>
      <w:r w:rsidR="00BD57C7" w:rsidRPr="00494F5F">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oMath>
      <w:r w:rsidRPr="00494F5F">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c</m:t>
            </m:r>
          </m:sub>
        </m:sSub>
      </m:oMath>
      <w:r w:rsidRPr="00494F5F">
        <w:rPr>
          <w:rFonts w:ascii="Times New Roman" w:hAnsi="Times New Roman" w:cs="Times New Roman"/>
        </w:rPr>
        <w:t xml:space="preserve"> is a</w:t>
      </w:r>
      <w:r w:rsidR="009E6AF1" w:rsidRPr="00494F5F">
        <w:rPr>
          <w:rFonts w:ascii="Times New Roman" w:hAnsi="Times New Roman" w:cs="Times New Roman"/>
        </w:rPr>
        <w:t xml:space="preserve"> binary</w:t>
      </w:r>
      <w:r w:rsidRPr="00494F5F">
        <w:rPr>
          <w:rFonts w:ascii="Times New Roman" w:hAnsi="Times New Roman" w:cs="Times New Roman"/>
        </w:rPr>
        <w:t xml:space="preserve"> indicator variable </w:t>
      </w:r>
      <w:r w:rsidR="00BD57C7" w:rsidRPr="00494F5F">
        <w:rPr>
          <w:rFonts w:ascii="Times New Roman" w:hAnsi="Times New Roman" w:cs="Times New Roman"/>
        </w:rPr>
        <w:t>(</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c</m:t>
            </m:r>
          </m:sub>
        </m:sSub>
      </m:oMath>
      <w:r w:rsidR="00D125C8" w:rsidRPr="00494F5F">
        <w:rPr>
          <w:rFonts w:ascii="Times New Roman" w:hAnsi="Times New Roman" w:cs="Times New Roman"/>
        </w:rPr>
        <w:t xml:space="preserve"> =</w:t>
      </w:r>
      <w:r w:rsidR="00BD57C7" w:rsidRPr="00494F5F">
        <w:rPr>
          <w:rFonts w:ascii="Times New Roman" w:hAnsi="Times New Roman" w:cs="Times New Roman"/>
        </w:rPr>
        <w:t xml:space="preserve"> 1 or 0) that </w:t>
      </w:r>
      <w:r w:rsidR="00D125C8" w:rsidRPr="00494F5F">
        <w:rPr>
          <w:rFonts w:ascii="Times New Roman" w:hAnsi="Times New Roman" w:cs="Times New Roman"/>
        </w:rPr>
        <w:t>specifies</w:t>
      </w:r>
      <w:r w:rsidR="00BD57C7" w:rsidRPr="00494F5F">
        <w:rPr>
          <w:rFonts w:ascii="Times New Roman" w:hAnsi="Times New Roman" w:cs="Times New Roman"/>
        </w:rPr>
        <w:t xml:space="preserve"> </w:t>
      </w:r>
      <w:r w:rsidRPr="00494F5F">
        <w:rPr>
          <w:rFonts w:ascii="Times New Roman" w:hAnsi="Times New Roman" w:cs="Times New Roman"/>
        </w:rPr>
        <w:t xml:space="preserve">the </w:t>
      </w:r>
      <w:r w:rsidR="00BD57C7" w:rsidRPr="00494F5F">
        <w:rPr>
          <w:rFonts w:ascii="Times New Roman" w:hAnsi="Times New Roman" w:cs="Times New Roman"/>
        </w:rPr>
        <w:t xml:space="preserve">inclusion or exclusion </w:t>
      </w:r>
      <w:r w:rsidRPr="00494F5F">
        <w:rPr>
          <w:rFonts w:ascii="Times New Roman" w:hAnsi="Times New Roman" w:cs="Times New Roman"/>
        </w:rPr>
        <w:t>of individual bees</w:t>
      </w:r>
      <w:r w:rsidR="00BD57C7" w:rsidRPr="00494F5F">
        <w:rPr>
          <w:rFonts w:ascii="Times New Roman" w:hAnsi="Times New Roman" w:cs="Times New Roman"/>
        </w:rPr>
        <w:t xml:space="preserve"> in the regression, </w:t>
      </w:r>
      <w:r w:rsidR="004866B5">
        <w:rPr>
          <w:rFonts w:ascii="Times New Roman" w:hAnsi="Times New Roman" w:cs="Times New Roman"/>
        </w:rPr>
        <w:t>where</w:t>
      </w:r>
      <w:r w:rsidR="004866B5" w:rsidRPr="00494F5F">
        <w:rPr>
          <w:rFonts w:ascii="Times New Roman" w:hAnsi="Times New Roman" w:cs="Times New Roman"/>
        </w:rPr>
        <w:t xml:space="preserve"> </w:t>
      </w:r>
      <m:oMath>
        <m:r>
          <w:rPr>
            <w:rFonts w:ascii="Cambria Math" w:hAnsi="Cambria Math" w:cs="Times New Roman"/>
          </w:rPr>
          <m:t>c</m:t>
        </m:r>
      </m:oMath>
      <w:r w:rsidR="004866B5" w:rsidRPr="00494F5F">
        <w:rPr>
          <w:rFonts w:ascii="Times New Roman" w:hAnsi="Times New Roman" w:cs="Times New Roman"/>
        </w:rPr>
        <w:t xml:space="preserve"> </w:t>
      </w:r>
      <w:r w:rsidR="00D125C8" w:rsidRPr="00494F5F">
        <w:rPr>
          <w:rFonts w:ascii="Times New Roman" w:hAnsi="Times New Roman" w:cs="Times New Roman"/>
        </w:rPr>
        <w:t>represents</w:t>
      </w:r>
      <w:r w:rsidRPr="00494F5F">
        <w:rPr>
          <w:rFonts w:ascii="Times New Roman" w:hAnsi="Times New Roman" w:cs="Times New Roman"/>
        </w:rPr>
        <w:t xml:space="preserve"> the bee’s </w:t>
      </w:r>
      <w:r w:rsidR="000503D2" w:rsidRPr="00494F5F">
        <w:rPr>
          <w:rFonts w:ascii="Times New Roman" w:hAnsi="Times New Roman" w:cs="Times New Roman"/>
        </w:rPr>
        <w:t>color</w:t>
      </w:r>
      <w:r w:rsidR="00BD57C7" w:rsidRPr="00494F5F">
        <w:rPr>
          <w:rFonts w:ascii="Times New Roman" w:hAnsi="Times New Roman" w:cs="Times New Roman"/>
        </w:rPr>
        <w:t xml:space="preserve"> </w:t>
      </w:r>
      <w:r w:rsidRPr="00494F5F">
        <w:rPr>
          <w:rFonts w:ascii="Times New Roman" w:hAnsi="Times New Roman" w:cs="Times New Roman"/>
        </w:rPr>
        <w:t xml:space="preserve">identification code. </w:t>
      </w:r>
      <w:r w:rsidR="00BD57C7" w:rsidRPr="00494F5F">
        <w:rPr>
          <w:rFonts w:ascii="Times New Roman" w:hAnsi="Times New Roman" w:cs="Times New Roman"/>
        </w:rPr>
        <w:t>Setting</w:t>
      </w:r>
      <w:r w:rsidRPr="00494F5F">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c</m:t>
            </m:r>
          </m:sub>
        </m:sSub>
      </m:oMath>
      <w:r w:rsidR="00BD57C7" w:rsidRPr="00494F5F">
        <w:rPr>
          <w:rFonts w:ascii="Times New Roman" w:hAnsi="Times New Roman" w:cs="Times New Roman"/>
        </w:rPr>
        <w:t xml:space="preserve"> = 1 includes </w:t>
      </w:r>
      <w:r w:rsidRPr="00494F5F">
        <w:rPr>
          <w:rFonts w:ascii="Times New Roman" w:hAnsi="Times New Roman" w:cs="Times New Roman"/>
        </w:rPr>
        <w:t xml:space="preserve">bee </w:t>
      </w:r>
      <m:oMath>
        <m:r>
          <w:rPr>
            <w:rFonts w:ascii="Cambria Math" w:hAnsi="Cambria Math" w:cs="Times New Roman"/>
          </w:rPr>
          <m:t>c</m:t>
        </m:r>
      </m:oMath>
      <w:r w:rsidR="004866B5" w:rsidRPr="00494F5F">
        <w:rPr>
          <w:rFonts w:ascii="Times New Roman" w:hAnsi="Times New Roman" w:cs="Times New Roman"/>
        </w:rPr>
        <w:t xml:space="preserve"> </w:t>
      </w:r>
      <w:r w:rsidR="00BD57C7" w:rsidRPr="00494F5F">
        <w:rPr>
          <w:rFonts w:ascii="Times New Roman" w:hAnsi="Times New Roman" w:cs="Times New Roman"/>
        </w:rPr>
        <w:t xml:space="preserve">in the regression, and setting </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c</m:t>
            </m:r>
          </m:sub>
        </m:sSub>
      </m:oMath>
      <w:r w:rsidR="00BD57C7" w:rsidRPr="00494F5F">
        <w:rPr>
          <w:rFonts w:ascii="Times New Roman" w:hAnsi="Times New Roman" w:cs="Times New Roman"/>
        </w:rPr>
        <w:t xml:space="preserve"> = </w:t>
      </w:r>
      <w:r w:rsidR="00027F40" w:rsidRPr="00494F5F">
        <w:rPr>
          <w:rFonts w:ascii="Times New Roman" w:hAnsi="Times New Roman" w:cs="Times New Roman"/>
        </w:rPr>
        <w:t>0</w:t>
      </w:r>
      <w:r w:rsidR="00BD57C7" w:rsidRPr="00494F5F">
        <w:rPr>
          <w:rFonts w:ascii="Times New Roman" w:hAnsi="Times New Roman" w:cs="Times New Roman"/>
        </w:rPr>
        <w:t xml:space="preserve"> excludes it</w:t>
      </w:r>
      <w:r w:rsidRPr="00494F5F">
        <w:rPr>
          <w:rFonts w:ascii="Times New Roman" w:hAnsi="Times New Roman" w:cs="Times New Roman"/>
        </w:rPr>
        <w:t xml:space="preserve">. Each </w:t>
      </w:r>
      <w:r w:rsidR="00B02F8D" w:rsidRPr="00494F5F">
        <w:rPr>
          <w:rFonts w:ascii="Times New Roman" w:hAnsi="Times New Roman" w:cs="Times New Roman"/>
        </w:rPr>
        <w:t xml:space="preserve">bee </w:t>
      </w:r>
      <m:oMath>
        <m:r>
          <w:rPr>
            <w:rFonts w:ascii="Cambria Math" w:hAnsi="Cambria Math" w:cs="Times New Roman"/>
          </w:rPr>
          <m:t>c</m:t>
        </m:r>
      </m:oMath>
      <w:r w:rsidR="004866B5" w:rsidRPr="00494F5F">
        <w:rPr>
          <w:rFonts w:ascii="Times New Roman" w:hAnsi="Times New Roman" w:cs="Times New Roman"/>
        </w:rPr>
        <w:t xml:space="preserve"> </w:t>
      </w:r>
      <w:r w:rsidR="00B02F8D" w:rsidRPr="00494F5F">
        <w:rPr>
          <w:rFonts w:ascii="Times New Roman" w:hAnsi="Times New Roman" w:cs="Times New Roman"/>
        </w:rPr>
        <w:t xml:space="preserve">is associated with a </w:t>
      </w:r>
      <w:r w:rsidRPr="00494F5F">
        <w:rPr>
          <w:rFonts w:ascii="Times New Roman" w:hAnsi="Times New Roman" w:cs="Times New Roman"/>
        </w:rPr>
        <w:t xml:space="preserve">bias </w:t>
      </w:r>
      <w:r w:rsidR="00B02F8D" w:rsidRPr="00494F5F">
        <w:rPr>
          <w:rFonts w:ascii="Times New Roman" w:hAnsi="Times New Roman" w:cs="Times New Roman"/>
        </w:rPr>
        <w:t xml:space="preserve">correction </w:t>
      </w:r>
      <w:r w:rsidRPr="00494F5F">
        <w:rPr>
          <w:rFonts w:ascii="Times New Roman" w:hAnsi="Times New Roman" w:cs="Times New Roman"/>
        </w:rPr>
        <w:t xml:space="preserve">parameter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c</m:t>
            </m:r>
          </m:sub>
        </m:sSub>
      </m:oMath>
      <w:r w:rsidRPr="00494F5F">
        <w:rPr>
          <w:rFonts w:ascii="Times New Roman" w:hAnsi="Times New Roman" w:cs="Times New Roman"/>
        </w:rPr>
        <w:t>, which quantifies the bias of the individual</w:t>
      </w:r>
      <w:r w:rsidR="00B02F8D" w:rsidRPr="00494F5F">
        <w:rPr>
          <w:rFonts w:ascii="Times New Roman" w:hAnsi="Times New Roman" w:cs="Times New Roman"/>
        </w:rPr>
        <w:t xml:space="preserve"> by specifying its departure </w:t>
      </w:r>
      <w:r w:rsidR="00407DCC" w:rsidRPr="00494F5F">
        <w:rPr>
          <w:rFonts w:ascii="Times New Roman" w:hAnsi="Times New Roman" w:cs="Times New Roman"/>
        </w:rPr>
        <w:t xml:space="preserve">from </w:t>
      </w:r>
      <w:r w:rsidR="00B02F8D" w:rsidRPr="00494F5F">
        <w:rPr>
          <w:rFonts w:ascii="Times New Roman" w:hAnsi="Times New Roman" w:cs="Times New Roman"/>
        </w:rPr>
        <w:t xml:space="preserve">the global bias parameter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oMath>
      <w:r w:rsidR="00C40E73" w:rsidRPr="00494F5F">
        <w:rPr>
          <w:rFonts w:ascii="Times New Roman" w:hAnsi="Times New Roman" w:cs="Times New Roman"/>
        </w:rPr>
        <w:t xml:space="preserve"> (grand-mean coding is used).</w:t>
      </w:r>
      <w:r w:rsidR="00B02F8D" w:rsidRPr="00494F5F">
        <w:rPr>
          <w:rFonts w:ascii="Times New Roman" w:hAnsi="Times New Roman" w:cs="Times New Roman"/>
        </w:rPr>
        <w:t xml:space="preserve"> By setting </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c</m:t>
            </m:r>
          </m:sub>
        </m:sSub>
      </m:oMath>
      <w:r w:rsidR="00B02F8D" w:rsidRPr="00494F5F">
        <w:rPr>
          <w:rFonts w:ascii="Times New Roman" w:hAnsi="Times New Roman" w:cs="Times New Roman"/>
        </w:rPr>
        <w:t xml:space="preserve"> = 1 for a particular bee </w:t>
      </w:r>
      <w:r w:rsidR="004866B5">
        <w:rPr>
          <w:rFonts w:ascii="Times New Roman" w:hAnsi="Times New Roman" w:cs="Times New Roman"/>
        </w:rPr>
        <w:t>c</w:t>
      </w:r>
      <w:r w:rsidR="004866B5" w:rsidRPr="00494F5F">
        <w:rPr>
          <w:rFonts w:ascii="Times New Roman" w:hAnsi="Times New Roman" w:cs="Times New Roman"/>
        </w:rPr>
        <w:t xml:space="preserve"> </w:t>
      </w:r>
      <w:r w:rsidR="00B02F8D" w:rsidRPr="00494F5F">
        <w:rPr>
          <w:rFonts w:ascii="Times New Roman" w:hAnsi="Times New Roman" w:cs="Times New Roman"/>
        </w:rPr>
        <w:t xml:space="preserve">and </w:t>
      </w:r>
      <w:r w:rsidRPr="00494F5F">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d</m:t>
            </m:r>
          </m:sub>
        </m:sSub>
      </m:oMath>
      <w:r w:rsidR="00B02F8D" w:rsidRPr="00494F5F">
        <w:rPr>
          <w:rFonts w:ascii="Times New Roman" w:hAnsi="Times New Roman" w:cs="Times New Roman"/>
        </w:rPr>
        <w:t xml:space="preserve"> = 0 for the remaining bees </w:t>
      </w:r>
      <m:oMath>
        <m:r>
          <m:rPr>
            <m:sty m:val="p"/>
          </m:rPr>
          <w:rPr>
            <w:rFonts w:ascii="Cambria Math" w:hAnsi="Cambria Math" w:cs="Times New Roman"/>
          </w:rPr>
          <m:t>(</m:t>
        </m:r>
      </m:oMath>
      <w:r w:rsidR="004866B5" w:rsidRPr="00C0035A">
        <w:rPr>
          <w:rFonts w:ascii="Times New Roman" w:eastAsiaTheme="minorEastAsia" w:hAnsi="Times New Roman" w:cs="Times New Roman"/>
        </w:rPr>
        <w:t>d</w:t>
      </w:r>
      <w:r w:rsidR="004866B5">
        <w:rPr>
          <w:rFonts w:ascii="Times New Roman" w:eastAsiaTheme="minorEastAsia" w:hAnsi="Times New Roman" w:cs="Times New Roman"/>
        </w:rPr>
        <w:t xml:space="preserve"> </w:t>
      </w:r>
      <w:r w:rsidR="004866B5" w:rsidRPr="00C0035A">
        <w:rPr>
          <w:rFonts w:ascii="Times New Roman" w:eastAsiaTheme="minorEastAsia" w:hAnsi="Times New Roman" w:cs="Times New Roman"/>
        </w:rPr>
        <w:t>≠</w:t>
      </w:r>
      <w:r w:rsidR="004866B5">
        <w:rPr>
          <w:rFonts w:ascii="Times New Roman" w:eastAsiaTheme="minorEastAsia" w:hAnsi="Times New Roman" w:cs="Times New Roman"/>
        </w:rPr>
        <w:t xml:space="preserve"> </w:t>
      </w:r>
      <w:r w:rsidR="004866B5" w:rsidRPr="00C0035A">
        <w:rPr>
          <w:rFonts w:ascii="Times New Roman" w:eastAsiaTheme="minorEastAsia" w:hAnsi="Times New Roman" w:cs="Times New Roman"/>
        </w:rPr>
        <w:t>c</w:t>
      </w:r>
      <m:oMath>
        <m:r>
          <m:rPr>
            <m:sty m:val="p"/>
          </m:rPr>
          <w:rPr>
            <w:rFonts w:ascii="Cambria Math" w:hAnsi="Cambria Math" w:cs="Times New Roman"/>
          </w:rPr>
          <m:t>)</m:t>
        </m:r>
      </m:oMath>
      <w:r w:rsidR="00815780" w:rsidRPr="00494F5F">
        <w:rPr>
          <w:rFonts w:ascii="Times New Roman" w:eastAsiaTheme="minorEastAsia" w:hAnsi="Times New Roman" w:cs="Times New Roman"/>
        </w:rPr>
        <w:t xml:space="preserve">, the regression procedure can </w:t>
      </w:r>
      <w:r w:rsidR="00815780" w:rsidRPr="00E22DF6">
        <w:rPr>
          <w:rFonts w:ascii="Times New Roman" w:eastAsiaTheme="minorEastAsia" w:hAnsi="Times New Roman" w:cs="Times New Roman"/>
        </w:rPr>
        <w:t xml:space="preserve">be used to estimate the bias of each individual </w:t>
      </w:r>
      <w:r w:rsidR="00815780" w:rsidRPr="00E22DF6">
        <w:rPr>
          <w:rFonts w:ascii="Times New Roman" w:hAnsi="Times New Roman" w:cs="Times New Roman"/>
        </w:rPr>
        <w:t xml:space="preserve">bee </w:t>
      </w:r>
      <m:oMath>
        <m:r>
          <w:rPr>
            <w:rFonts w:ascii="Cambria Math" w:hAnsi="Cambria Math" w:cs="Times New Roman"/>
          </w:rPr>
          <m:t>c</m:t>
        </m:r>
      </m:oMath>
      <w:r w:rsidR="00815780" w:rsidRPr="00E22DF6">
        <w:rPr>
          <w:rFonts w:ascii="Times New Roman" w:eastAsiaTheme="minorEastAsia" w:hAnsi="Times New Roman" w:cs="Times New Roman"/>
        </w:rPr>
        <w:t xml:space="preserve">, in turn. The value of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oMath>
      <w:r w:rsidR="00815780" w:rsidRPr="00E22DF6">
        <w:rPr>
          <w:rFonts w:ascii="Times New Roman" w:eastAsiaTheme="minorEastAsia" w:hAnsi="Times New Roman" w:cs="Times New Roman"/>
        </w:rPr>
        <w:t xml:space="preserve"> is assumed to</w:t>
      </w:r>
      <w:r w:rsidR="00815780" w:rsidRPr="00494F5F">
        <w:rPr>
          <w:rFonts w:ascii="Times New Roman" w:eastAsiaTheme="minorEastAsia" w:hAnsi="Times New Roman" w:cs="Times New Roman"/>
        </w:rPr>
        <w:t xml:space="preserve"> be the same for all bees.</w:t>
      </w:r>
      <w:r w:rsidR="006B182C" w:rsidRPr="00494F5F">
        <w:rPr>
          <w:rFonts w:ascii="Times New Roman" w:eastAsiaTheme="minorEastAsia" w:hAnsi="Times New Roman" w:cs="Times New Roman"/>
        </w:rPr>
        <w:t xml:space="preserve"> </w:t>
      </w:r>
      <w:r w:rsidR="00815780" w:rsidRPr="00494F5F">
        <w:rPr>
          <w:rFonts w:ascii="Times New Roman" w:eastAsiaTheme="minorEastAsia" w:hAnsi="Times New Roman" w:cs="Times New Roman"/>
        </w:rPr>
        <w:t xml:space="preserve">In effect, we assume that different </w:t>
      </w:r>
      <w:r w:rsidR="008C0377" w:rsidRPr="00494F5F">
        <w:rPr>
          <w:rFonts w:ascii="Times New Roman" w:eastAsiaTheme="minorEastAsia" w:hAnsi="Times New Roman" w:cs="Times New Roman"/>
        </w:rPr>
        <w:t xml:space="preserve">bees transition from the left-hand aperture to the right-hand aperture at different right-hand aperture widths, but </w:t>
      </w:r>
      <w:r w:rsidR="00A579A2" w:rsidRPr="00494F5F">
        <w:rPr>
          <w:rFonts w:ascii="Times New Roman" w:eastAsiaTheme="minorEastAsia" w:hAnsi="Times New Roman" w:cs="Times New Roman"/>
        </w:rPr>
        <w:t>that the rate of transition is the same for</w:t>
      </w:r>
      <w:r w:rsidR="00815780" w:rsidRPr="00494F5F">
        <w:rPr>
          <w:rFonts w:ascii="Times New Roman" w:eastAsiaTheme="minorEastAsia" w:hAnsi="Times New Roman" w:cs="Times New Roman"/>
        </w:rPr>
        <w:t xml:space="preserve"> </w:t>
      </w:r>
      <w:r w:rsidR="00E5345E" w:rsidRPr="00494F5F">
        <w:rPr>
          <w:rFonts w:ascii="Times New Roman" w:eastAsiaTheme="minorEastAsia" w:hAnsi="Times New Roman" w:cs="Times New Roman"/>
        </w:rPr>
        <w:t>each</w:t>
      </w:r>
      <w:r w:rsidR="00A579A2" w:rsidRPr="00494F5F">
        <w:rPr>
          <w:rFonts w:ascii="Times New Roman" w:eastAsiaTheme="minorEastAsia" w:hAnsi="Times New Roman" w:cs="Times New Roman"/>
        </w:rPr>
        <w:t xml:space="preserve"> </w:t>
      </w:r>
      <w:r w:rsidR="00E5345E" w:rsidRPr="00494F5F">
        <w:rPr>
          <w:rFonts w:ascii="Times New Roman" w:eastAsiaTheme="minorEastAsia" w:hAnsi="Times New Roman" w:cs="Times New Roman"/>
        </w:rPr>
        <w:t>bee</w:t>
      </w:r>
      <w:r w:rsidR="00815780" w:rsidRPr="00494F5F">
        <w:rPr>
          <w:rFonts w:ascii="Times New Roman" w:eastAsiaTheme="minorEastAsia" w:hAnsi="Times New Roman" w:cs="Times New Roman"/>
        </w:rPr>
        <w:t xml:space="preserve"> </w:t>
      </w:r>
      <w:r w:rsidR="00A579A2" w:rsidRPr="00494F5F">
        <w:rPr>
          <w:rFonts w:ascii="Times New Roman" w:eastAsiaTheme="minorEastAsia" w:hAnsi="Times New Roman" w:cs="Times New Roman"/>
        </w:rPr>
        <w:t>at the point of transition</w:t>
      </w:r>
      <w:r w:rsidR="00CD5905" w:rsidRPr="00494F5F">
        <w:rPr>
          <w:rFonts w:ascii="Times New Roman" w:eastAsiaTheme="minorEastAsia" w:hAnsi="Times New Roman" w:cs="Times New Roman"/>
        </w:rPr>
        <w:t xml:space="preserve">, irrespective of whether it is entering or </w:t>
      </w:r>
      <w:r w:rsidR="006A1188" w:rsidRPr="00494F5F">
        <w:rPr>
          <w:rFonts w:ascii="Times New Roman" w:eastAsiaTheme="minorEastAsia" w:hAnsi="Times New Roman" w:cs="Times New Roman"/>
        </w:rPr>
        <w:t>exiting the apparatus.</w:t>
      </w:r>
    </w:p>
    <w:p w14:paraId="1EAE2B3A" w14:textId="77777777" w:rsidR="0057468B" w:rsidRPr="00494F5F" w:rsidRDefault="0057468B" w:rsidP="0057468B">
      <w:pPr>
        <w:spacing w:line="276" w:lineRule="auto"/>
        <w:rPr>
          <w:rFonts w:ascii="Times New Roman" w:hAnsi="Times New Roman" w:cs="Times New Roman"/>
        </w:rPr>
      </w:pPr>
    </w:p>
    <w:p w14:paraId="1ABD1768" w14:textId="2CC69E53" w:rsidR="0057468B" w:rsidRPr="00494F5F" w:rsidRDefault="0057468B" w:rsidP="004D4DFF">
      <w:pPr>
        <w:pStyle w:val="ListParagraph"/>
        <w:numPr>
          <w:ilvl w:val="0"/>
          <w:numId w:val="5"/>
        </w:numPr>
        <w:spacing w:line="276" w:lineRule="auto"/>
        <w:rPr>
          <w:rFonts w:ascii="Times New Roman" w:hAnsi="Times New Roman" w:cs="Times New Roman"/>
          <w:i/>
        </w:rPr>
      </w:pPr>
      <w:r w:rsidRPr="00494F5F">
        <w:rPr>
          <w:rFonts w:ascii="Times New Roman" w:hAnsi="Times New Roman" w:cs="Times New Roman"/>
          <w:i/>
        </w:rPr>
        <w:t xml:space="preserve">Model 3 </w:t>
      </w:r>
    </w:p>
    <w:p w14:paraId="6337A142" w14:textId="77777777" w:rsidR="0057468B" w:rsidRPr="00494F5F" w:rsidRDefault="0057468B" w:rsidP="0057468B">
      <w:pPr>
        <w:spacing w:line="276" w:lineRule="auto"/>
        <w:rPr>
          <w:rFonts w:ascii="Times New Roman" w:hAnsi="Times New Roman" w:cs="Times New Roman"/>
        </w:rPr>
      </w:pPr>
    </w:p>
    <w:p w14:paraId="7E469854" w14:textId="5035CD91" w:rsidR="000440FB" w:rsidRPr="00494F5F" w:rsidRDefault="008C0377" w:rsidP="0057468B">
      <w:pPr>
        <w:spacing w:line="276" w:lineRule="auto"/>
        <w:rPr>
          <w:rFonts w:ascii="Times New Roman" w:hAnsi="Times New Roman" w:cs="Times New Roman"/>
        </w:rPr>
      </w:pPr>
      <w:r w:rsidRPr="00494F5F">
        <w:rPr>
          <w:rFonts w:ascii="Times New Roman" w:hAnsi="Times New Roman" w:cs="Times New Roman"/>
        </w:rPr>
        <w:t xml:space="preserve">Model 3 elaborates on Model 2 by allowing for differences in choice behavior </w:t>
      </w:r>
      <w:r w:rsidR="0057468B" w:rsidRPr="00494F5F">
        <w:rPr>
          <w:rFonts w:ascii="Times New Roman" w:hAnsi="Times New Roman" w:cs="Times New Roman"/>
        </w:rPr>
        <w:t xml:space="preserve">between </w:t>
      </w:r>
      <w:r w:rsidRPr="00494F5F">
        <w:rPr>
          <w:rFonts w:ascii="Times New Roman" w:hAnsi="Times New Roman" w:cs="Times New Roman"/>
        </w:rPr>
        <w:t xml:space="preserve">the </w:t>
      </w:r>
      <w:r w:rsidR="000440FB" w:rsidRPr="00494F5F">
        <w:rPr>
          <w:rFonts w:ascii="Times New Roman" w:hAnsi="Times New Roman" w:cs="Times New Roman"/>
        </w:rPr>
        <w:t>Entry and Exit</w:t>
      </w:r>
      <w:r w:rsidR="0057468B" w:rsidRPr="00494F5F">
        <w:rPr>
          <w:rFonts w:ascii="Times New Roman" w:hAnsi="Times New Roman" w:cs="Times New Roman"/>
        </w:rPr>
        <w:t xml:space="preserve"> </w:t>
      </w:r>
      <w:r w:rsidRPr="00494F5F">
        <w:rPr>
          <w:rFonts w:ascii="Times New Roman" w:hAnsi="Times New Roman" w:cs="Times New Roman"/>
        </w:rPr>
        <w:t>conditions.</w:t>
      </w:r>
      <w:r w:rsidR="0057468B" w:rsidRPr="00494F5F">
        <w:rPr>
          <w:rFonts w:ascii="Times New Roman" w:hAnsi="Times New Roman" w:cs="Times New Roman"/>
        </w:rPr>
        <w:t xml:space="preserve"> </w:t>
      </w:r>
      <w:r w:rsidR="000440FB" w:rsidRPr="00494F5F">
        <w:rPr>
          <w:rFonts w:ascii="Times New Roman" w:hAnsi="Times New Roman" w:cs="Times New Roman"/>
        </w:rPr>
        <w:t xml:space="preserve">This is accomplished </w:t>
      </w:r>
      <w:r w:rsidR="0081331E" w:rsidRPr="00494F5F">
        <w:rPr>
          <w:rFonts w:ascii="Times New Roman" w:hAnsi="Times New Roman" w:cs="Times New Roman"/>
        </w:rPr>
        <w:t xml:space="preserve">by adding another </w:t>
      </w:r>
      <w:r w:rsidR="00397312" w:rsidRPr="00494F5F">
        <w:rPr>
          <w:rFonts w:ascii="Times New Roman" w:hAnsi="Times New Roman" w:cs="Times New Roman"/>
        </w:rPr>
        <w:t>term,</w:t>
      </w:r>
      <w:r w:rsidR="0081331E" w:rsidRPr="00494F5F">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Entry</m:t>
            </m:r>
          </m:sub>
        </m:sSub>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Entry</m:t>
            </m:r>
          </m:sub>
        </m:sSub>
      </m:oMath>
      <w:r w:rsidR="0081331E" w:rsidRPr="00494F5F">
        <w:rPr>
          <w:rFonts w:ascii="Times New Roman" w:hAnsi="Times New Roman" w:cs="Times New Roman"/>
        </w:rPr>
        <w:t>, resulting the logistic regression model</w:t>
      </w:r>
    </w:p>
    <w:p w14:paraId="2D32A435" w14:textId="77777777" w:rsidR="0081331E" w:rsidRPr="00494F5F" w:rsidRDefault="0081331E" w:rsidP="0057468B">
      <w:pPr>
        <w:spacing w:line="276" w:lineRule="auto"/>
        <w:rPr>
          <w:rFonts w:ascii="Times New Roman" w:hAnsi="Times New Roman" w:cs="Times New Roman"/>
        </w:rPr>
      </w:pPr>
    </w:p>
    <w:p w14:paraId="0AD24A7E" w14:textId="2A8F3ED2" w:rsidR="0081331E" w:rsidRPr="00494F5F" w:rsidRDefault="0081331E" w:rsidP="0057468B">
      <w:pPr>
        <w:spacing w:line="276" w:lineRule="auto"/>
        <w:rPr>
          <w:rFonts w:ascii="Times New Roman" w:hAnsi="Times New Roman" w:cs="Times New Roman"/>
        </w:rPr>
      </w:pPr>
      <w:r w:rsidRPr="00494F5F">
        <w:rPr>
          <w:rFonts w:ascii="Times New Roman" w:hAnsi="Times New Roman" w:cs="Times New Roman"/>
          <w:noProof/>
        </w:rPr>
        <w:drawing>
          <wp:inline distT="0" distB="0" distL="0" distR="0" wp14:anchorId="1A7A2ECA" wp14:editId="5C61AF4F">
            <wp:extent cx="4258945" cy="45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8945" cy="457200"/>
                    </a:xfrm>
                    <a:prstGeom prst="rect">
                      <a:avLst/>
                    </a:prstGeom>
                    <a:noFill/>
                    <a:ln>
                      <a:noFill/>
                    </a:ln>
                  </pic:spPr>
                </pic:pic>
              </a:graphicData>
            </a:graphic>
          </wp:inline>
        </w:drawing>
      </w:r>
      <w:r w:rsidRPr="00494F5F">
        <w:rPr>
          <w:rFonts w:ascii="Times New Roman" w:hAnsi="Times New Roman" w:cs="Times New Roman"/>
        </w:rPr>
        <w:t xml:space="preserve">          </w:t>
      </w:r>
      <w:r w:rsidRPr="00494F5F">
        <w:rPr>
          <w:rFonts w:ascii="Times New Roman" w:hAnsi="Times New Roman" w:cs="Times New Roman"/>
        </w:rPr>
        <w:tab/>
        <w:t>(4)</w:t>
      </w:r>
    </w:p>
    <w:p w14:paraId="6A32480A" w14:textId="77777777" w:rsidR="000440FB" w:rsidRPr="00494F5F" w:rsidRDefault="000440FB" w:rsidP="0057468B">
      <w:pPr>
        <w:spacing w:line="276" w:lineRule="auto"/>
        <w:rPr>
          <w:rFonts w:ascii="Times New Roman" w:hAnsi="Times New Roman" w:cs="Times New Roman"/>
        </w:rPr>
      </w:pPr>
    </w:p>
    <w:p w14:paraId="1785FA1D" w14:textId="3F44E6DB" w:rsidR="00F373DD" w:rsidRPr="00494F5F" w:rsidRDefault="00D125C8" w:rsidP="0057468B">
      <w:pPr>
        <w:spacing w:line="276" w:lineRule="auto"/>
        <w:rPr>
          <w:rFonts w:ascii="Times New Roman" w:hAnsi="Times New Roman" w:cs="Times New Roman"/>
        </w:rPr>
      </w:pPr>
      <w:r w:rsidRPr="00494F5F">
        <w:rPr>
          <w:rFonts w:ascii="Times New Roman" w:hAnsi="Times New Roman" w:cs="Times New Roman"/>
        </w:rPr>
        <w:t xml:space="preserve">Here   </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Entry</m:t>
            </m:r>
          </m:sub>
        </m:sSub>
      </m:oMath>
      <w:r w:rsidRPr="00494F5F">
        <w:rPr>
          <w:rFonts w:ascii="Times New Roman" w:hAnsi="Times New Roman" w:cs="Times New Roman"/>
        </w:rPr>
        <w:t xml:space="preserve"> is a binary indicator variable that specifies the condition of </w:t>
      </w:r>
      <w:r w:rsidR="009C5F52" w:rsidRPr="00494F5F">
        <w:rPr>
          <w:rFonts w:ascii="Times New Roman" w:hAnsi="Times New Roman" w:cs="Times New Roman"/>
        </w:rPr>
        <w:t xml:space="preserve">Entry </w:t>
      </w:r>
      <w:r w:rsidRPr="00494F5F">
        <w:rPr>
          <w:rFonts w:ascii="Times New Roman" w:hAnsi="Times New Roman" w:cs="Times New Roman"/>
        </w:rPr>
        <w:t>(</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Entry</m:t>
            </m:r>
          </m:sub>
        </m:sSub>
      </m:oMath>
      <w:r w:rsidRPr="00494F5F">
        <w:rPr>
          <w:rFonts w:ascii="Times New Roman" w:hAnsi="Times New Roman" w:cs="Times New Roman"/>
        </w:rPr>
        <w:t xml:space="preserve"> = 1) or </w:t>
      </w:r>
      <w:r w:rsidR="009C5F52" w:rsidRPr="00494F5F">
        <w:rPr>
          <w:rFonts w:ascii="Times New Roman" w:hAnsi="Times New Roman" w:cs="Times New Roman"/>
        </w:rPr>
        <w:t xml:space="preserve">Exit </w:t>
      </w:r>
      <w:r w:rsidRPr="00494F5F">
        <w:rPr>
          <w:rFonts w:ascii="Times New Roman" w:hAnsi="Times New Roman" w:cs="Times New Roman"/>
        </w:rPr>
        <w:t>(</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Entry</m:t>
            </m:r>
          </m:sub>
        </m:sSub>
      </m:oMath>
      <w:r w:rsidRPr="00494F5F">
        <w:rPr>
          <w:rFonts w:ascii="Times New Roman" w:hAnsi="Times New Roman" w:cs="Times New Roman"/>
        </w:rPr>
        <w:t xml:space="preserve"> = 0).</w:t>
      </w:r>
      <w:r w:rsidR="003177C6" w:rsidRPr="00494F5F">
        <w:rPr>
          <w:rFonts w:ascii="Times New Roman" w:hAnsi="Times New Roman" w:cs="Times New Roman"/>
        </w:rPr>
        <w:t xml:space="preserve"> </w:t>
      </w:r>
      <w:r w:rsidR="003177C6" w:rsidRPr="00494F5F">
        <w:rPr>
          <w:rFonts w:ascii="Times New Roman" w:eastAsiaTheme="minorEastAsia" w:hAnsi="Times New Roman" w:cs="Times New Roman"/>
        </w:rPr>
        <w:t>For the Exit condition,</w:t>
      </w:r>
      <w:r w:rsidRPr="00494F5F">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oMath>
      <w:r w:rsidR="00312FE4" w:rsidRPr="00494F5F">
        <w:rPr>
          <w:rFonts w:ascii="Times New Roman" w:eastAsiaTheme="minorEastAsia"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oMath>
      <w:r w:rsidR="00312FE4" w:rsidRPr="00494F5F">
        <w:rPr>
          <w:rFonts w:ascii="Times New Roman" w:eastAsiaTheme="minorEastAsia" w:hAnsi="Times New Roman" w:cs="Times New Roman"/>
        </w:rPr>
        <w:t xml:space="preserve"> and the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c</m:t>
            </m:r>
          </m:sub>
        </m:sSub>
      </m:oMath>
      <w:r w:rsidR="00312FE4" w:rsidRPr="00494F5F">
        <w:rPr>
          <w:rFonts w:ascii="Times New Roman" w:eastAsiaTheme="minorEastAsia" w:hAnsi="Times New Roman" w:cs="Times New Roman"/>
        </w:rPr>
        <w:t xml:space="preserve"> are computed as in (3). </w:t>
      </w:r>
      <w:r w:rsidR="003177C6" w:rsidRPr="00494F5F">
        <w:rPr>
          <w:rFonts w:ascii="Times New Roman" w:eastAsiaTheme="minorEastAsia" w:hAnsi="Times New Roman" w:cs="Times New Roman"/>
        </w:rPr>
        <w:t>For the Entry condition</w:t>
      </w:r>
      <w:r w:rsidRPr="00494F5F">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Entry</m:t>
            </m:r>
          </m:sub>
        </m:sSub>
      </m:oMath>
      <w:r w:rsidRPr="00494F5F">
        <w:rPr>
          <w:rFonts w:ascii="Times New Roman" w:hAnsi="Times New Roman" w:cs="Times New Roman"/>
        </w:rPr>
        <w:t xml:space="preserve"> </w:t>
      </w:r>
      <w:r w:rsidR="009E6AF1" w:rsidRPr="00494F5F">
        <w:rPr>
          <w:rFonts w:ascii="Times New Roman" w:hAnsi="Times New Roman" w:cs="Times New Roman"/>
        </w:rPr>
        <w:t>specifies</w:t>
      </w:r>
      <w:r w:rsidR="0057468B" w:rsidRPr="00494F5F">
        <w:rPr>
          <w:rFonts w:ascii="Times New Roman" w:hAnsi="Times New Roman" w:cs="Times New Roman"/>
        </w:rPr>
        <w:t xml:space="preserve"> the </w:t>
      </w:r>
      <w:r w:rsidR="00F373DD" w:rsidRPr="00494F5F">
        <w:rPr>
          <w:rFonts w:ascii="Times New Roman" w:hAnsi="Times New Roman" w:cs="Times New Roman"/>
        </w:rPr>
        <w:t xml:space="preserve">correction that should be applied to the </w:t>
      </w:r>
      <w:r w:rsidR="00312FE4" w:rsidRPr="00494F5F">
        <w:rPr>
          <w:rFonts w:ascii="Times New Roman" w:hAnsi="Times New Roman" w:cs="Times New Roman"/>
        </w:rPr>
        <w:t>computed Exit</w:t>
      </w:r>
      <w:r w:rsidR="00F373DD" w:rsidRPr="00494F5F">
        <w:rPr>
          <w:rFonts w:ascii="Times New Roman" w:hAnsi="Times New Roman" w:cs="Times New Roman"/>
        </w:rPr>
        <w:t xml:space="preserve"> bias parameter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oMath>
      <w:r w:rsidR="00312FE4" w:rsidRPr="00494F5F">
        <w:rPr>
          <w:rFonts w:ascii="Times New Roman" w:hAnsi="Times New Roman" w:cs="Times New Roman"/>
        </w:rPr>
        <w:t xml:space="preserve">. </w:t>
      </w:r>
    </w:p>
    <w:p w14:paraId="63DD5BD1" w14:textId="77777777" w:rsidR="00F373DD" w:rsidRPr="00494F5F" w:rsidRDefault="00F373DD" w:rsidP="0057468B">
      <w:pPr>
        <w:spacing w:line="276" w:lineRule="auto"/>
        <w:rPr>
          <w:rFonts w:ascii="Times New Roman" w:hAnsi="Times New Roman" w:cs="Times New Roman"/>
        </w:rPr>
      </w:pPr>
    </w:p>
    <w:p w14:paraId="6D06B311" w14:textId="51594190" w:rsidR="0057468B" w:rsidRPr="00494F5F" w:rsidRDefault="00312FE4" w:rsidP="0057468B">
      <w:pPr>
        <w:spacing w:line="276" w:lineRule="auto"/>
        <w:rPr>
          <w:rFonts w:ascii="Times New Roman" w:hAnsi="Times New Roman" w:cs="Times New Roman"/>
        </w:rPr>
      </w:pPr>
      <w:r w:rsidRPr="00494F5F">
        <w:rPr>
          <w:rFonts w:ascii="Times New Roman" w:hAnsi="Times New Roman" w:cs="Times New Roman"/>
        </w:rPr>
        <w:t>As in</w:t>
      </w:r>
      <w:r w:rsidR="00307680" w:rsidRPr="00494F5F">
        <w:rPr>
          <w:rFonts w:ascii="Times New Roman" w:hAnsi="Times New Roman" w:cs="Times New Roman"/>
        </w:rPr>
        <w:t xml:space="preserve"> Model 2</w:t>
      </w:r>
      <w:r w:rsidRPr="00494F5F">
        <w:rPr>
          <w:rFonts w:ascii="Times New Roman" w:hAnsi="Times New Roman" w:cs="Times New Roman"/>
        </w:rPr>
        <w:t>, this model assum</w:t>
      </w:r>
      <w:r w:rsidR="00307680" w:rsidRPr="00494F5F">
        <w:rPr>
          <w:rFonts w:ascii="Times New Roman" w:hAnsi="Times New Roman" w:cs="Times New Roman"/>
        </w:rPr>
        <w:t>e</w:t>
      </w:r>
      <w:r w:rsidRPr="00494F5F">
        <w:rPr>
          <w:rFonts w:ascii="Times New Roman" w:hAnsi="Times New Roman" w:cs="Times New Roman"/>
        </w:rPr>
        <w:t xml:space="preserve">s that the </w:t>
      </w:r>
      <w:r w:rsidR="00307680" w:rsidRPr="00494F5F">
        <w:rPr>
          <w:rFonts w:ascii="Times New Roman" w:hAnsi="Times New Roman" w:cs="Times New Roman"/>
        </w:rPr>
        <w:t xml:space="preserve">sensitivity to aperture widths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oMath>
      <w:r w:rsidR="00307680" w:rsidRPr="00494F5F">
        <w:rPr>
          <w:rFonts w:ascii="Times New Roman" w:hAnsi="Times New Roman" w:cs="Times New Roman"/>
        </w:rPr>
        <w:t xml:space="preserve"> is the same for all individuals, regardless of their bias, </w:t>
      </w:r>
      <w:r w:rsidR="00C75679" w:rsidRPr="00494F5F">
        <w:rPr>
          <w:rFonts w:ascii="Times New Roman" w:hAnsi="Times New Roman" w:cs="Times New Roman"/>
        </w:rPr>
        <w:t>and</w:t>
      </w:r>
      <w:r w:rsidR="00307680" w:rsidRPr="00494F5F">
        <w:rPr>
          <w:rFonts w:ascii="Times New Roman" w:hAnsi="Times New Roman" w:cs="Times New Roman"/>
        </w:rPr>
        <w:t xml:space="preserve"> </w:t>
      </w:r>
      <w:r w:rsidR="00707592" w:rsidRPr="00494F5F">
        <w:rPr>
          <w:rFonts w:ascii="Times New Roman" w:hAnsi="Times New Roman" w:cs="Times New Roman"/>
        </w:rPr>
        <w:t xml:space="preserve">regardless </w:t>
      </w:r>
      <w:r w:rsidR="009C5F52" w:rsidRPr="00494F5F">
        <w:rPr>
          <w:rFonts w:ascii="Times New Roman" w:hAnsi="Times New Roman" w:cs="Times New Roman"/>
        </w:rPr>
        <w:t xml:space="preserve">of </w:t>
      </w:r>
      <w:r w:rsidR="00307680" w:rsidRPr="00494F5F">
        <w:rPr>
          <w:rFonts w:ascii="Times New Roman" w:hAnsi="Times New Roman" w:cs="Times New Roman"/>
        </w:rPr>
        <w:t>whether they are entering or exiting the apparatus.</w:t>
      </w:r>
      <w:r w:rsidR="00707592" w:rsidRPr="00494F5F">
        <w:rPr>
          <w:rFonts w:ascii="Times New Roman" w:hAnsi="Times New Roman" w:cs="Times New Roman"/>
        </w:rPr>
        <w:t xml:space="preserve"> </w:t>
      </w:r>
    </w:p>
    <w:p w14:paraId="44C3AC83" w14:textId="277EBFF0" w:rsidR="0057468B" w:rsidRPr="00494F5F" w:rsidRDefault="0057468B" w:rsidP="0057468B">
      <w:pPr>
        <w:spacing w:line="276" w:lineRule="auto"/>
        <w:rPr>
          <w:rFonts w:ascii="Times New Roman" w:hAnsi="Times New Roman" w:cs="Times New Roman"/>
        </w:rPr>
      </w:pPr>
    </w:p>
    <w:p w14:paraId="21BDFFE6" w14:textId="4EFF43F3" w:rsidR="0057468B" w:rsidRDefault="0057468B" w:rsidP="004D4DFF">
      <w:pPr>
        <w:pStyle w:val="ListParagraph"/>
        <w:numPr>
          <w:ilvl w:val="0"/>
          <w:numId w:val="5"/>
        </w:numPr>
        <w:spacing w:line="276" w:lineRule="auto"/>
        <w:rPr>
          <w:rFonts w:ascii="Times New Roman" w:hAnsi="Times New Roman" w:cs="Times New Roman"/>
          <w:i/>
        </w:rPr>
      </w:pPr>
      <w:r w:rsidRPr="00494F5F">
        <w:rPr>
          <w:rFonts w:ascii="Times New Roman" w:hAnsi="Times New Roman" w:cs="Times New Roman"/>
          <w:i/>
        </w:rPr>
        <w:lastRenderedPageBreak/>
        <w:t xml:space="preserve">Model 4 </w:t>
      </w:r>
    </w:p>
    <w:p w14:paraId="761BBF0E" w14:textId="77777777" w:rsidR="00494F5F" w:rsidRPr="00494F5F" w:rsidRDefault="00494F5F" w:rsidP="00494F5F">
      <w:pPr>
        <w:spacing w:line="276" w:lineRule="auto"/>
        <w:ind w:left="360"/>
        <w:rPr>
          <w:rFonts w:ascii="Times New Roman" w:hAnsi="Times New Roman" w:cs="Times New Roman"/>
          <w:i/>
        </w:rPr>
      </w:pPr>
    </w:p>
    <w:p w14:paraId="44E0AE43" w14:textId="5C5A9844" w:rsidR="004F76F9" w:rsidRPr="00494F5F" w:rsidRDefault="004F76F9" w:rsidP="0057468B">
      <w:pPr>
        <w:spacing w:line="276" w:lineRule="auto"/>
        <w:rPr>
          <w:rFonts w:ascii="Times New Roman" w:hAnsi="Times New Roman" w:cs="Times New Roman"/>
        </w:rPr>
      </w:pPr>
      <w:r w:rsidRPr="00494F5F">
        <w:rPr>
          <w:rFonts w:ascii="Times New Roman" w:hAnsi="Times New Roman" w:cs="Times New Roman"/>
        </w:rPr>
        <w:t xml:space="preserve">Model 4 elaborates on Model 3 by allowing for the possibility that </w:t>
      </w:r>
      <w:r w:rsidR="00397312" w:rsidRPr="00494F5F">
        <w:rPr>
          <w:rFonts w:ascii="Times New Roman" w:hAnsi="Times New Roman" w:cs="Times New Roman"/>
        </w:rPr>
        <w:t xml:space="preserve">the sensitivity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oMath>
      <w:r w:rsidR="00D11E69" w:rsidRPr="00494F5F">
        <w:rPr>
          <w:rFonts w:ascii="Times New Roman" w:hAnsi="Times New Roman" w:cs="Times New Roman"/>
        </w:rPr>
        <w:t xml:space="preserve">, </w:t>
      </w:r>
      <w:r w:rsidR="00397312" w:rsidRPr="00494F5F">
        <w:rPr>
          <w:rFonts w:ascii="Times New Roman" w:hAnsi="Times New Roman" w:cs="Times New Roman"/>
        </w:rPr>
        <w:t xml:space="preserve">to </w:t>
      </w:r>
      <w:r w:rsidR="00D11E69" w:rsidRPr="00494F5F">
        <w:rPr>
          <w:rFonts w:ascii="Times New Roman" w:hAnsi="Times New Roman" w:cs="Times New Roman"/>
        </w:rPr>
        <w:t xml:space="preserve">the variation of </w:t>
      </w:r>
      <w:r w:rsidR="00397312" w:rsidRPr="00494F5F">
        <w:rPr>
          <w:rFonts w:ascii="Times New Roman" w:hAnsi="Times New Roman" w:cs="Times New Roman"/>
        </w:rPr>
        <w:t xml:space="preserve">aperture widths differs depending on whether a bee is entering or exiting the apparatus. This is accommodated by </w:t>
      </w:r>
      <w:r w:rsidR="00D11E69" w:rsidRPr="00494F5F">
        <w:rPr>
          <w:rFonts w:ascii="Times New Roman" w:hAnsi="Times New Roman" w:cs="Times New Roman"/>
        </w:rPr>
        <w:t>adding</w:t>
      </w:r>
      <w:r w:rsidR="00397312" w:rsidRPr="00494F5F">
        <w:rPr>
          <w:rFonts w:ascii="Times New Roman" w:hAnsi="Times New Roman" w:cs="Times New Roman"/>
        </w:rPr>
        <w:t xml:space="preserve"> a term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Entry-Aperture</m:t>
            </m:r>
          </m:sub>
        </m:sSub>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Entry.</m:t>
            </m:r>
          </m:sub>
        </m:sSub>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A</m:t>
            </m:r>
          </m:sub>
        </m:sSub>
      </m:oMath>
      <w:r w:rsidR="003177C6" w:rsidRPr="00494F5F">
        <w:rPr>
          <w:rFonts w:ascii="Times New Roman" w:eastAsiaTheme="minorEastAsia" w:hAnsi="Times New Roman" w:cs="Times New Roman"/>
        </w:rPr>
        <w:t xml:space="preserve"> , where </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Entry</m:t>
            </m:r>
          </m:sub>
        </m:sSub>
        <m:r>
          <m:rPr>
            <m:sty m:val="p"/>
          </m:rPr>
          <w:rPr>
            <w:rFonts w:ascii="Cambria Math" w:hAnsi="Cambria Math" w:cs="Times New Roman"/>
          </w:rPr>
          <m:t xml:space="preserve"> </m:t>
        </m:r>
      </m:oMath>
      <w:r w:rsidR="003177C6" w:rsidRPr="00494F5F">
        <w:rPr>
          <w:rFonts w:ascii="Times New Roman" w:eastAsiaTheme="minorEastAsia" w:hAnsi="Times New Roman" w:cs="Times New Roman"/>
        </w:rPr>
        <w:t xml:space="preserve">is the binary Entry-Exit indicator variable as used in Model </w:t>
      </w:r>
      <w:r w:rsidR="00754DF2" w:rsidRPr="00494F5F">
        <w:rPr>
          <w:rFonts w:ascii="Times New Roman" w:eastAsiaTheme="minorEastAsia" w:hAnsi="Times New Roman" w:cs="Times New Roman"/>
        </w:rPr>
        <w:t>3:</w:t>
      </w:r>
      <w:r w:rsidR="003177C6" w:rsidRPr="00494F5F">
        <w:rPr>
          <w:rFonts w:ascii="Times New Roman" w:eastAsiaTheme="minorEastAsia" w:hAnsi="Times New Roman" w:cs="Times New Roman"/>
        </w:rPr>
        <w:t xml:space="preserve"> </w:t>
      </w:r>
    </w:p>
    <w:p w14:paraId="4259D59D" w14:textId="37D5B5CE" w:rsidR="00D11E69" w:rsidRPr="00494F5F" w:rsidRDefault="00D11E69" w:rsidP="00D11E69">
      <w:pPr>
        <w:spacing w:line="276" w:lineRule="auto"/>
        <w:rPr>
          <w:rFonts w:ascii="Times New Roman" w:hAnsi="Times New Roman" w:cs="Times New Roman"/>
        </w:rPr>
      </w:pPr>
      <w:r w:rsidRPr="00494F5F">
        <w:rPr>
          <w:rFonts w:ascii="Times New Roman" w:hAnsi="Times New Roman" w:cs="Times New Roman"/>
          <w:noProof/>
        </w:rPr>
        <w:drawing>
          <wp:inline distT="0" distB="0" distL="0" distR="0" wp14:anchorId="423BD82C" wp14:editId="7526E916">
            <wp:extent cx="5727700" cy="45483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54830"/>
                    </a:xfrm>
                    <a:prstGeom prst="rect">
                      <a:avLst/>
                    </a:prstGeom>
                    <a:noFill/>
                    <a:ln>
                      <a:noFill/>
                    </a:ln>
                  </pic:spPr>
                </pic:pic>
              </a:graphicData>
            </a:graphic>
          </wp:inline>
        </w:drawing>
      </w:r>
      <w:r w:rsidRPr="00494F5F">
        <w:rPr>
          <w:rFonts w:ascii="Times New Roman" w:hAnsi="Times New Roman" w:cs="Times New Roman"/>
        </w:rPr>
        <w:t xml:space="preserve"> </w:t>
      </w:r>
    </w:p>
    <w:p w14:paraId="26F52C5D" w14:textId="1777AE4F" w:rsidR="00D11E69" w:rsidRPr="00494F5F" w:rsidRDefault="00B557CA" w:rsidP="00B557CA">
      <w:pPr>
        <w:spacing w:line="276" w:lineRule="auto"/>
        <w:ind w:left="7920" w:firstLine="720"/>
        <w:rPr>
          <w:rFonts w:ascii="Times New Roman" w:hAnsi="Times New Roman" w:cs="Times New Roman"/>
        </w:rPr>
      </w:pPr>
      <w:r w:rsidRPr="00494F5F">
        <w:rPr>
          <w:rFonts w:ascii="Times New Roman" w:hAnsi="Times New Roman" w:cs="Times New Roman"/>
        </w:rPr>
        <w:t>(5)</w:t>
      </w:r>
    </w:p>
    <w:p w14:paraId="47BA6092" w14:textId="5958020A" w:rsidR="00754DF2" w:rsidRPr="00494F5F" w:rsidRDefault="00754DF2" w:rsidP="00754DF2">
      <w:pPr>
        <w:spacing w:line="276" w:lineRule="auto"/>
        <w:rPr>
          <w:rFonts w:ascii="Times New Roman" w:hAnsi="Times New Roman" w:cs="Times New Roman"/>
        </w:rPr>
      </w:pPr>
      <w:r w:rsidRPr="00494F5F">
        <w:rPr>
          <w:rFonts w:ascii="Times New Roman" w:eastAsiaTheme="minorEastAsia" w:hAnsi="Times New Roman" w:cs="Times New Roman"/>
        </w:rPr>
        <w:t xml:space="preserve">For the Exit condition, </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Entry</m:t>
            </m:r>
          </m:sub>
        </m:sSub>
      </m:oMath>
      <w:r w:rsidRPr="00494F5F">
        <w:rPr>
          <w:rFonts w:ascii="Times New Roman" w:hAnsi="Times New Roman" w:cs="Times New Roman"/>
        </w:rPr>
        <w:t xml:space="preserve"> = 0, and</w:t>
      </w:r>
      <w:r w:rsidRPr="00494F5F">
        <w:rPr>
          <w:rFonts w:ascii="Times New Roman" w:eastAsiaTheme="minorEastAsia"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oMath>
      <w:r w:rsidRPr="00494F5F">
        <w:rPr>
          <w:rFonts w:ascii="Times New Roman" w:eastAsiaTheme="minorEastAsia"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oMath>
      <w:r w:rsidRPr="00494F5F">
        <w:rPr>
          <w:rFonts w:ascii="Times New Roman" w:eastAsiaTheme="minorEastAsia" w:hAnsi="Times New Roman" w:cs="Times New Roman"/>
        </w:rPr>
        <w:t xml:space="preserve"> and the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c</m:t>
            </m:r>
          </m:sub>
        </m:sSub>
      </m:oMath>
      <w:r w:rsidRPr="00494F5F">
        <w:rPr>
          <w:rFonts w:ascii="Times New Roman" w:eastAsiaTheme="minorEastAsia" w:hAnsi="Times New Roman" w:cs="Times New Roman"/>
        </w:rPr>
        <w:t xml:space="preserve"> are computed as in (3). For the Entry condition,</w:t>
      </w:r>
      <w:r w:rsidRPr="00494F5F">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Entry</m:t>
            </m:r>
          </m:sub>
        </m:sSub>
      </m:oMath>
      <w:r w:rsidRPr="00494F5F">
        <w:rPr>
          <w:rFonts w:ascii="Times New Roman" w:hAnsi="Times New Roman" w:cs="Times New Roman"/>
        </w:rPr>
        <w:t xml:space="preserve"> specifies the correction that should be applied to the computed Exit bias parameter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oMath>
      <w:r w:rsidRPr="00494F5F">
        <w:rPr>
          <w:rFonts w:ascii="Times New Roman"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Entry-Aperture</m:t>
            </m:r>
          </m:sub>
        </m:sSub>
      </m:oMath>
      <w:r w:rsidRPr="00494F5F">
        <w:rPr>
          <w:rFonts w:ascii="Times New Roman" w:eastAsiaTheme="minorEastAsia" w:hAnsi="Times New Roman" w:cs="Times New Roman"/>
        </w:rPr>
        <w:t xml:space="preserve"> </w:t>
      </w:r>
      <w:r w:rsidR="00EB2095" w:rsidRPr="00494F5F">
        <w:rPr>
          <w:rFonts w:ascii="Times New Roman" w:eastAsiaTheme="minorEastAsia" w:hAnsi="Times New Roman" w:cs="Times New Roman"/>
        </w:rPr>
        <w:t xml:space="preserve">specifies </w:t>
      </w:r>
      <w:r w:rsidRPr="00494F5F">
        <w:rPr>
          <w:rFonts w:ascii="Times New Roman" w:eastAsiaTheme="minorEastAsia" w:hAnsi="Times New Roman" w:cs="Times New Roman"/>
        </w:rPr>
        <w:t xml:space="preserve">the correction that should be applied to </w:t>
      </w:r>
      <w:r w:rsidR="00EB2095" w:rsidRPr="00494F5F">
        <w:rPr>
          <w:rFonts w:ascii="Times New Roman" w:eastAsiaTheme="minorEastAsia" w:hAnsi="Times New Roman" w:cs="Times New Roman"/>
        </w:rPr>
        <w:t xml:space="preserve">the computed </w:t>
      </w:r>
      <w:r w:rsidRPr="00494F5F">
        <w:rPr>
          <w:rFonts w:ascii="Times New Roman" w:eastAsiaTheme="minorEastAsia" w:hAnsi="Times New Roman" w:cs="Times New Roman"/>
        </w:rPr>
        <w:t xml:space="preserve">Exit sensitivity parameter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A</m:t>
            </m:r>
          </m:sub>
        </m:sSub>
      </m:oMath>
      <w:r w:rsidRPr="00494F5F">
        <w:rPr>
          <w:rFonts w:ascii="Times New Roman" w:eastAsiaTheme="minorEastAsia" w:hAnsi="Times New Roman" w:cs="Times New Roman"/>
        </w:rPr>
        <w:t>.</w:t>
      </w:r>
      <w:r w:rsidR="00431C46" w:rsidRPr="00494F5F">
        <w:rPr>
          <w:rFonts w:ascii="Times New Roman" w:eastAsiaTheme="minorEastAsia" w:hAnsi="Times New Roman" w:cs="Times New Roman"/>
        </w:rPr>
        <w:t xml:space="preserve"> </w:t>
      </w:r>
    </w:p>
    <w:p w14:paraId="4A8A40BE" w14:textId="5500F7E3" w:rsidR="00BF6D2B" w:rsidRPr="00494F5F" w:rsidRDefault="00BF6D2B" w:rsidP="00CE7641">
      <w:pPr>
        <w:rPr>
          <w:rFonts w:ascii="Times New Roman" w:hAnsi="Times New Roman" w:cs="Times New Roman"/>
        </w:rPr>
      </w:pPr>
    </w:p>
    <w:p w14:paraId="2393710B" w14:textId="1B1B01AB" w:rsidR="00C72A64" w:rsidRPr="00494F5F" w:rsidRDefault="005C12C9" w:rsidP="00CE7641">
      <w:pPr>
        <w:rPr>
          <w:rFonts w:ascii="Times New Roman" w:hAnsi="Times New Roman" w:cs="Times New Roman"/>
          <w:b/>
        </w:rPr>
      </w:pPr>
      <w:r w:rsidRPr="00494F5F">
        <w:rPr>
          <w:rFonts w:ascii="Times New Roman" w:hAnsi="Times New Roman" w:cs="Times New Roman"/>
          <w:b/>
        </w:rPr>
        <w:t>Validation of different mathematical models</w:t>
      </w:r>
    </w:p>
    <w:p w14:paraId="57296A70" w14:textId="77777777" w:rsidR="008A1DD6" w:rsidRPr="00494F5F" w:rsidRDefault="008A1DD6" w:rsidP="00494F5F">
      <w:pPr>
        <w:rPr>
          <w:rFonts w:ascii="Times New Roman"/>
        </w:rPr>
      </w:pPr>
    </w:p>
    <w:p w14:paraId="7CA205AF" w14:textId="3910C81E" w:rsidR="005C12C9" w:rsidRPr="00494F5F" w:rsidRDefault="005C12C9" w:rsidP="005C12C9">
      <w:pPr>
        <w:pStyle w:val="Body"/>
        <w:spacing w:line="276" w:lineRule="auto"/>
        <w:rPr>
          <w:rFonts w:hAnsi="Times New Roman" w:cs="Times New Roman"/>
        </w:rPr>
      </w:pPr>
      <w:r w:rsidRPr="00494F5F">
        <w:rPr>
          <w:rFonts w:hAnsi="Times New Roman" w:cs="Times New Roman"/>
        </w:rPr>
        <w:t xml:space="preserve">The validity of each model was measured using classification tables, which display the number and percentage of the observed choices that were predicted correctly by the model. The results are shown in </w:t>
      </w:r>
      <w:r w:rsidR="00881F68" w:rsidRPr="00494F5F">
        <w:rPr>
          <w:rFonts w:hAnsi="Times New Roman" w:cs="Times New Roman"/>
        </w:rPr>
        <w:t xml:space="preserve">Table </w:t>
      </w:r>
      <w:r w:rsidR="003B4DDB">
        <w:rPr>
          <w:rFonts w:hAnsi="Times New Roman" w:cs="Times New Roman"/>
        </w:rPr>
        <w:t>A</w:t>
      </w:r>
      <w:r w:rsidRPr="00494F5F">
        <w:rPr>
          <w:rFonts w:hAnsi="Times New Roman" w:cs="Times New Roman"/>
        </w:rPr>
        <w:t xml:space="preserve">. For instance, out of 2103 left choices observed, Model 1 correctly predicted 1503, or 71.47% of the left choices. Model 2 performs better than Model 1, correctly predicting 81.12% of the left choices. Model 3 performs slightly better than Model 2, correctly predicting 81.46% of the left choices. Model 4 shows the same performance as Model 3, consistent with our statement above that there is no interaction between aperture width and </w:t>
      </w:r>
      <w:r w:rsidR="00C57EF2" w:rsidRPr="00494F5F">
        <w:rPr>
          <w:rFonts w:hAnsi="Times New Roman" w:cs="Times New Roman"/>
        </w:rPr>
        <w:t>Entry</w:t>
      </w:r>
      <w:r w:rsidRPr="00494F5F">
        <w:rPr>
          <w:rFonts w:hAnsi="Times New Roman" w:cs="Times New Roman"/>
        </w:rPr>
        <w:t>/</w:t>
      </w:r>
      <w:r w:rsidR="00C57EF2" w:rsidRPr="00494F5F">
        <w:rPr>
          <w:rFonts w:hAnsi="Times New Roman" w:cs="Times New Roman"/>
        </w:rPr>
        <w:t xml:space="preserve">Exit </w:t>
      </w:r>
      <w:r w:rsidRPr="00494F5F">
        <w:rPr>
          <w:rFonts w:hAnsi="Times New Roman" w:cs="Times New Roman"/>
        </w:rPr>
        <w:t xml:space="preserve">condition. </w:t>
      </w:r>
    </w:p>
    <w:p w14:paraId="6EC11257" w14:textId="199D2C56" w:rsidR="005C12C9" w:rsidRPr="00494F5F" w:rsidRDefault="005C12C9" w:rsidP="005C12C9">
      <w:pPr>
        <w:pStyle w:val="Body"/>
        <w:spacing w:line="276" w:lineRule="auto"/>
        <w:rPr>
          <w:rFonts w:hAnsi="Times New Roman" w:cs="Times New Roman"/>
        </w:rPr>
      </w:pPr>
      <w:r w:rsidRPr="00494F5F">
        <w:rPr>
          <w:rFonts w:hAnsi="Times New Roman" w:cs="Times New Roman"/>
        </w:rPr>
        <w:t>Model</w:t>
      </w:r>
      <w:r w:rsidR="00280C6E" w:rsidRPr="00494F5F">
        <w:rPr>
          <w:rFonts w:hAnsi="Times New Roman" w:cs="Times New Roman"/>
        </w:rPr>
        <w:t>s</w:t>
      </w:r>
      <w:r w:rsidRPr="00494F5F">
        <w:rPr>
          <w:rFonts w:hAnsi="Times New Roman" w:cs="Times New Roman"/>
        </w:rPr>
        <w:t xml:space="preserve"> 3 and 4 </w:t>
      </w:r>
      <w:r w:rsidR="000D050C" w:rsidRPr="00494F5F">
        <w:rPr>
          <w:rFonts w:hAnsi="Times New Roman" w:cs="Times New Roman"/>
        </w:rPr>
        <w:t>display</w:t>
      </w:r>
      <w:r w:rsidRPr="00494F5F">
        <w:rPr>
          <w:rFonts w:hAnsi="Times New Roman" w:cs="Times New Roman"/>
        </w:rPr>
        <w:t xml:space="preserve"> </w:t>
      </w:r>
      <w:r w:rsidR="000D050C" w:rsidRPr="00494F5F">
        <w:rPr>
          <w:rFonts w:hAnsi="Times New Roman" w:cs="Times New Roman"/>
        </w:rPr>
        <w:t>very similar</w:t>
      </w:r>
      <w:r w:rsidRPr="00494F5F">
        <w:rPr>
          <w:rFonts w:hAnsi="Times New Roman" w:cs="Times New Roman"/>
        </w:rPr>
        <w:t xml:space="preserve"> results</w:t>
      </w:r>
      <w:r w:rsidR="00881F68" w:rsidRPr="00494F5F">
        <w:rPr>
          <w:rFonts w:hAnsi="Times New Roman" w:cs="Times New Roman"/>
        </w:rPr>
        <w:t>,</w:t>
      </w:r>
      <w:r w:rsidRPr="00494F5F">
        <w:rPr>
          <w:rFonts w:hAnsi="Times New Roman" w:cs="Times New Roman"/>
        </w:rPr>
        <w:t xml:space="preserve"> </w:t>
      </w:r>
      <w:r w:rsidR="00881F68" w:rsidRPr="00494F5F">
        <w:rPr>
          <w:rFonts w:hAnsi="Times New Roman" w:cs="Times New Roman"/>
        </w:rPr>
        <w:t xml:space="preserve">which </w:t>
      </w:r>
      <w:r w:rsidRPr="00494F5F">
        <w:rPr>
          <w:rFonts w:hAnsi="Times New Roman" w:cs="Times New Roman"/>
        </w:rPr>
        <w:t xml:space="preserve">are </w:t>
      </w:r>
      <w:r w:rsidR="000D050C" w:rsidRPr="00494F5F">
        <w:rPr>
          <w:rFonts w:hAnsi="Times New Roman" w:cs="Times New Roman"/>
        </w:rPr>
        <w:t xml:space="preserve">therefore </w:t>
      </w:r>
      <w:r w:rsidRPr="00494F5F">
        <w:rPr>
          <w:rFonts w:hAnsi="Times New Roman" w:cs="Times New Roman"/>
        </w:rPr>
        <w:t xml:space="preserve">summarized </w:t>
      </w:r>
      <w:r w:rsidR="00881F68" w:rsidRPr="00494F5F">
        <w:rPr>
          <w:rFonts w:hAnsi="Times New Roman" w:cs="Times New Roman"/>
        </w:rPr>
        <w:t>together</w:t>
      </w:r>
      <w:r w:rsidRPr="00494F5F">
        <w:rPr>
          <w:rFonts w:hAnsi="Times New Roman" w:cs="Times New Roman"/>
        </w:rPr>
        <w:t xml:space="preserve">. This supports the notion that the addition of the interaction variable between aperture width and </w:t>
      </w:r>
      <w:r w:rsidR="004D1FA0" w:rsidRPr="00494F5F">
        <w:rPr>
          <w:rFonts w:hAnsi="Times New Roman" w:cs="Times New Roman"/>
        </w:rPr>
        <w:t>Entry</w:t>
      </w:r>
      <w:r w:rsidRPr="00494F5F">
        <w:rPr>
          <w:rFonts w:hAnsi="Times New Roman" w:cs="Times New Roman"/>
        </w:rPr>
        <w:t>/</w:t>
      </w:r>
      <w:r w:rsidR="004D1FA0" w:rsidRPr="00494F5F">
        <w:rPr>
          <w:rFonts w:hAnsi="Times New Roman" w:cs="Times New Roman"/>
        </w:rPr>
        <w:t xml:space="preserve">Exit </w:t>
      </w:r>
      <w:r w:rsidRPr="00494F5F">
        <w:rPr>
          <w:rFonts w:hAnsi="Times New Roman" w:cs="Times New Roman"/>
        </w:rPr>
        <w:t xml:space="preserve">conditions does not </w:t>
      </w:r>
      <w:r w:rsidR="0038180C" w:rsidRPr="00494F5F">
        <w:rPr>
          <w:rFonts w:hAnsi="Times New Roman" w:cs="Times New Roman"/>
        </w:rPr>
        <w:t xml:space="preserve">increase </w:t>
      </w:r>
      <w:r w:rsidRPr="00494F5F">
        <w:rPr>
          <w:rFonts w:hAnsi="Times New Roman" w:cs="Times New Roman"/>
        </w:rPr>
        <w:t xml:space="preserve">the number of </w:t>
      </w:r>
      <w:r w:rsidR="00222D9E" w:rsidRPr="00494F5F">
        <w:rPr>
          <w:rFonts w:hAnsi="Times New Roman" w:cs="Times New Roman"/>
        </w:rPr>
        <w:t xml:space="preserve">correctly </w:t>
      </w:r>
      <w:r w:rsidRPr="00494F5F">
        <w:rPr>
          <w:rFonts w:hAnsi="Times New Roman" w:cs="Times New Roman"/>
        </w:rPr>
        <w:t xml:space="preserve">predicted </w:t>
      </w:r>
      <w:proofErr w:type="spellStart"/>
      <w:r w:rsidR="00222D9E" w:rsidRPr="00494F5F">
        <w:rPr>
          <w:rFonts w:hAnsi="Times New Roman" w:cs="Times New Roman"/>
          <w:lang w:val="it-IT"/>
        </w:rPr>
        <w:t>choices</w:t>
      </w:r>
      <w:proofErr w:type="spellEnd"/>
      <w:r w:rsidRPr="00494F5F">
        <w:rPr>
          <w:rFonts w:hAnsi="Times New Roman" w:cs="Times New Roman"/>
        </w:rPr>
        <w:t>.</w:t>
      </w:r>
    </w:p>
    <w:p w14:paraId="086ED60E" w14:textId="77777777" w:rsidR="00194D23" w:rsidRDefault="00194D23">
      <w:pPr>
        <w:rPr>
          <w:rFonts w:ascii="Times New Roman" w:hAnsi="Times New Roman" w:cs="Times New Roman"/>
        </w:rPr>
      </w:pPr>
    </w:p>
    <w:p w14:paraId="3D157B1F" w14:textId="77777777" w:rsidR="00640665" w:rsidRDefault="00974AED" w:rsidP="00640665">
      <w:pPr>
        <w:spacing w:line="276" w:lineRule="auto"/>
        <w:rPr>
          <w:rFonts w:ascii="Times New Roman" w:eastAsia="Times New Roman" w:hAnsi="Times New Roman" w:cs="Times New Roman"/>
          <w:color w:val="000000"/>
        </w:rPr>
      </w:pPr>
      <w:r w:rsidRPr="009335C3">
        <w:rPr>
          <w:rFonts w:ascii="Times New Roman" w:hAnsi="Times New Roman" w:cs="Times New Roman"/>
          <w:b/>
        </w:rPr>
        <w:t>Table A.</w:t>
      </w:r>
      <w:r w:rsidR="00194D23" w:rsidRPr="009335C3">
        <w:rPr>
          <w:rFonts w:ascii="Times New Roman" w:hAnsi="Times New Roman" w:cs="Times New Roman"/>
        </w:rPr>
        <w:t xml:space="preserve"> </w:t>
      </w:r>
      <w:r w:rsidR="00412A79" w:rsidRPr="000C2CC4">
        <w:rPr>
          <w:rFonts w:ascii="Times New Roman" w:hAnsi="Times New Roman" w:cs="Times New Roman"/>
        </w:rPr>
        <w:t>Bias parameters f</w:t>
      </w:r>
      <w:r w:rsidRPr="000C2CC4">
        <w:rPr>
          <w:rFonts w:ascii="Times New Roman" w:hAnsi="Times New Roman" w:cs="Times New Roman"/>
        </w:rPr>
        <w:t>o</w:t>
      </w:r>
      <w:r w:rsidR="00412A79" w:rsidRPr="000C2CC4">
        <w:rPr>
          <w:rFonts w:ascii="Times New Roman" w:hAnsi="Times New Roman" w:cs="Times New Roman"/>
        </w:rPr>
        <w:t xml:space="preserve">r </w:t>
      </w:r>
      <w:r w:rsidRPr="000C2CC4">
        <w:rPr>
          <w:rFonts w:ascii="Times New Roman" w:hAnsi="Times New Roman" w:cs="Times New Roman"/>
        </w:rPr>
        <w:t>Model</w:t>
      </w:r>
      <w:r w:rsidR="000C2CC4">
        <w:rPr>
          <w:rFonts w:ascii="Times New Roman" w:hAnsi="Times New Roman" w:cs="Times New Roman"/>
        </w:rPr>
        <w:t xml:space="preserve"> 3. The table shows </w:t>
      </w:r>
      <w:r w:rsidR="00645478">
        <w:rPr>
          <w:rFonts w:ascii="Times New Roman" w:hAnsi="Times New Roman" w:cs="Times New Roman"/>
        </w:rPr>
        <w:t>values for the Intercept (</w:t>
      </w:r>
      <w:r w:rsidR="00645478">
        <w:rPr>
          <w:rFonts w:ascii="Times New Roman" w:eastAsia="Times New Roman" w:hAnsi="Times New Roman" w:cs="Times New Roman"/>
          <w:color w:val="000000"/>
        </w:rPr>
        <w:sym w:font="Symbol" w:char="F062"/>
      </w:r>
      <w:r w:rsidR="00645478" w:rsidRPr="009335C3">
        <w:rPr>
          <w:rFonts w:ascii="Times New Roman" w:eastAsia="Times New Roman" w:hAnsi="Times New Roman" w:cs="Times New Roman"/>
          <w:color w:val="000000"/>
          <w:position w:val="-6"/>
        </w:rPr>
        <w:t>0</w:t>
      </w:r>
      <w:r w:rsidR="00645478">
        <w:rPr>
          <w:rFonts w:ascii="Times New Roman" w:eastAsia="Times New Roman" w:hAnsi="Times New Roman" w:cs="Times New Roman"/>
          <w:color w:val="000000"/>
        </w:rPr>
        <w:t xml:space="preserve">), Aperture </w:t>
      </w:r>
      <w:r w:rsidR="009335C3">
        <w:rPr>
          <w:rFonts w:ascii="Times New Roman" w:hAnsi="Times New Roman" w:cs="Times New Roman"/>
        </w:rPr>
        <w:t>(</w:t>
      </w:r>
      <w:r w:rsidR="009335C3">
        <w:rPr>
          <w:rFonts w:ascii="Times New Roman" w:eastAsia="Times New Roman" w:hAnsi="Times New Roman" w:cs="Times New Roman"/>
          <w:color w:val="000000"/>
        </w:rPr>
        <w:sym w:font="Symbol" w:char="F062"/>
      </w:r>
      <w:r w:rsidR="009335C3">
        <w:rPr>
          <w:rFonts w:ascii="Times New Roman" w:eastAsia="Times New Roman" w:hAnsi="Times New Roman" w:cs="Times New Roman"/>
          <w:color w:val="000000"/>
          <w:position w:val="-6"/>
        </w:rPr>
        <w:t>A</w:t>
      </w:r>
      <w:r w:rsidR="00645478">
        <w:rPr>
          <w:rFonts w:ascii="Times New Roman" w:eastAsia="Times New Roman" w:hAnsi="Times New Roman" w:cs="Times New Roman"/>
          <w:color w:val="000000"/>
        </w:rPr>
        <w:t xml:space="preserve">), Entry </w:t>
      </w:r>
      <w:r w:rsidR="009335C3">
        <w:rPr>
          <w:rFonts w:ascii="Times New Roman" w:hAnsi="Times New Roman" w:cs="Times New Roman"/>
        </w:rPr>
        <w:t>(</w:t>
      </w:r>
      <w:r w:rsidR="009335C3">
        <w:rPr>
          <w:rFonts w:ascii="Times New Roman" w:eastAsia="Times New Roman" w:hAnsi="Times New Roman" w:cs="Times New Roman"/>
          <w:color w:val="000000"/>
        </w:rPr>
        <w:sym w:font="Symbol" w:char="F062"/>
      </w:r>
      <w:proofErr w:type="spellStart"/>
      <w:r w:rsidR="009335C3" w:rsidRPr="009335C3">
        <w:rPr>
          <w:rFonts w:ascii="Times New Roman" w:eastAsia="Times New Roman" w:hAnsi="Times New Roman" w:cs="Times New Roman"/>
          <w:i/>
          <w:color w:val="000000"/>
          <w:position w:val="-6"/>
        </w:rPr>
        <w:t>Entry</w:t>
      </w:r>
      <w:proofErr w:type="spellEnd"/>
      <w:r w:rsidR="00645478">
        <w:rPr>
          <w:rFonts w:ascii="Times New Roman" w:eastAsia="Times New Roman" w:hAnsi="Times New Roman" w:cs="Times New Roman"/>
          <w:color w:val="000000"/>
        </w:rPr>
        <w:t>) and individual bees (Bee</w:t>
      </w:r>
      <w:proofErr w:type="spellStart"/>
      <w:r w:rsidR="00645478" w:rsidRPr="009335C3">
        <w:rPr>
          <w:rFonts w:ascii="Times New Roman" w:eastAsia="Times New Roman" w:hAnsi="Times New Roman" w:cs="Times New Roman"/>
          <w:i/>
          <w:color w:val="000000"/>
          <w:position w:val="-6"/>
        </w:rPr>
        <w:t>ijk</w:t>
      </w:r>
      <w:proofErr w:type="spellEnd"/>
      <w:r w:rsidR="00645478">
        <w:rPr>
          <w:rFonts w:ascii="Times New Roman" w:eastAsia="Times New Roman" w:hAnsi="Times New Roman" w:cs="Times New Roman"/>
          <w:color w:val="000000"/>
        </w:rPr>
        <w:t>)</w:t>
      </w:r>
      <w:r w:rsidR="00640665">
        <w:rPr>
          <w:rFonts w:ascii="Times New Roman" w:eastAsia="Times New Roman" w:hAnsi="Times New Roman" w:cs="Times New Roman"/>
          <w:color w:val="000000"/>
        </w:rPr>
        <w:t xml:space="preserve">. </w:t>
      </w:r>
    </w:p>
    <w:p w14:paraId="072BF9A9" w14:textId="7881219B" w:rsidR="00640665" w:rsidRPr="007633EC" w:rsidRDefault="008F793A" w:rsidP="00640665">
      <w:pPr>
        <w:spacing w:line="276" w:lineRule="auto"/>
        <w:rPr>
          <w:rFonts w:ascii="Times New Roman" w:hAnsi="Times New Roman" w:cs="Times New Roman"/>
        </w:rPr>
      </w:pPr>
      <w:r>
        <w:rPr>
          <w:rFonts w:ascii="Times New Roman" w:hAnsi="Times New Roman" w:cs="Times New Roman"/>
        </w:rPr>
        <w:t>Significance</w:t>
      </w:r>
      <w:r w:rsidR="00640665" w:rsidRPr="007633EC">
        <w:rPr>
          <w:rFonts w:ascii="Times New Roman" w:hAnsi="Times New Roman" w:cs="Times New Roman"/>
        </w:rPr>
        <w:t xml:space="preserve">: </w:t>
      </w:r>
      <w:r w:rsidR="006A4E53">
        <w:rPr>
          <w:rFonts w:ascii="Times New Roman" w:hAnsi="Times New Roman" w:cs="Times New Roman"/>
        </w:rPr>
        <w:t>‘</w:t>
      </w:r>
      <w:r w:rsidR="00640665" w:rsidRPr="007633EC">
        <w:rPr>
          <w:rFonts w:ascii="Times New Roman" w:hAnsi="Times New Roman" w:cs="Times New Roman"/>
        </w:rPr>
        <w:t>***</w:t>
      </w:r>
      <w:r w:rsidR="006A4E53">
        <w:rPr>
          <w:rFonts w:ascii="Times New Roman" w:hAnsi="Times New Roman" w:cs="Times New Roman"/>
        </w:rPr>
        <w:t>’</w:t>
      </w:r>
      <w:r w:rsidR="00417635">
        <w:rPr>
          <w:rFonts w:ascii="Times New Roman" w:hAnsi="Times New Roman" w:cs="Times New Roman"/>
        </w:rPr>
        <w:t>:</w:t>
      </w:r>
      <w:r w:rsidR="00640665" w:rsidRPr="007633EC">
        <w:rPr>
          <w:rFonts w:ascii="Times New Roman" w:hAnsi="Times New Roman" w:cs="Times New Roman"/>
        </w:rPr>
        <w:t xml:space="preserve"> p &lt; 0.00</w:t>
      </w:r>
      <w:r w:rsidR="00417635">
        <w:rPr>
          <w:rFonts w:ascii="Times New Roman" w:hAnsi="Times New Roman" w:cs="Times New Roman"/>
        </w:rPr>
        <w:t>1</w:t>
      </w:r>
      <w:r w:rsidR="00B469D1">
        <w:rPr>
          <w:rFonts w:ascii="Times New Roman" w:hAnsi="Times New Roman" w:cs="Times New Roman"/>
        </w:rPr>
        <w:t>;</w:t>
      </w:r>
      <w:r w:rsidR="00B469D1" w:rsidRPr="007633EC">
        <w:rPr>
          <w:rFonts w:ascii="Times New Roman" w:hAnsi="Times New Roman" w:cs="Times New Roman"/>
        </w:rPr>
        <w:t xml:space="preserve"> </w:t>
      </w:r>
      <w:r w:rsidR="006A4E53">
        <w:rPr>
          <w:rFonts w:ascii="Times New Roman" w:hAnsi="Times New Roman" w:cs="Times New Roman"/>
        </w:rPr>
        <w:t>‘</w:t>
      </w:r>
      <w:r w:rsidR="00640665" w:rsidRPr="007633EC">
        <w:rPr>
          <w:rFonts w:ascii="Times New Roman" w:hAnsi="Times New Roman" w:cs="Times New Roman"/>
        </w:rPr>
        <w:t>**</w:t>
      </w:r>
      <w:r w:rsidR="006A4E53">
        <w:rPr>
          <w:rFonts w:ascii="Times New Roman" w:hAnsi="Times New Roman" w:cs="Times New Roman"/>
        </w:rPr>
        <w:t>’</w:t>
      </w:r>
      <w:r w:rsidR="00417635">
        <w:rPr>
          <w:rFonts w:ascii="Times New Roman" w:hAnsi="Times New Roman" w:cs="Times New Roman"/>
        </w:rPr>
        <w:t>:</w:t>
      </w:r>
      <w:r w:rsidR="00640665" w:rsidRPr="007633EC">
        <w:rPr>
          <w:rFonts w:ascii="Times New Roman" w:hAnsi="Times New Roman" w:cs="Times New Roman"/>
        </w:rPr>
        <w:t xml:space="preserve"> p </w:t>
      </w:r>
      <w:r w:rsidR="00B469D1">
        <w:rPr>
          <w:rFonts w:ascii="Times New Roman" w:hAnsi="Times New Roman" w:cs="Times New Roman"/>
        </w:rPr>
        <w:t xml:space="preserve">&lt; </w:t>
      </w:r>
      <w:r w:rsidR="00640665" w:rsidRPr="007633EC">
        <w:rPr>
          <w:rFonts w:ascii="Times New Roman" w:hAnsi="Times New Roman" w:cs="Times New Roman"/>
        </w:rPr>
        <w:t>0.01</w:t>
      </w:r>
      <w:r w:rsidR="00B469D1">
        <w:rPr>
          <w:rFonts w:ascii="Times New Roman" w:hAnsi="Times New Roman" w:cs="Times New Roman"/>
        </w:rPr>
        <w:t>;</w:t>
      </w:r>
      <w:r w:rsidR="00B469D1" w:rsidRPr="007633EC">
        <w:rPr>
          <w:rFonts w:ascii="Times New Roman" w:hAnsi="Times New Roman" w:cs="Times New Roman"/>
        </w:rPr>
        <w:t xml:space="preserve"> </w:t>
      </w:r>
      <w:r w:rsidR="006A4E53">
        <w:rPr>
          <w:rFonts w:ascii="Times New Roman" w:hAnsi="Times New Roman" w:cs="Times New Roman"/>
        </w:rPr>
        <w:t>‘</w:t>
      </w:r>
      <w:r w:rsidR="00640665" w:rsidRPr="007633EC">
        <w:rPr>
          <w:rFonts w:ascii="Times New Roman" w:hAnsi="Times New Roman" w:cs="Times New Roman"/>
        </w:rPr>
        <w:t>*</w:t>
      </w:r>
      <w:r w:rsidR="006A4E53">
        <w:rPr>
          <w:rFonts w:ascii="Times New Roman" w:hAnsi="Times New Roman" w:cs="Times New Roman"/>
        </w:rPr>
        <w:t>’</w:t>
      </w:r>
      <w:r w:rsidR="00B469D1">
        <w:rPr>
          <w:rFonts w:ascii="Times New Roman" w:hAnsi="Times New Roman" w:cs="Times New Roman"/>
        </w:rPr>
        <w:t>:</w:t>
      </w:r>
      <w:r w:rsidR="00640665" w:rsidRPr="007633EC">
        <w:rPr>
          <w:rFonts w:ascii="Times New Roman" w:hAnsi="Times New Roman" w:cs="Times New Roman"/>
        </w:rPr>
        <w:t xml:space="preserve"> p </w:t>
      </w:r>
      <w:r w:rsidR="00B469D1">
        <w:rPr>
          <w:rFonts w:ascii="Times New Roman" w:hAnsi="Times New Roman" w:cs="Times New Roman"/>
        </w:rPr>
        <w:t>&lt;</w:t>
      </w:r>
      <w:r w:rsidR="00B469D1" w:rsidRPr="007633EC">
        <w:rPr>
          <w:rFonts w:ascii="Times New Roman" w:hAnsi="Times New Roman" w:cs="Times New Roman"/>
        </w:rPr>
        <w:t xml:space="preserve"> </w:t>
      </w:r>
      <w:r w:rsidR="00640665" w:rsidRPr="007633EC">
        <w:rPr>
          <w:rFonts w:ascii="Times New Roman" w:hAnsi="Times New Roman" w:cs="Times New Roman"/>
        </w:rPr>
        <w:t xml:space="preserve">0.05, </w:t>
      </w:r>
      <w:r w:rsidR="006A4E53">
        <w:rPr>
          <w:rFonts w:ascii="Times New Roman" w:hAnsi="Times New Roman" w:cs="Times New Roman"/>
        </w:rPr>
        <w:t>‘</w:t>
      </w:r>
      <w:r w:rsidR="00640665" w:rsidRPr="007633EC">
        <w:rPr>
          <w:rFonts w:ascii="Times New Roman" w:hAnsi="Times New Roman" w:cs="Times New Roman"/>
        </w:rPr>
        <w:t>.</w:t>
      </w:r>
      <w:r w:rsidR="006A4E53">
        <w:rPr>
          <w:rFonts w:ascii="Times New Roman" w:hAnsi="Times New Roman" w:cs="Times New Roman"/>
        </w:rPr>
        <w:t>’</w:t>
      </w:r>
      <w:r w:rsidR="00B469D1">
        <w:rPr>
          <w:rFonts w:ascii="Times New Roman" w:hAnsi="Times New Roman" w:cs="Times New Roman"/>
        </w:rPr>
        <w:t>:</w:t>
      </w:r>
      <w:r w:rsidR="006A4E53">
        <w:rPr>
          <w:rFonts w:ascii="Times New Roman" w:hAnsi="Times New Roman" w:cs="Times New Roman"/>
        </w:rPr>
        <w:t xml:space="preserve"> </w:t>
      </w:r>
      <w:r w:rsidR="00640665" w:rsidRPr="007633EC">
        <w:rPr>
          <w:rFonts w:ascii="Times New Roman" w:hAnsi="Times New Roman" w:cs="Times New Roman"/>
        </w:rPr>
        <w:t xml:space="preserve">p </w:t>
      </w:r>
      <w:r w:rsidR="006A4E53">
        <w:rPr>
          <w:rFonts w:ascii="Times New Roman" w:hAnsi="Times New Roman" w:cs="Times New Roman"/>
        </w:rPr>
        <w:t xml:space="preserve">&lt; </w:t>
      </w:r>
      <w:r w:rsidR="00640665" w:rsidRPr="007633EC">
        <w:rPr>
          <w:rFonts w:ascii="Times New Roman" w:hAnsi="Times New Roman" w:cs="Times New Roman"/>
        </w:rPr>
        <w:t xml:space="preserve">0.1, </w:t>
      </w:r>
      <w:proofErr w:type="gramStart"/>
      <w:r w:rsidR="00640665" w:rsidRPr="007633EC">
        <w:rPr>
          <w:rFonts w:ascii="Times New Roman" w:hAnsi="Times New Roman" w:cs="Times New Roman"/>
        </w:rPr>
        <w:t>‘</w:t>
      </w:r>
      <w:r w:rsidR="008F7C6D">
        <w:rPr>
          <w:rFonts w:ascii="Times New Roman" w:hAnsi="Times New Roman" w:cs="Times New Roman"/>
        </w:rPr>
        <w:t xml:space="preserve"> </w:t>
      </w:r>
      <w:r w:rsidR="008F7C6D" w:rsidRPr="007633EC">
        <w:rPr>
          <w:rFonts w:ascii="Times New Roman" w:hAnsi="Times New Roman" w:cs="Times New Roman"/>
        </w:rPr>
        <w:t>’</w:t>
      </w:r>
      <w:proofErr w:type="gramEnd"/>
      <w:r w:rsidR="006A4E53">
        <w:rPr>
          <w:rFonts w:ascii="Times New Roman" w:hAnsi="Times New Roman" w:cs="Times New Roman"/>
        </w:rPr>
        <w:t>:</w:t>
      </w:r>
      <w:r w:rsidR="00640665" w:rsidRPr="007633EC">
        <w:rPr>
          <w:rFonts w:ascii="Times New Roman" w:hAnsi="Times New Roman" w:cs="Times New Roman"/>
        </w:rPr>
        <w:t xml:space="preserve"> p &gt; 0.1</w:t>
      </w:r>
    </w:p>
    <w:p w14:paraId="6F8CEF0B" w14:textId="14450C0D" w:rsidR="00194D23" w:rsidRDefault="00194D23" w:rsidP="00194D23">
      <w:pPr>
        <w:spacing w:line="276" w:lineRule="auto"/>
        <w:rPr>
          <w:rFonts w:ascii="Arial" w:hAnsi="Arial" w:cs="Arial"/>
        </w:rPr>
      </w:pPr>
    </w:p>
    <w:tbl>
      <w:tblPr>
        <w:tblStyle w:val="LightGrid"/>
        <w:tblW w:w="7479" w:type="dxa"/>
        <w:tblLayout w:type="fixed"/>
        <w:tblLook w:val="04A0" w:firstRow="1" w:lastRow="0" w:firstColumn="1" w:lastColumn="0" w:noHBand="0" w:noVBand="1"/>
      </w:tblPr>
      <w:tblGrid>
        <w:gridCol w:w="1526"/>
        <w:gridCol w:w="1134"/>
        <w:gridCol w:w="1134"/>
        <w:gridCol w:w="992"/>
        <w:gridCol w:w="1134"/>
        <w:gridCol w:w="1559"/>
      </w:tblGrid>
      <w:tr w:rsidR="008F793A" w:rsidRPr="007633EC" w14:paraId="50B96B72" w14:textId="77777777" w:rsidTr="008F79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CBB66EB" w14:textId="77777777" w:rsidR="00194D23" w:rsidRPr="007633EC" w:rsidRDefault="00194D23" w:rsidP="00936487">
            <w:pPr>
              <w:rPr>
                <w:rFonts w:ascii="Times New Roman" w:eastAsia="Times New Roman" w:hAnsi="Times New Roman" w:cs="Times New Roman"/>
                <w:color w:val="000000"/>
              </w:rPr>
            </w:pPr>
            <w:r w:rsidRPr="007633EC">
              <w:rPr>
                <w:rFonts w:ascii="Times New Roman" w:eastAsia="Times New Roman" w:hAnsi="Times New Roman" w:cs="Times New Roman"/>
                <w:color w:val="000000"/>
              </w:rPr>
              <w:t>Coefficients</w:t>
            </w:r>
          </w:p>
        </w:tc>
        <w:tc>
          <w:tcPr>
            <w:tcW w:w="1134" w:type="dxa"/>
            <w:noWrap/>
            <w:hideMark/>
          </w:tcPr>
          <w:p w14:paraId="0C680AD5" w14:textId="77777777" w:rsidR="00194D23" w:rsidRPr="007633EC" w:rsidRDefault="00194D23" w:rsidP="0093648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Estimate</w:t>
            </w:r>
          </w:p>
        </w:tc>
        <w:tc>
          <w:tcPr>
            <w:tcW w:w="1134" w:type="dxa"/>
            <w:noWrap/>
            <w:hideMark/>
          </w:tcPr>
          <w:p w14:paraId="0E744F78" w14:textId="77777777" w:rsidR="00194D23" w:rsidRPr="007633EC" w:rsidRDefault="00194D23" w:rsidP="0093648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Std.</w:t>
            </w:r>
          </w:p>
        </w:tc>
        <w:tc>
          <w:tcPr>
            <w:tcW w:w="992" w:type="dxa"/>
            <w:noWrap/>
            <w:hideMark/>
          </w:tcPr>
          <w:p w14:paraId="1F196A04" w14:textId="77777777" w:rsidR="00194D23" w:rsidRPr="007633EC" w:rsidRDefault="00194D23" w:rsidP="0093648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Error</w:t>
            </w:r>
          </w:p>
        </w:tc>
        <w:tc>
          <w:tcPr>
            <w:tcW w:w="1134" w:type="dxa"/>
            <w:noWrap/>
            <w:hideMark/>
          </w:tcPr>
          <w:p w14:paraId="2D04D081" w14:textId="77777777" w:rsidR="00194D23" w:rsidRPr="007633EC" w:rsidRDefault="00194D23" w:rsidP="0093648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Pr</w:t>
            </w:r>
            <w:proofErr w:type="spellEnd"/>
            <w:r w:rsidRPr="007633EC">
              <w:rPr>
                <w:rFonts w:ascii="Times New Roman" w:eastAsia="Times New Roman" w:hAnsi="Times New Roman" w:cs="Times New Roman"/>
                <w:color w:val="000000"/>
              </w:rPr>
              <w:t>(&gt;|z|)</w:t>
            </w:r>
          </w:p>
        </w:tc>
        <w:tc>
          <w:tcPr>
            <w:tcW w:w="1559" w:type="dxa"/>
            <w:noWrap/>
            <w:hideMark/>
          </w:tcPr>
          <w:p w14:paraId="2CBFAF6B" w14:textId="7D569D5E" w:rsidR="00194D23" w:rsidRPr="007633EC" w:rsidRDefault="008F793A" w:rsidP="0093648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Significance</w:t>
            </w:r>
          </w:p>
        </w:tc>
      </w:tr>
      <w:bookmarkStart w:id="0" w:name="_GoBack" w:colFirst="0" w:colLast="5"/>
      <w:tr w:rsidR="008F793A" w:rsidRPr="007633EC" w14:paraId="29506306"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45BCA81" w14:textId="5BF8DB81" w:rsidR="00194D23" w:rsidRPr="008F793A" w:rsidRDefault="008F793A" w:rsidP="008F793A">
            <w:pPr>
              <w:jc w:val="center"/>
              <w:rPr>
                <w:rFonts w:ascii="Symbol" w:eastAsia="Times New Roman" w:hAnsi="Symbol" w:cs="Times New Roman"/>
                <w:color w:val="000000"/>
              </w:rPr>
            </w:pPr>
            <m:oMathPara>
              <m:oMathParaPr>
                <m:jc m:val="center"/>
              </m:oMathParaPr>
              <m:oMath>
                <m:sSub>
                  <m:sSubPr>
                    <m:ctrlPr>
                      <w:rPr>
                        <w:rFonts w:ascii="Cambria Math" w:eastAsia="Times New Roman" w:hAnsi="Cambria Math" w:cs="Times New Roman"/>
                        <w:i/>
                        <w:color w:val="000000"/>
                      </w:rPr>
                    </m:ctrlPr>
                  </m:sSubPr>
                  <m:e>
                    <m:r>
                      <m:rPr>
                        <m:sty m:val="bi"/>
                      </m:rPr>
                      <w:rPr>
                        <w:rFonts w:ascii="Cambria Math" w:eastAsia="Times New Roman" w:hAnsi="Cambria Math" w:cs="Times New Roman"/>
                        <w:color w:val="000000"/>
                      </w:rPr>
                      <m:t>β</m:t>
                    </m:r>
                  </m:e>
                  <m:sub>
                    <m:r>
                      <m:rPr>
                        <m:sty m:val="bi"/>
                      </m:rPr>
                      <w:rPr>
                        <w:rFonts w:ascii="Cambria Math" w:eastAsia="Times New Roman" w:hAnsi="Cambria Math" w:cs="Times New Roman"/>
                        <w:color w:val="000000"/>
                      </w:rPr>
                      <m:t>0</m:t>
                    </m:r>
                  </m:sub>
                </m:sSub>
              </m:oMath>
            </m:oMathPara>
          </w:p>
        </w:tc>
        <w:tc>
          <w:tcPr>
            <w:tcW w:w="1134" w:type="dxa"/>
            <w:noWrap/>
            <w:hideMark/>
          </w:tcPr>
          <w:p w14:paraId="0074ABC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-5.2338</w:t>
            </w:r>
          </w:p>
        </w:tc>
        <w:tc>
          <w:tcPr>
            <w:tcW w:w="1134" w:type="dxa"/>
            <w:noWrap/>
            <w:hideMark/>
          </w:tcPr>
          <w:p w14:paraId="16EDCC6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0.56171</w:t>
            </w:r>
          </w:p>
        </w:tc>
        <w:tc>
          <w:tcPr>
            <w:tcW w:w="992" w:type="dxa"/>
            <w:noWrap/>
            <w:hideMark/>
          </w:tcPr>
          <w:p w14:paraId="3BC660B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-9.318</w:t>
            </w:r>
          </w:p>
        </w:tc>
        <w:tc>
          <w:tcPr>
            <w:tcW w:w="1134" w:type="dxa"/>
            <w:noWrap/>
            <w:hideMark/>
          </w:tcPr>
          <w:p w14:paraId="4479D3D1" w14:textId="0CF33CE9"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&lt;2E-16</w:t>
            </w:r>
          </w:p>
        </w:tc>
        <w:tc>
          <w:tcPr>
            <w:tcW w:w="1559" w:type="dxa"/>
          </w:tcPr>
          <w:p w14:paraId="10BFCE0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42146E30" w14:textId="77777777" w:rsidTr="008F793A">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BF3ADA8" w14:textId="22156CA3" w:rsidR="00194D23" w:rsidRPr="007633EC" w:rsidRDefault="008F793A" w:rsidP="008F793A">
            <w:pPr>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m:rPr>
                        <m:sty m:val="bi"/>
                      </m:rPr>
                      <w:rPr>
                        <w:rFonts w:ascii="Cambria Math" w:eastAsia="Times New Roman" w:hAnsi="Cambria Math" w:cs="Times New Roman"/>
                        <w:color w:val="000000"/>
                      </w:rPr>
                      <m:t>β</m:t>
                    </m:r>
                  </m:e>
                  <m:sub>
                    <m:r>
                      <m:rPr>
                        <m:sty m:val="bi"/>
                      </m:rPr>
                      <w:rPr>
                        <w:rFonts w:ascii="Cambria Math" w:eastAsia="Times New Roman" w:hAnsi="Cambria Math" w:cs="Times New Roman"/>
                        <w:color w:val="000000"/>
                      </w:rPr>
                      <m:t>A</m:t>
                    </m:r>
                  </m:sub>
                </m:sSub>
              </m:oMath>
            </m:oMathPara>
          </w:p>
        </w:tc>
        <w:tc>
          <w:tcPr>
            <w:tcW w:w="1134" w:type="dxa"/>
            <w:noWrap/>
            <w:hideMark/>
          </w:tcPr>
          <w:p w14:paraId="1E59BCA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1.02732</w:t>
            </w:r>
          </w:p>
        </w:tc>
        <w:tc>
          <w:tcPr>
            <w:tcW w:w="1134" w:type="dxa"/>
            <w:noWrap/>
            <w:hideMark/>
          </w:tcPr>
          <w:p w14:paraId="73A73C7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0.03045</w:t>
            </w:r>
          </w:p>
        </w:tc>
        <w:tc>
          <w:tcPr>
            <w:tcW w:w="992" w:type="dxa"/>
            <w:noWrap/>
            <w:hideMark/>
          </w:tcPr>
          <w:p w14:paraId="71C78D59"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33.735</w:t>
            </w:r>
          </w:p>
        </w:tc>
        <w:tc>
          <w:tcPr>
            <w:tcW w:w="1134" w:type="dxa"/>
            <w:noWrap/>
            <w:hideMark/>
          </w:tcPr>
          <w:p w14:paraId="0F8693B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&lt;2E-16</w:t>
            </w:r>
          </w:p>
        </w:tc>
        <w:tc>
          <w:tcPr>
            <w:tcW w:w="1559" w:type="dxa"/>
          </w:tcPr>
          <w:p w14:paraId="38DE454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6E7272EF"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4D40686" w14:textId="0EEEE1BC" w:rsidR="00194D23" w:rsidRPr="007633EC" w:rsidRDefault="008F793A" w:rsidP="008F793A">
            <w:pPr>
              <w:jc w:val="center"/>
              <w:rPr>
                <w:rFonts w:ascii="Times New Roman" w:eastAsia="Times New Roman" w:hAnsi="Times New Roman" w:cs="Times New Roman"/>
                <w:color w:val="000000"/>
              </w:rPr>
            </w:pPr>
            <m:oMathPara>
              <m:oMath>
                <m:sSub>
                  <m:sSubPr>
                    <m:ctrlPr>
                      <w:rPr>
                        <w:rFonts w:ascii="Cambria Math" w:eastAsia="Times New Roman" w:hAnsi="Cambria Math" w:cs="Times New Roman"/>
                        <w:i/>
                        <w:color w:val="000000"/>
                      </w:rPr>
                    </m:ctrlPr>
                  </m:sSubPr>
                  <m:e>
                    <m:r>
                      <m:rPr>
                        <m:sty m:val="bi"/>
                      </m:rPr>
                      <w:rPr>
                        <w:rFonts w:ascii="Cambria Math" w:eastAsia="Times New Roman" w:hAnsi="Cambria Math" w:cs="Times New Roman"/>
                        <w:color w:val="000000"/>
                      </w:rPr>
                      <m:t>β</m:t>
                    </m:r>
                  </m:e>
                  <m:sub>
                    <m:r>
                      <m:rPr>
                        <m:sty m:val="bi"/>
                      </m:rPr>
                      <w:rPr>
                        <w:rFonts w:ascii="Cambria Math" w:eastAsia="Times New Roman" w:hAnsi="Cambria Math" w:cs="Times New Roman"/>
                        <w:color w:val="000000"/>
                      </w:rPr>
                      <m:t>Entry</m:t>
                    </m:r>
                  </m:sub>
                </m:sSub>
              </m:oMath>
            </m:oMathPara>
          </w:p>
        </w:tc>
        <w:tc>
          <w:tcPr>
            <w:tcW w:w="1134" w:type="dxa"/>
            <w:noWrap/>
            <w:hideMark/>
          </w:tcPr>
          <w:p w14:paraId="750B096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-0.29468</w:t>
            </w:r>
          </w:p>
        </w:tc>
        <w:tc>
          <w:tcPr>
            <w:tcW w:w="1134" w:type="dxa"/>
            <w:noWrap/>
            <w:hideMark/>
          </w:tcPr>
          <w:p w14:paraId="4374ECF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0.08881</w:t>
            </w:r>
          </w:p>
        </w:tc>
        <w:tc>
          <w:tcPr>
            <w:tcW w:w="992" w:type="dxa"/>
            <w:noWrap/>
            <w:hideMark/>
          </w:tcPr>
          <w:p w14:paraId="77B3A84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-3.318</w:t>
            </w:r>
          </w:p>
        </w:tc>
        <w:tc>
          <w:tcPr>
            <w:tcW w:w="1134" w:type="dxa"/>
            <w:noWrap/>
            <w:hideMark/>
          </w:tcPr>
          <w:p w14:paraId="424AAE5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0.000906</w:t>
            </w:r>
          </w:p>
        </w:tc>
        <w:tc>
          <w:tcPr>
            <w:tcW w:w="1559" w:type="dxa"/>
            <w:noWrap/>
            <w:hideMark/>
          </w:tcPr>
          <w:p w14:paraId="460FFD3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7933117F"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7B02500"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BeeBBj</w:t>
            </w:r>
            <w:proofErr w:type="spellEnd"/>
          </w:p>
        </w:tc>
        <w:tc>
          <w:tcPr>
            <w:tcW w:w="1134" w:type="dxa"/>
            <w:noWrap/>
            <w:hideMark/>
          </w:tcPr>
          <w:p w14:paraId="7B88334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0.19557</w:t>
            </w:r>
          </w:p>
        </w:tc>
        <w:tc>
          <w:tcPr>
            <w:tcW w:w="1134" w:type="dxa"/>
            <w:noWrap/>
            <w:hideMark/>
          </w:tcPr>
          <w:p w14:paraId="3325546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0.62959</w:t>
            </w:r>
          </w:p>
        </w:tc>
        <w:tc>
          <w:tcPr>
            <w:tcW w:w="992" w:type="dxa"/>
            <w:noWrap/>
            <w:hideMark/>
          </w:tcPr>
          <w:p w14:paraId="3A232904"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0.311</w:t>
            </w:r>
          </w:p>
        </w:tc>
        <w:tc>
          <w:tcPr>
            <w:tcW w:w="1134" w:type="dxa"/>
            <w:noWrap/>
            <w:hideMark/>
          </w:tcPr>
          <w:p w14:paraId="71E94A2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0.756083</w:t>
            </w:r>
          </w:p>
        </w:tc>
        <w:tc>
          <w:tcPr>
            <w:tcW w:w="1559" w:type="dxa"/>
            <w:noWrap/>
            <w:hideMark/>
          </w:tcPr>
          <w:p w14:paraId="1DCDBF5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61BDB05E"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733369D"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BeeBG</w:t>
            </w:r>
            <w:proofErr w:type="spellEnd"/>
          </w:p>
        </w:tc>
        <w:tc>
          <w:tcPr>
            <w:tcW w:w="1134" w:type="dxa"/>
            <w:noWrap/>
            <w:hideMark/>
          </w:tcPr>
          <w:p w14:paraId="42C2FA1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-0.81173</w:t>
            </w:r>
          </w:p>
        </w:tc>
        <w:tc>
          <w:tcPr>
            <w:tcW w:w="1134" w:type="dxa"/>
            <w:noWrap/>
            <w:hideMark/>
          </w:tcPr>
          <w:p w14:paraId="4D00B15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0.62883</w:t>
            </w:r>
          </w:p>
        </w:tc>
        <w:tc>
          <w:tcPr>
            <w:tcW w:w="992" w:type="dxa"/>
            <w:noWrap/>
            <w:hideMark/>
          </w:tcPr>
          <w:p w14:paraId="2E9F91B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-1.291</w:t>
            </w:r>
          </w:p>
        </w:tc>
        <w:tc>
          <w:tcPr>
            <w:tcW w:w="1134" w:type="dxa"/>
            <w:noWrap/>
            <w:hideMark/>
          </w:tcPr>
          <w:p w14:paraId="3AA7290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0.196755</w:t>
            </w:r>
          </w:p>
        </w:tc>
        <w:tc>
          <w:tcPr>
            <w:tcW w:w="1559" w:type="dxa"/>
            <w:noWrap/>
            <w:hideMark/>
          </w:tcPr>
          <w:p w14:paraId="39DCABF5"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7930FC95"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523E23C"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BeeBgi</w:t>
            </w:r>
            <w:proofErr w:type="spellEnd"/>
          </w:p>
        </w:tc>
        <w:tc>
          <w:tcPr>
            <w:tcW w:w="1134" w:type="dxa"/>
            <w:noWrap/>
            <w:hideMark/>
          </w:tcPr>
          <w:p w14:paraId="0CAAFAB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-1.56813</w:t>
            </w:r>
          </w:p>
        </w:tc>
        <w:tc>
          <w:tcPr>
            <w:tcW w:w="1134" w:type="dxa"/>
            <w:noWrap/>
            <w:hideMark/>
          </w:tcPr>
          <w:p w14:paraId="16609C3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0.74095</w:t>
            </w:r>
          </w:p>
        </w:tc>
        <w:tc>
          <w:tcPr>
            <w:tcW w:w="992" w:type="dxa"/>
            <w:noWrap/>
            <w:hideMark/>
          </w:tcPr>
          <w:p w14:paraId="1356A9A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-2.116</w:t>
            </w:r>
          </w:p>
        </w:tc>
        <w:tc>
          <w:tcPr>
            <w:tcW w:w="1134" w:type="dxa"/>
            <w:noWrap/>
            <w:hideMark/>
          </w:tcPr>
          <w:p w14:paraId="7EB6345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0.034314</w:t>
            </w:r>
          </w:p>
        </w:tc>
        <w:tc>
          <w:tcPr>
            <w:tcW w:w="1559" w:type="dxa"/>
            <w:noWrap/>
            <w:hideMark/>
          </w:tcPr>
          <w:p w14:paraId="2F01F56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4B58CD9E"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756E3DA"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BeeBN</w:t>
            </w:r>
            <w:proofErr w:type="spellEnd"/>
          </w:p>
        </w:tc>
        <w:tc>
          <w:tcPr>
            <w:tcW w:w="1134" w:type="dxa"/>
            <w:noWrap/>
            <w:hideMark/>
          </w:tcPr>
          <w:p w14:paraId="0B7008A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1.02263</w:t>
            </w:r>
          </w:p>
        </w:tc>
        <w:tc>
          <w:tcPr>
            <w:tcW w:w="1134" w:type="dxa"/>
            <w:noWrap/>
            <w:hideMark/>
          </w:tcPr>
          <w:p w14:paraId="6407A13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0.68568</w:t>
            </w:r>
          </w:p>
        </w:tc>
        <w:tc>
          <w:tcPr>
            <w:tcW w:w="992" w:type="dxa"/>
            <w:noWrap/>
            <w:hideMark/>
          </w:tcPr>
          <w:p w14:paraId="13C0929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1.491</w:t>
            </w:r>
          </w:p>
        </w:tc>
        <w:tc>
          <w:tcPr>
            <w:tcW w:w="1134" w:type="dxa"/>
            <w:noWrap/>
            <w:hideMark/>
          </w:tcPr>
          <w:p w14:paraId="5DC3D1D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0.135856</w:t>
            </w:r>
          </w:p>
        </w:tc>
        <w:tc>
          <w:tcPr>
            <w:tcW w:w="1559" w:type="dxa"/>
            <w:noWrap/>
            <w:hideMark/>
          </w:tcPr>
          <w:p w14:paraId="3C56070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268F3CC9"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8D50F13"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BeeBO</w:t>
            </w:r>
            <w:proofErr w:type="spellEnd"/>
          </w:p>
        </w:tc>
        <w:tc>
          <w:tcPr>
            <w:tcW w:w="1134" w:type="dxa"/>
            <w:noWrap/>
            <w:hideMark/>
          </w:tcPr>
          <w:p w14:paraId="10B01C3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0.42314</w:t>
            </w:r>
          </w:p>
        </w:tc>
        <w:tc>
          <w:tcPr>
            <w:tcW w:w="1134" w:type="dxa"/>
            <w:noWrap/>
            <w:hideMark/>
          </w:tcPr>
          <w:p w14:paraId="4F37AC1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0.71288</w:t>
            </w:r>
          </w:p>
        </w:tc>
        <w:tc>
          <w:tcPr>
            <w:tcW w:w="992" w:type="dxa"/>
            <w:noWrap/>
            <w:hideMark/>
          </w:tcPr>
          <w:p w14:paraId="25D2ECF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0.594</w:t>
            </w:r>
          </w:p>
        </w:tc>
        <w:tc>
          <w:tcPr>
            <w:tcW w:w="1134" w:type="dxa"/>
            <w:noWrap/>
            <w:hideMark/>
          </w:tcPr>
          <w:p w14:paraId="27D89E9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0.552798</w:t>
            </w:r>
          </w:p>
        </w:tc>
        <w:tc>
          <w:tcPr>
            <w:tcW w:w="1559" w:type="dxa"/>
            <w:noWrap/>
            <w:hideMark/>
          </w:tcPr>
          <w:p w14:paraId="3C47B8F4"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610D4057"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01BC42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lastRenderedPageBreak/>
              <w:t>BeeBpi</w:t>
            </w:r>
            <w:proofErr w:type="spellEnd"/>
          </w:p>
        </w:tc>
        <w:tc>
          <w:tcPr>
            <w:tcW w:w="1134" w:type="dxa"/>
            <w:noWrap/>
            <w:hideMark/>
          </w:tcPr>
          <w:p w14:paraId="24421EC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-0.93647</w:t>
            </w:r>
          </w:p>
        </w:tc>
        <w:tc>
          <w:tcPr>
            <w:tcW w:w="1134" w:type="dxa"/>
            <w:noWrap/>
            <w:hideMark/>
          </w:tcPr>
          <w:p w14:paraId="17A2D09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0.84805</w:t>
            </w:r>
          </w:p>
        </w:tc>
        <w:tc>
          <w:tcPr>
            <w:tcW w:w="992" w:type="dxa"/>
            <w:noWrap/>
            <w:hideMark/>
          </w:tcPr>
          <w:p w14:paraId="5C29221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-1.104</w:t>
            </w:r>
          </w:p>
        </w:tc>
        <w:tc>
          <w:tcPr>
            <w:tcW w:w="1134" w:type="dxa"/>
            <w:noWrap/>
            <w:hideMark/>
          </w:tcPr>
          <w:p w14:paraId="310CF7F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0.269479</w:t>
            </w:r>
          </w:p>
        </w:tc>
        <w:tc>
          <w:tcPr>
            <w:tcW w:w="1559" w:type="dxa"/>
            <w:noWrap/>
            <w:hideMark/>
          </w:tcPr>
          <w:p w14:paraId="59926A8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7CE41DE8"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46A2325"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BeeBPk</w:t>
            </w:r>
            <w:proofErr w:type="spellEnd"/>
          </w:p>
        </w:tc>
        <w:tc>
          <w:tcPr>
            <w:tcW w:w="1134" w:type="dxa"/>
            <w:noWrap/>
            <w:hideMark/>
          </w:tcPr>
          <w:p w14:paraId="06D31E9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1.67575</w:t>
            </w:r>
          </w:p>
        </w:tc>
        <w:tc>
          <w:tcPr>
            <w:tcW w:w="1134" w:type="dxa"/>
            <w:noWrap/>
            <w:hideMark/>
          </w:tcPr>
          <w:p w14:paraId="6C49E3D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0.62654</w:t>
            </w:r>
          </w:p>
        </w:tc>
        <w:tc>
          <w:tcPr>
            <w:tcW w:w="992" w:type="dxa"/>
            <w:noWrap/>
            <w:hideMark/>
          </w:tcPr>
          <w:p w14:paraId="69B5BC0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2.675</w:t>
            </w:r>
          </w:p>
        </w:tc>
        <w:tc>
          <w:tcPr>
            <w:tcW w:w="1134" w:type="dxa"/>
            <w:noWrap/>
            <w:hideMark/>
          </w:tcPr>
          <w:p w14:paraId="7BFABF4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0.007481</w:t>
            </w:r>
          </w:p>
        </w:tc>
        <w:tc>
          <w:tcPr>
            <w:tcW w:w="1559" w:type="dxa"/>
            <w:noWrap/>
            <w:hideMark/>
          </w:tcPr>
          <w:p w14:paraId="5D8971E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238723F5"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65C4FCE"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BeeBRb</w:t>
            </w:r>
            <w:proofErr w:type="spellEnd"/>
          </w:p>
        </w:tc>
        <w:tc>
          <w:tcPr>
            <w:tcW w:w="1134" w:type="dxa"/>
            <w:noWrap/>
            <w:hideMark/>
          </w:tcPr>
          <w:p w14:paraId="2E6E7BD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0.74959</w:t>
            </w:r>
          </w:p>
        </w:tc>
        <w:tc>
          <w:tcPr>
            <w:tcW w:w="1134" w:type="dxa"/>
            <w:noWrap/>
            <w:hideMark/>
          </w:tcPr>
          <w:p w14:paraId="5F928195"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0.77693</w:t>
            </w:r>
          </w:p>
        </w:tc>
        <w:tc>
          <w:tcPr>
            <w:tcW w:w="992" w:type="dxa"/>
            <w:noWrap/>
            <w:hideMark/>
          </w:tcPr>
          <w:p w14:paraId="1282291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0.965</w:t>
            </w:r>
          </w:p>
        </w:tc>
        <w:tc>
          <w:tcPr>
            <w:tcW w:w="1134" w:type="dxa"/>
            <w:noWrap/>
            <w:hideMark/>
          </w:tcPr>
          <w:p w14:paraId="266F29C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0.334636</w:t>
            </w:r>
          </w:p>
        </w:tc>
        <w:tc>
          <w:tcPr>
            <w:tcW w:w="1559" w:type="dxa"/>
            <w:noWrap/>
            <w:hideMark/>
          </w:tcPr>
          <w:p w14:paraId="11A289A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3E44F706"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27B3D82"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BeeBWb</w:t>
            </w:r>
            <w:proofErr w:type="spellEnd"/>
          </w:p>
        </w:tc>
        <w:tc>
          <w:tcPr>
            <w:tcW w:w="1134" w:type="dxa"/>
            <w:noWrap/>
            <w:hideMark/>
          </w:tcPr>
          <w:p w14:paraId="1CF34CF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1.85183</w:t>
            </w:r>
          </w:p>
        </w:tc>
        <w:tc>
          <w:tcPr>
            <w:tcW w:w="1134" w:type="dxa"/>
            <w:noWrap/>
            <w:hideMark/>
          </w:tcPr>
          <w:p w14:paraId="3CDD588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1.01473</w:t>
            </w:r>
          </w:p>
        </w:tc>
        <w:tc>
          <w:tcPr>
            <w:tcW w:w="992" w:type="dxa"/>
            <w:noWrap/>
            <w:hideMark/>
          </w:tcPr>
          <w:p w14:paraId="129B26D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1.825</w:t>
            </w:r>
          </w:p>
        </w:tc>
        <w:tc>
          <w:tcPr>
            <w:tcW w:w="1134" w:type="dxa"/>
            <w:noWrap/>
            <w:hideMark/>
          </w:tcPr>
          <w:p w14:paraId="652DC51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0.068008</w:t>
            </w:r>
          </w:p>
        </w:tc>
        <w:tc>
          <w:tcPr>
            <w:tcW w:w="1559" w:type="dxa"/>
            <w:noWrap/>
            <w:hideMark/>
          </w:tcPr>
          <w:p w14:paraId="27F006E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2AA34304"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6C582BC"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BeeByj</w:t>
            </w:r>
            <w:proofErr w:type="spellEnd"/>
          </w:p>
        </w:tc>
        <w:tc>
          <w:tcPr>
            <w:tcW w:w="1134" w:type="dxa"/>
            <w:noWrap/>
            <w:hideMark/>
          </w:tcPr>
          <w:p w14:paraId="1235532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1.08622</w:t>
            </w:r>
          </w:p>
        </w:tc>
        <w:tc>
          <w:tcPr>
            <w:tcW w:w="1134" w:type="dxa"/>
            <w:noWrap/>
            <w:hideMark/>
          </w:tcPr>
          <w:p w14:paraId="22C46F9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0.83594</w:t>
            </w:r>
          </w:p>
        </w:tc>
        <w:tc>
          <w:tcPr>
            <w:tcW w:w="992" w:type="dxa"/>
            <w:noWrap/>
            <w:hideMark/>
          </w:tcPr>
          <w:p w14:paraId="64FAAF7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1.299</w:t>
            </w:r>
          </w:p>
        </w:tc>
        <w:tc>
          <w:tcPr>
            <w:tcW w:w="1134" w:type="dxa"/>
            <w:noWrap/>
            <w:hideMark/>
          </w:tcPr>
          <w:p w14:paraId="0029D1A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0.193803</w:t>
            </w:r>
          </w:p>
        </w:tc>
        <w:tc>
          <w:tcPr>
            <w:tcW w:w="1559" w:type="dxa"/>
            <w:noWrap/>
            <w:hideMark/>
          </w:tcPr>
          <w:p w14:paraId="5F5DC03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73EF4C14"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44EB430"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BeeGBk</w:t>
            </w:r>
            <w:proofErr w:type="spellEnd"/>
          </w:p>
        </w:tc>
        <w:tc>
          <w:tcPr>
            <w:tcW w:w="1134" w:type="dxa"/>
            <w:noWrap/>
            <w:hideMark/>
          </w:tcPr>
          <w:p w14:paraId="6A63771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0.94843</w:t>
            </w:r>
          </w:p>
        </w:tc>
        <w:tc>
          <w:tcPr>
            <w:tcW w:w="1134" w:type="dxa"/>
            <w:noWrap/>
            <w:hideMark/>
          </w:tcPr>
          <w:p w14:paraId="04DBBB0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0.6736</w:t>
            </w:r>
          </w:p>
        </w:tc>
        <w:tc>
          <w:tcPr>
            <w:tcW w:w="992" w:type="dxa"/>
            <w:noWrap/>
            <w:hideMark/>
          </w:tcPr>
          <w:p w14:paraId="7CA25B3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1.408</w:t>
            </w:r>
          </w:p>
        </w:tc>
        <w:tc>
          <w:tcPr>
            <w:tcW w:w="1134" w:type="dxa"/>
            <w:noWrap/>
            <w:hideMark/>
          </w:tcPr>
          <w:p w14:paraId="7B93751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0.15913</w:t>
            </w:r>
          </w:p>
        </w:tc>
        <w:tc>
          <w:tcPr>
            <w:tcW w:w="1559" w:type="dxa"/>
            <w:noWrap/>
            <w:hideMark/>
          </w:tcPr>
          <w:p w14:paraId="62FF3709"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7D5ABAA5"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E46861D"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BeeGGk</w:t>
            </w:r>
            <w:proofErr w:type="spellEnd"/>
          </w:p>
        </w:tc>
        <w:tc>
          <w:tcPr>
            <w:tcW w:w="1134" w:type="dxa"/>
            <w:noWrap/>
            <w:hideMark/>
          </w:tcPr>
          <w:p w14:paraId="3293E14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-0.28173</w:t>
            </w:r>
          </w:p>
        </w:tc>
        <w:tc>
          <w:tcPr>
            <w:tcW w:w="1134" w:type="dxa"/>
            <w:noWrap/>
            <w:hideMark/>
          </w:tcPr>
          <w:p w14:paraId="6E3612F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0.63852</w:t>
            </w:r>
          </w:p>
        </w:tc>
        <w:tc>
          <w:tcPr>
            <w:tcW w:w="992" w:type="dxa"/>
            <w:noWrap/>
            <w:hideMark/>
          </w:tcPr>
          <w:p w14:paraId="2B838EF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-0.441</w:t>
            </w:r>
          </w:p>
        </w:tc>
        <w:tc>
          <w:tcPr>
            <w:tcW w:w="1134" w:type="dxa"/>
            <w:noWrap/>
            <w:hideMark/>
          </w:tcPr>
          <w:p w14:paraId="710F5FF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0.659051</w:t>
            </w:r>
          </w:p>
        </w:tc>
        <w:tc>
          <w:tcPr>
            <w:tcW w:w="1559" w:type="dxa"/>
            <w:noWrap/>
            <w:hideMark/>
          </w:tcPr>
          <w:p w14:paraId="75E2155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5069235B"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CB743C1"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BeeGlG</w:t>
            </w:r>
            <w:proofErr w:type="spellEnd"/>
          </w:p>
        </w:tc>
        <w:tc>
          <w:tcPr>
            <w:tcW w:w="1134" w:type="dxa"/>
            <w:noWrap/>
            <w:hideMark/>
          </w:tcPr>
          <w:p w14:paraId="3DAF07A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-0.75571</w:t>
            </w:r>
          </w:p>
        </w:tc>
        <w:tc>
          <w:tcPr>
            <w:tcW w:w="1134" w:type="dxa"/>
            <w:noWrap/>
            <w:hideMark/>
          </w:tcPr>
          <w:p w14:paraId="7EC6330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0.8276</w:t>
            </w:r>
          </w:p>
        </w:tc>
        <w:tc>
          <w:tcPr>
            <w:tcW w:w="992" w:type="dxa"/>
            <w:noWrap/>
            <w:hideMark/>
          </w:tcPr>
          <w:p w14:paraId="14A0F38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-0.913</w:t>
            </w:r>
          </w:p>
        </w:tc>
        <w:tc>
          <w:tcPr>
            <w:tcW w:w="1134" w:type="dxa"/>
            <w:noWrap/>
            <w:hideMark/>
          </w:tcPr>
          <w:p w14:paraId="7DAA72D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0.36117</w:t>
            </w:r>
          </w:p>
        </w:tc>
        <w:tc>
          <w:tcPr>
            <w:tcW w:w="1559" w:type="dxa"/>
            <w:noWrap/>
            <w:hideMark/>
          </w:tcPr>
          <w:p w14:paraId="0F0510F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5DF92ADE"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C7E4069"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BeeGN</w:t>
            </w:r>
            <w:proofErr w:type="spellEnd"/>
          </w:p>
        </w:tc>
        <w:tc>
          <w:tcPr>
            <w:tcW w:w="1134" w:type="dxa"/>
            <w:noWrap/>
            <w:hideMark/>
          </w:tcPr>
          <w:p w14:paraId="4279DAA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0.65493</w:t>
            </w:r>
          </w:p>
        </w:tc>
        <w:tc>
          <w:tcPr>
            <w:tcW w:w="1134" w:type="dxa"/>
            <w:noWrap/>
            <w:hideMark/>
          </w:tcPr>
          <w:p w14:paraId="57C52E4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0.79951</w:t>
            </w:r>
          </w:p>
        </w:tc>
        <w:tc>
          <w:tcPr>
            <w:tcW w:w="992" w:type="dxa"/>
            <w:noWrap/>
            <w:hideMark/>
          </w:tcPr>
          <w:p w14:paraId="428D20D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0.819</w:t>
            </w:r>
          </w:p>
        </w:tc>
        <w:tc>
          <w:tcPr>
            <w:tcW w:w="1134" w:type="dxa"/>
            <w:noWrap/>
            <w:hideMark/>
          </w:tcPr>
          <w:p w14:paraId="3B311FF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0.412697</w:t>
            </w:r>
          </w:p>
        </w:tc>
        <w:tc>
          <w:tcPr>
            <w:tcW w:w="1559" w:type="dxa"/>
            <w:noWrap/>
            <w:hideMark/>
          </w:tcPr>
          <w:p w14:paraId="66A4DE8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3767F9BE"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AEE7A57"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BeeGNb</w:t>
            </w:r>
            <w:proofErr w:type="spellEnd"/>
          </w:p>
        </w:tc>
        <w:tc>
          <w:tcPr>
            <w:tcW w:w="1134" w:type="dxa"/>
            <w:noWrap/>
            <w:hideMark/>
          </w:tcPr>
          <w:p w14:paraId="69D8207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0.85743</w:t>
            </w:r>
          </w:p>
        </w:tc>
        <w:tc>
          <w:tcPr>
            <w:tcW w:w="1134" w:type="dxa"/>
            <w:noWrap/>
            <w:hideMark/>
          </w:tcPr>
          <w:p w14:paraId="23624C4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0.82602</w:t>
            </w:r>
          </w:p>
        </w:tc>
        <w:tc>
          <w:tcPr>
            <w:tcW w:w="992" w:type="dxa"/>
            <w:noWrap/>
            <w:hideMark/>
          </w:tcPr>
          <w:p w14:paraId="0D15DC0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1.038</w:t>
            </w:r>
          </w:p>
        </w:tc>
        <w:tc>
          <w:tcPr>
            <w:tcW w:w="1134" w:type="dxa"/>
            <w:noWrap/>
            <w:hideMark/>
          </w:tcPr>
          <w:p w14:paraId="1AA59E0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0.299259</w:t>
            </w:r>
          </w:p>
        </w:tc>
        <w:tc>
          <w:tcPr>
            <w:tcW w:w="1559" w:type="dxa"/>
            <w:noWrap/>
            <w:hideMark/>
          </w:tcPr>
          <w:p w14:paraId="5EAD3F7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7E1B7636"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AE4B522"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BeeGoi</w:t>
            </w:r>
            <w:proofErr w:type="spellEnd"/>
          </w:p>
        </w:tc>
        <w:tc>
          <w:tcPr>
            <w:tcW w:w="1134" w:type="dxa"/>
            <w:noWrap/>
            <w:hideMark/>
          </w:tcPr>
          <w:p w14:paraId="23059B4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0.70908</w:t>
            </w:r>
          </w:p>
        </w:tc>
        <w:tc>
          <w:tcPr>
            <w:tcW w:w="1134" w:type="dxa"/>
            <w:noWrap/>
            <w:hideMark/>
          </w:tcPr>
          <w:p w14:paraId="292339B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0.77318</w:t>
            </w:r>
          </w:p>
        </w:tc>
        <w:tc>
          <w:tcPr>
            <w:tcW w:w="992" w:type="dxa"/>
            <w:noWrap/>
            <w:hideMark/>
          </w:tcPr>
          <w:p w14:paraId="476A783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0.917</w:t>
            </w:r>
          </w:p>
        </w:tc>
        <w:tc>
          <w:tcPr>
            <w:tcW w:w="1134" w:type="dxa"/>
            <w:noWrap/>
            <w:hideMark/>
          </w:tcPr>
          <w:p w14:paraId="5A9312E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0.35909</w:t>
            </w:r>
          </w:p>
        </w:tc>
        <w:tc>
          <w:tcPr>
            <w:tcW w:w="1559" w:type="dxa"/>
            <w:noWrap/>
            <w:hideMark/>
          </w:tcPr>
          <w:p w14:paraId="5747F1F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722427E3"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E92E6C1"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BeeGok</w:t>
            </w:r>
            <w:proofErr w:type="spellEnd"/>
          </w:p>
        </w:tc>
        <w:tc>
          <w:tcPr>
            <w:tcW w:w="1134" w:type="dxa"/>
            <w:noWrap/>
            <w:hideMark/>
          </w:tcPr>
          <w:p w14:paraId="64AB851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0.15244</w:t>
            </w:r>
          </w:p>
        </w:tc>
        <w:tc>
          <w:tcPr>
            <w:tcW w:w="1134" w:type="dxa"/>
            <w:noWrap/>
            <w:hideMark/>
          </w:tcPr>
          <w:p w14:paraId="231E348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0.67829</w:t>
            </w:r>
          </w:p>
        </w:tc>
        <w:tc>
          <w:tcPr>
            <w:tcW w:w="992" w:type="dxa"/>
            <w:noWrap/>
            <w:hideMark/>
          </w:tcPr>
          <w:p w14:paraId="58D2D399"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0.225</w:t>
            </w:r>
          </w:p>
        </w:tc>
        <w:tc>
          <w:tcPr>
            <w:tcW w:w="1134" w:type="dxa"/>
            <w:noWrap/>
            <w:hideMark/>
          </w:tcPr>
          <w:p w14:paraId="2B0C6E4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0.822183</w:t>
            </w:r>
          </w:p>
        </w:tc>
        <w:tc>
          <w:tcPr>
            <w:tcW w:w="1559" w:type="dxa"/>
            <w:noWrap/>
            <w:hideMark/>
          </w:tcPr>
          <w:p w14:paraId="16EF372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001A23A5"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01B234D"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BeeGPk</w:t>
            </w:r>
            <w:proofErr w:type="spellEnd"/>
          </w:p>
        </w:tc>
        <w:tc>
          <w:tcPr>
            <w:tcW w:w="1134" w:type="dxa"/>
            <w:noWrap/>
            <w:hideMark/>
          </w:tcPr>
          <w:p w14:paraId="5C263A4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-0.46396</w:t>
            </w:r>
          </w:p>
        </w:tc>
        <w:tc>
          <w:tcPr>
            <w:tcW w:w="1134" w:type="dxa"/>
            <w:noWrap/>
            <w:hideMark/>
          </w:tcPr>
          <w:p w14:paraId="4196B8F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0.60379</w:t>
            </w:r>
          </w:p>
        </w:tc>
        <w:tc>
          <w:tcPr>
            <w:tcW w:w="992" w:type="dxa"/>
            <w:noWrap/>
            <w:hideMark/>
          </w:tcPr>
          <w:p w14:paraId="4E43C42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-0.768</w:t>
            </w:r>
          </w:p>
        </w:tc>
        <w:tc>
          <w:tcPr>
            <w:tcW w:w="1134" w:type="dxa"/>
            <w:noWrap/>
            <w:hideMark/>
          </w:tcPr>
          <w:p w14:paraId="18C840B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0.44224</w:t>
            </w:r>
          </w:p>
        </w:tc>
        <w:tc>
          <w:tcPr>
            <w:tcW w:w="1559" w:type="dxa"/>
            <w:noWrap/>
            <w:hideMark/>
          </w:tcPr>
          <w:p w14:paraId="556789B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2B3F3046"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5D62A57"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BeeGR</w:t>
            </w:r>
            <w:proofErr w:type="spellEnd"/>
          </w:p>
        </w:tc>
        <w:tc>
          <w:tcPr>
            <w:tcW w:w="1134" w:type="dxa"/>
            <w:noWrap/>
            <w:hideMark/>
          </w:tcPr>
          <w:p w14:paraId="0423045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0.51426</w:t>
            </w:r>
          </w:p>
        </w:tc>
        <w:tc>
          <w:tcPr>
            <w:tcW w:w="1134" w:type="dxa"/>
            <w:noWrap/>
            <w:hideMark/>
          </w:tcPr>
          <w:p w14:paraId="4E69DF9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0.67997</w:t>
            </w:r>
          </w:p>
        </w:tc>
        <w:tc>
          <w:tcPr>
            <w:tcW w:w="992" w:type="dxa"/>
            <w:noWrap/>
            <w:hideMark/>
          </w:tcPr>
          <w:p w14:paraId="4EB4A6E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0.756</w:t>
            </w:r>
          </w:p>
        </w:tc>
        <w:tc>
          <w:tcPr>
            <w:tcW w:w="1134" w:type="dxa"/>
            <w:noWrap/>
            <w:hideMark/>
          </w:tcPr>
          <w:p w14:paraId="0373C45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0.449476</w:t>
            </w:r>
          </w:p>
        </w:tc>
        <w:tc>
          <w:tcPr>
            <w:tcW w:w="1559" w:type="dxa"/>
            <w:noWrap/>
            <w:hideMark/>
          </w:tcPr>
          <w:p w14:paraId="0B3FD79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7496E75E"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22BB48A"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BeeGW</w:t>
            </w:r>
            <w:proofErr w:type="spellEnd"/>
          </w:p>
        </w:tc>
        <w:tc>
          <w:tcPr>
            <w:tcW w:w="1134" w:type="dxa"/>
            <w:noWrap/>
            <w:hideMark/>
          </w:tcPr>
          <w:p w14:paraId="51B9D41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0.76646</w:t>
            </w:r>
          </w:p>
        </w:tc>
        <w:tc>
          <w:tcPr>
            <w:tcW w:w="1134" w:type="dxa"/>
            <w:noWrap/>
            <w:hideMark/>
          </w:tcPr>
          <w:p w14:paraId="61098A6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0.81905</w:t>
            </w:r>
          </w:p>
        </w:tc>
        <w:tc>
          <w:tcPr>
            <w:tcW w:w="992" w:type="dxa"/>
            <w:noWrap/>
            <w:hideMark/>
          </w:tcPr>
          <w:p w14:paraId="460EB54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0.936</w:t>
            </w:r>
          </w:p>
        </w:tc>
        <w:tc>
          <w:tcPr>
            <w:tcW w:w="1134" w:type="dxa"/>
            <w:noWrap/>
            <w:hideMark/>
          </w:tcPr>
          <w:p w14:paraId="3D4C6EC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0.349377</w:t>
            </w:r>
          </w:p>
        </w:tc>
        <w:tc>
          <w:tcPr>
            <w:tcW w:w="1559" w:type="dxa"/>
            <w:noWrap/>
            <w:hideMark/>
          </w:tcPr>
          <w:p w14:paraId="3842C54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378EF0CD"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C36F24A"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BeeGwi</w:t>
            </w:r>
            <w:proofErr w:type="spellEnd"/>
          </w:p>
        </w:tc>
        <w:tc>
          <w:tcPr>
            <w:tcW w:w="1134" w:type="dxa"/>
            <w:noWrap/>
            <w:hideMark/>
          </w:tcPr>
          <w:p w14:paraId="42F9E58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1.10945</w:t>
            </w:r>
          </w:p>
        </w:tc>
        <w:tc>
          <w:tcPr>
            <w:tcW w:w="1134" w:type="dxa"/>
            <w:noWrap/>
            <w:hideMark/>
          </w:tcPr>
          <w:p w14:paraId="07E6AA4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1.00822</w:t>
            </w:r>
          </w:p>
        </w:tc>
        <w:tc>
          <w:tcPr>
            <w:tcW w:w="992" w:type="dxa"/>
            <w:noWrap/>
            <w:hideMark/>
          </w:tcPr>
          <w:p w14:paraId="371E6D6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1.1</w:t>
            </w:r>
          </w:p>
        </w:tc>
        <w:tc>
          <w:tcPr>
            <w:tcW w:w="1134" w:type="dxa"/>
            <w:noWrap/>
            <w:hideMark/>
          </w:tcPr>
          <w:p w14:paraId="2557266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0.271158</w:t>
            </w:r>
          </w:p>
        </w:tc>
        <w:tc>
          <w:tcPr>
            <w:tcW w:w="1559" w:type="dxa"/>
            <w:noWrap/>
            <w:hideMark/>
          </w:tcPr>
          <w:p w14:paraId="1B6973D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032FDDA0"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1B8CA8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BeeNB</w:t>
            </w:r>
            <w:proofErr w:type="spellEnd"/>
          </w:p>
        </w:tc>
        <w:tc>
          <w:tcPr>
            <w:tcW w:w="1134" w:type="dxa"/>
            <w:noWrap/>
            <w:hideMark/>
          </w:tcPr>
          <w:p w14:paraId="293F7A8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1.48903</w:t>
            </w:r>
          </w:p>
        </w:tc>
        <w:tc>
          <w:tcPr>
            <w:tcW w:w="1134" w:type="dxa"/>
            <w:noWrap/>
            <w:hideMark/>
          </w:tcPr>
          <w:p w14:paraId="034BADA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0.71988</w:t>
            </w:r>
          </w:p>
        </w:tc>
        <w:tc>
          <w:tcPr>
            <w:tcW w:w="992" w:type="dxa"/>
            <w:noWrap/>
            <w:hideMark/>
          </w:tcPr>
          <w:p w14:paraId="0952147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2.068</w:t>
            </w:r>
          </w:p>
        </w:tc>
        <w:tc>
          <w:tcPr>
            <w:tcW w:w="1134" w:type="dxa"/>
            <w:noWrap/>
            <w:hideMark/>
          </w:tcPr>
          <w:p w14:paraId="2CE824E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0.038598</w:t>
            </w:r>
          </w:p>
        </w:tc>
        <w:tc>
          <w:tcPr>
            <w:tcW w:w="1559" w:type="dxa"/>
            <w:noWrap/>
            <w:hideMark/>
          </w:tcPr>
          <w:p w14:paraId="60DC6C3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7E04AFA3"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E55ECE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BeeNO</w:t>
            </w:r>
            <w:proofErr w:type="spellEnd"/>
          </w:p>
        </w:tc>
        <w:tc>
          <w:tcPr>
            <w:tcW w:w="1134" w:type="dxa"/>
            <w:noWrap/>
            <w:hideMark/>
          </w:tcPr>
          <w:p w14:paraId="216F744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-0.16423</w:t>
            </w:r>
          </w:p>
        </w:tc>
        <w:tc>
          <w:tcPr>
            <w:tcW w:w="1134" w:type="dxa"/>
            <w:noWrap/>
            <w:hideMark/>
          </w:tcPr>
          <w:p w14:paraId="4BCD98E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0.72772</w:t>
            </w:r>
          </w:p>
        </w:tc>
        <w:tc>
          <w:tcPr>
            <w:tcW w:w="992" w:type="dxa"/>
            <w:noWrap/>
            <w:hideMark/>
          </w:tcPr>
          <w:p w14:paraId="296F6AC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-0.226</w:t>
            </w:r>
          </w:p>
        </w:tc>
        <w:tc>
          <w:tcPr>
            <w:tcW w:w="1134" w:type="dxa"/>
            <w:noWrap/>
            <w:hideMark/>
          </w:tcPr>
          <w:p w14:paraId="325F0E4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0.821457</w:t>
            </w:r>
          </w:p>
        </w:tc>
        <w:tc>
          <w:tcPr>
            <w:tcW w:w="1559" w:type="dxa"/>
            <w:noWrap/>
            <w:hideMark/>
          </w:tcPr>
          <w:p w14:paraId="03B2D0E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782736B5"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4D3073D"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BeeNod</w:t>
            </w:r>
            <w:proofErr w:type="spellEnd"/>
          </w:p>
        </w:tc>
        <w:tc>
          <w:tcPr>
            <w:tcW w:w="1134" w:type="dxa"/>
            <w:noWrap/>
            <w:hideMark/>
          </w:tcPr>
          <w:p w14:paraId="7EC96EE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1.2974</w:t>
            </w:r>
          </w:p>
        </w:tc>
        <w:tc>
          <w:tcPr>
            <w:tcW w:w="1134" w:type="dxa"/>
            <w:noWrap/>
            <w:hideMark/>
          </w:tcPr>
          <w:p w14:paraId="10B143A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0.82007</w:t>
            </w:r>
          </w:p>
        </w:tc>
        <w:tc>
          <w:tcPr>
            <w:tcW w:w="992" w:type="dxa"/>
            <w:noWrap/>
            <w:hideMark/>
          </w:tcPr>
          <w:p w14:paraId="7B7E2C1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1.582</w:t>
            </w:r>
          </w:p>
        </w:tc>
        <w:tc>
          <w:tcPr>
            <w:tcW w:w="1134" w:type="dxa"/>
            <w:noWrap/>
            <w:hideMark/>
          </w:tcPr>
          <w:p w14:paraId="326DA1C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0.113636</w:t>
            </w:r>
          </w:p>
        </w:tc>
        <w:tc>
          <w:tcPr>
            <w:tcW w:w="1559" w:type="dxa"/>
            <w:noWrap/>
            <w:hideMark/>
          </w:tcPr>
          <w:p w14:paraId="32E4373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09AE57B5"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36AB604"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BeeNPb</w:t>
            </w:r>
            <w:proofErr w:type="spellEnd"/>
          </w:p>
        </w:tc>
        <w:tc>
          <w:tcPr>
            <w:tcW w:w="1134" w:type="dxa"/>
            <w:noWrap/>
            <w:hideMark/>
          </w:tcPr>
          <w:p w14:paraId="7FD57F7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-0.87469</w:t>
            </w:r>
          </w:p>
        </w:tc>
        <w:tc>
          <w:tcPr>
            <w:tcW w:w="1134" w:type="dxa"/>
            <w:noWrap/>
            <w:hideMark/>
          </w:tcPr>
          <w:p w14:paraId="3C879AB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0.71611</w:t>
            </w:r>
          </w:p>
        </w:tc>
        <w:tc>
          <w:tcPr>
            <w:tcW w:w="992" w:type="dxa"/>
            <w:noWrap/>
            <w:hideMark/>
          </w:tcPr>
          <w:p w14:paraId="39468DC9"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-1.221</w:t>
            </w:r>
          </w:p>
        </w:tc>
        <w:tc>
          <w:tcPr>
            <w:tcW w:w="1134" w:type="dxa"/>
            <w:noWrap/>
            <w:hideMark/>
          </w:tcPr>
          <w:p w14:paraId="62BA19C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0.221917</w:t>
            </w:r>
          </w:p>
        </w:tc>
        <w:tc>
          <w:tcPr>
            <w:tcW w:w="1559" w:type="dxa"/>
            <w:noWrap/>
            <w:hideMark/>
          </w:tcPr>
          <w:p w14:paraId="187CE01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78BAEF5D"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06783D0"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BeeNPc</w:t>
            </w:r>
            <w:proofErr w:type="spellEnd"/>
          </w:p>
        </w:tc>
        <w:tc>
          <w:tcPr>
            <w:tcW w:w="1134" w:type="dxa"/>
            <w:noWrap/>
            <w:hideMark/>
          </w:tcPr>
          <w:p w14:paraId="1E3879D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-0.72395</w:t>
            </w:r>
          </w:p>
        </w:tc>
        <w:tc>
          <w:tcPr>
            <w:tcW w:w="1134" w:type="dxa"/>
            <w:noWrap/>
            <w:hideMark/>
          </w:tcPr>
          <w:p w14:paraId="77A7C8B5"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0.74658</w:t>
            </w:r>
          </w:p>
        </w:tc>
        <w:tc>
          <w:tcPr>
            <w:tcW w:w="992" w:type="dxa"/>
            <w:noWrap/>
            <w:hideMark/>
          </w:tcPr>
          <w:p w14:paraId="7ACBC38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-0.97</w:t>
            </w:r>
          </w:p>
        </w:tc>
        <w:tc>
          <w:tcPr>
            <w:tcW w:w="1134" w:type="dxa"/>
            <w:noWrap/>
            <w:hideMark/>
          </w:tcPr>
          <w:p w14:paraId="76193B4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0.332206</w:t>
            </w:r>
          </w:p>
        </w:tc>
        <w:tc>
          <w:tcPr>
            <w:tcW w:w="1559" w:type="dxa"/>
            <w:noWrap/>
            <w:hideMark/>
          </w:tcPr>
          <w:p w14:paraId="410505C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70E17292"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67DC7B5"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BeeNPh</w:t>
            </w:r>
            <w:proofErr w:type="spellEnd"/>
          </w:p>
        </w:tc>
        <w:tc>
          <w:tcPr>
            <w:tcW w:w="1134" w:type="dxa"/>
            <w:noWrap/>
            <w:hideMark/>
          </w:tcPr>
          <w:p w14:paraId="12634D9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1.03976</w:t>
            </w:r>
          </w:p>
        </w:tc>
        <w:tc>
          <w:tcPr>
            <w:tcW w:w="1134" w:type="dxa"/>
            <w:noWrap/>
            <w:hideMark/>
          </w:tcPr>
          <w:p w14:paraId="06A43D6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0.72189</w:t>
            </w:r>
          </w:p>
        </w:tc>
        <w:tc>
          <w:tcPr>
            <w:tcW w:w="992" w:type="dxa"/>
            <w:noWrap/>
            <w:hideMark/>
          </w:tcPr>
          <w:p w14:paraId="65D3431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1.44</w:t>
            </w:r>
          </w:p>
        </w:tc>
        <w:tc>
          <w:tcPr>
            <w:tcW w:w="1134" w:type="dxa"/>
            <w:noWrap/>
            <w:hideMark/>
          </w:tcPr>
          <w:p w14:paraId="74C1EAE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0.149774</w:t>
            </w:r>
          </w:p>
        </w:tc>
        <w:tc>
          <w:tcPr>
            <w:tcW w:w="1559" w:type="dxa"/>
            <w:noWrap/>
            <w:hideMark/>
          </w:tcPr>
          <w:p w14:paraId="4E5D6B1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0B04B3B0"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3F52D7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BeeNRb</w:t>
            </w:r>
            <w:proofErr w:type="spellEnd"/>
          </w:p>
        </w:tc>
        <w:tc>
          <w:tcPr>
            <w:tcW w:w="1134" w:type="dxa"/>
            <w:noWrap/>
            <w:hideMark/>
          </w:tcPr>
          <w:p w14:paraId="3FDF2EB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1.1593</w:t>
            </w:r>
          </w:p>
        </w:tc>
        <w:tc>
          <w:tcPr>
            <w:tcW w:w="1134" w:type="dxa"/>
            <w:noWrap/>
            <w:hideMark/>
          </w:tcPr>
          <w:p w14:paraId="700EEFB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0.68856</w:t>
            </w:r>
          </w:p>
        </w:tc>
        <w:tc>
          <w:tcPr>
            <w:tcW w:w="992" w:type="dxa"/>
            <w:noWrap/>
            <w:hideMark/>
          </w:tcPr>
          <w:p w14:paraId="080E971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1.684</w:t>
            </w:r>
          </w:p>
        </w:tc>
        <w:tc>
          <w:tcPr>
            <w:tcW w:w="1134" w:type="dxa"/>
            <w:noWrap/>
            <w:hideMark/>
          </w:tcPr>
          <w:p w14:paraId="32C7514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0.092245</w:t>
            </w:r>
          </w:p>
        </w:tc>
        <w:tc>
          <w:tcPr>
            <w:tcW w:w="1559" w:type="dxa"/>
            <w:noWrap/>
            <w:hideMark/>
          </w:tcPr>
          <w:p w14:paraId="2386F22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27CF0B46"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E6E2188"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BeeNV</w:t>
            </w:r>
            <w:proofErr w:type="spellEnd"/>
          </w:p>
        </w:tc>
        <w:tc>
          <w:tcPr>
            <w:tcW w:w="1134" w:type="dxa"/>
            <w:noWrap/>
            <w:hideMark/>
          </w:tcPr>
          <w:p w14:paraId="720939E4"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0.90884</w:t>
            </w:r>
          </w:p>
        </w:tc>
        <w:tc>
          <w:tcPr>
            <w:tcW w:w="1134" w:type="dxa"/>
            <w:noWrap/>
            <w:hideMark/>
          </w:tcPr>
          <w:p w14:paraId="66FED7B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0.68243</w:t>
            </w:r>
          </w:p>
        </w:tc>
        <w:tc>
          <w:tcPr>
            <w:tcW w:w="992" w:type="dxa"/>
            <w:noWrap/>
            <w:hideMark/>
          </w:tcPr>
          <w:p w14:paraId="59A652E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1.332</w:t>
            </w:r>
          </w:p>
        </w:tc>
        <w:tc>
          <w:tcPr>
            <w:tcW w:w="1134" w:type="dxa"/>
            <w:noWrap/>
            <w:hideMark/>
          </w:tcPr>
          <w:p w14:paraId="5CC8714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0.182935</w:t>
            </w:r>
          </w:p>
        </w:tc>
        <w:tc>
          <w:tcPr>
            <w:tcW w:w="1559" w:type="dxa"/>
            <w:noWrap/>
            <w:hideMark/>
          </w:tcPr>
          <w:p w14:paraId="10AF154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106F4A4B"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CF039CC"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BeeNVc</w:t>
            </w:r>
            <w:proofErr w:type="spellEnd"/>
          </w:p>
        </w:tc>
        <w:tc>
          <w:tcPr>
            <w:tcW w:w="1134" w:type="dxa"/>
            <w:noWrap/>
            <w:hideMark/>
          </w:tcPr>
          <w:p w14:paraId="36E617E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-0.28859</w:t>
            </w:r>
          </w:p>
        </w:tc>
        <w:tc>
          <w:tcPr>
            <w:tcW w:w="1134" w:type="dxa"/>
            <w:noWrap/>
            <w:hideMark/>
          </w:tcPr>
          <w:p w14:paraId="342F0B9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0.84486</w:t>
            </w:r>
          </w:p>
        </w:tc>
        <w:tc>
          <w:tcPr>
            <w:tcW w:w="992" w:type="dxa"/>
            <w:noWrap/>
            <w:hideMark/>
          </w:tcPr>
          <w:p w14:paraId="0BDCC5E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-0.342</w:t>
            </w:r>
          </w:p>
        </w:tc>
        <w:tc>
          <w:tcPr>
            <w:tcW w:w="1134" w:type="dxa"/>
            <w:noWrap/>
            <w:hideMark/>
          </w:tcPr>
          <w:p w14:paraId="2FA0CFD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0.732663</w:t>
            </w:r>
          </w:p>
        </w:tc>
        <w:tc>
          <w:tcPr>
            <w:tcW w:w="1559" w:type="dxa"/>
            <w:noWrap/>
            <w:hideMark/>
          </w:tcPr>
          <w:p w14:paraId="47512E7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2A882BFC"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881DD4A"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BeeNwa</w:t>
            </w:r>
            <w:proofErr w:type="spellEnd"/>
          </w:p>
        </w:tc>
        <w:tc>
          <w:tcPr>
            <w:tcW w:w="1134" w:type="dxa"/>
            <w:noWrap/>
            <w:hideMark/>
          </w:tcPr>
          <w:p w14:paraId="491322A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0.36015</w:t>
            </w:r>
          </w:p>
        </w:tc>
        <w:tc>
          <w:tcPr>
            <w:tcW w:w="1134" w:type="dxa"/>
            <w:noWrap/>
            <w:hideMark/>
          </w:tcPr>
          <w:p w14:paraId="7E24E7B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0.65285</w:t>
            </w:r>
          </w:p>
        </w:tc>
        <w:tc>
          <w:tcPr>
            <w:tcW w:w="992" w:type="dxa"/>
            <w:noWrap/>
            <w:hideMark/>
          </w:tcPr>
          <w:p w14:paraId="68DA0DC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0.552</w:t>
            </w:r>
          </w:p>
        </w:tc>
        <w:tc>
          <w:tcPr>
            <w:tcW w:w="1134" w:type="dxa"/>
            <w:noWrap/>
            <w:hideMark/>
          </w:tcPr>
          <w:p w14:paraId="105065D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0.581176</w:t>
            </w:r>
          </w:p>
        </w:tc>
        <w:tc>
          <w:tcPr>
            <w:tcW w:w="1559" w:type="dxa"/>
            <w:noWrap/>
            <w:hideMark/>
          </w:tcPr>
          <w:p w14:paraId="775F9FF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5D12D548"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50C1C04"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BeeNWb</w:t>
            </w:r>
            <w:proofErr w:type="spellEnd"/>
          </w:p>
        </w:tc>
        <w:tc>
          <w:tcPr>
            <w:tcW w:w="1134" w:type="dxa"/>
            <w:noWrap/>
            <w:hideMark/>
          </w:tcPr>
          <w:p w14:paraId="7C9BAB8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1.83979</w:t>
            </w:r>
          </w:p>
        </w:tc>
        <w:tc>
          <w:tcPr>
            <w:tcW w:w="1134" w:type="dxa"/>
            <w:noWrap/>
            <w:hideMark/>
          </w:tcPr>
          <w:p w14:paraId="7B0F5CD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0.71606</w:t>
            </w:r>
          </w:p>
        </w:tc>
        <w:tc>
          <w:tcPr>
            <w:tcW w:w="992" w:type="dxa"/>
            <w:noWrap/>
            <w:hideMark/>
          </w:tcPr>
          <w:p w14:paraId="17696A0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2.569</w:t>
            </w:r>
          </w:p>
        </w:tc>
        <w:tc>
          <w:tcPr>
            <w:tcW w:w="1134" w:type="dxa"/>
            <w:noWrap/>
            <w:hideMark/>
          </w:tcPr>
          <w:p w14:paraId="4214E11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0.01019</w:t>
            </w:r>
          </w:p>
        </w:tc>
        <w:tc>
          <w:tcPr>
            <w:tcW w:w="1559" w:type="dxa"/>
            <w:noWrap/>
            <w:hideMark/>
          </w:tcPr>
          <w:p w14:paraId="360AF2D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47A5F9F0"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68D0752"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BeeNyh</w:t>
            </w:r>
            <w:proofErr w:type="spellEnd"/>
          </w:p>
        </w:tc>
        <w:tc>
          <w:tcPr>
            <w:tcW w:w="1134" w:type="dxa"/>
            <w:noWrap/>
            <w:hideMark/>
          </w:tcPr>
          <w:p w14:paraId="5B5E984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0.94069</w:t>
            </w:r>
          </w:p>
        </w:tc>
        <w:tc>
          <w:tcPr>
            <w:tcW w:w="1134" w:type="dxa"/>
            <w:noWrap/>
            <w:hideMark/>
          </w:tcPr>
          <w:p w14:paraId="57058EB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0.67445</w:t>
            </w:r>
          </w:p>
        </w:tc>
        <w:tc>
          <w:tcPr>
            <w:tcW w:w="992" w:type="dxa"/>
            <w:noWrap/>
            <w:hideMark/>
          </w:tcPr>
          <w:p w14:paraId="0B4042D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1.395</w:t>
            </w:r>
          </w:p>
        </w:tc>
        <w:tc>
          <w:tcPr>
            <w:tcW w:w="1134" w:type="dxa"/>
            <w:noWrap/>
            <w:hideMark/>
          </w:tcPr>
          <w:p w14:paraId="3B52105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0.16309</w:t>
            </w:r>
          </w:p>
        </w:tc>
        <w:tc>
          <w:tcPr>
            <w:tcW w:w="1559" w:type="dxa"/>
            <w:noWrap/>
            <w:hideMark/>
          </w:tcPr>
          <w:p w14:paraId="5648F32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5F4771E4"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57237F1"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BeeOG</w:t>
            </w:r>
            <w:proofErr w:type="spellEnd"/>
          </w:p>
        </w:tc>
        <w:tc>
          <w:tcPr>
            <w:tcW w:w="1134" w:type="dxa"/>
            <w:noWrap/>
            <w:hideMark/>
          </w:tcPr>
          <w:p w14:paraId="49D8E48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-1.28259</w:t>
            </w:r>
          </w:p>
        </w:tc>
        <w:tc>
          <w:tcPr>
            <w:tcW w:w="1134" w:type="dxa"/>
            <w:noWrap/>
            <w:hideMark/>
          </w:tcPr>
          <w:p w14:paraId="20C3EFE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0.71683</w:t>
            </w:r>
          </w:p>
        </w:tc>
        <w:tc>
          <w:tcPr>
            <w:tcW w:w="992" w:type="dxa"/>
            <w:noWrap/>
            <w:hideMark/>
          </w:tcPr>
          <w:p w14:paraId="17D82B9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-1.789</w:t>
            </w:r>
          </w:p>
        </w:tc>
        <w:tc>
          <w:tcPr>
            <w:tcW w:w="1134" w:type="dxa"/>
            <w:noWrap/>
            <w:hideMark/>
          </w:tcPr>
          <w:p w14:paraId="5B0E220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0.073574</w:t>
            </w:r>
          </w:p>
        </w:tc>
        <w:tc>
          <w:tcPr>
            <w:tcW w:w="1559" w:type="dxa"/>
            <w:noWrap/>
            <w:hideMark/>
          </w:tcPr>
          <w:p w14:paraId="483CCB1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1A057DD7"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2E91770"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BeeOgi</w:t>
            </w:r>
            <w:proofErr w:type="spellEnd"/>
          </w:p>
        </w:tc>
        <w:tc>
          <w:tcPr>
            <w:tcW w:w="1134" w:type="dxa"/>
            <w:noWrap/>
            <w:hideMark/>
          </w:tcPr>
          <w:p w14:paraId="5334F4D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-1.42684</w:t>
            </w:r>
          </w:p>
        </w:tc>
        <w:tc>
          <w:tcPr>
            <w:tcW w:w="1134" w:type="dxa"/>
            <w:noWrap/>
            <w:hideMark/>
          </w:tcPr>
          <w:p w14:paraId="31A184B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0.80467</w:t>
            </w:r>
          </w:p>
        </w:tc>
        <w:tc>
          <w:tcPr>
            <w:tcW w:w="992" w:type="dxa"/>
            <w:noWrap/>
            <w:hideMark/>
          </w:tcPr>
          <w:p w14:paraId="1C6D4B8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-1.773</w:t>
            </w:r>
          </w:p>
        </w:tc>
        <w:tc>
          <w:tcPr>
            <w:tcW w:w="1134" w:type="dxa"/>
            <w:noWrap/>
            <w:hideMark/>
          </w:tcPr>
          <w:p w14:paraId="27F84FB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0.076197</w:t>
            </w:r>
          </w:p>
        </w:tc>
        <w:tc>
          <w:tcPr>
            <w:tcW w:w="1559" w:type="dxa"/>
            <w:noWrap/>
            <w:hideMark/>
          </w:tcPr>
          <w:p w14:paraId="7C17041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20C78431"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FB968A9"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BeeOni</w:t>
            </w:r>
            <w:proofErr w:type="spellEnd"/>
          </w:p>
        </w:tc>
        <w:tc>
          <w:tcPr>
            <w:tcW w:w="1134" w:type="dxa"/>
            <w:noWrap/>
            <w:hideMark/>
          </w:tcPr>
          <w:p w14:paraId="66F1072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-0.1743</w:t>
            </w:r>
          </w:p>
        </w:tc>
        <w:tc>
          <w:tcPr>
            <w:tcW w:w="1134" w:type="dxa"/>
            <w:noWrap/>
            <w:hideMark/>
          </w:tcPr>
          <w:p w14:paraId="47ABD18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0.822</w:t>
            </w:r>
          </w:p>
        </w:tc>
        <w:tc>
          <w:tcPr>
            <w:tcW w:w="992" w:type="dxa"/>
            <w:noWrap/>
            <w:hideMark/>
          </w:tcPr>
          <w:p w14:paraId="259340D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-0.212</w:t>
            </w:r>
          </w:p>
        </w:tc>
        <w:tc>
          <w:tcPr>
            <w:tcW w:w="1134" w:type="dxa"/>
            <w:noWrap/>
            <w:hideMark/>
          </w:tcPr>
          <w:p w14:paraId="1D2BC63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0.832075</w:t>
            </w:r>
          </w:p>
        </w:tc>
        <w:tc>
          <w:tcPr>
            <w:tcW w:w="1559" w:type="dxa"/>
            <w:noWrap/>
            <w:hideMark/>
          </w:tcPr>
          <w:p w14:paraId="3360B9E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6CF34A14"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1272006"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BeeOrd</w:t>
            </w:r>
            <w:proofErr w:type="spellEnd"/>
          </w:p>
        </w:tc>
        <w:tc>
          <w:tcPr>
            <w:tcW w:w="1134" w:type="dxa"/>
            <w:noWrap/>
            <w:hideMark/>
          </w:tcPr>
          <w:p w14:paraId="75043FF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-0.25371</w:t>
            </w:r>
          </w:p>
        </w:tc>
        <w:tc>
          <w:tcPr>
            <w:tcW w:w="1134" w:type="dxa"/>
            <w:noWrap/>
            <w:hideMark/>
          </w:tcPr>
          <w:p w14:paraId="3F1628D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0.9047</w:t>
            </w:r>
          </w:p>
        </w:tc>
        <w:tc>
          <w:tcPr>
            <w:tcW w:w="992" w:type="dxa"/>
            <w:noWrap/>
            <w:hideMark/>
          </w:tcPr>
          <w:p w14:paraId="502998B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-0.28</w:t>
            </w:r>
          </w:p>
        </w:tc>
        <w:tc>
          <w:tcPr>
            <w:tcW w:w="1134" w:type="dxa"/>
            <w:noWrap/>
            <w:hideMark/>
          </w:tcPr>
          <w:p w14:paraId="66D5ACA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0.77914</w:t>
            </w:r>
          </w:p>
        </w:tc>
        <w:tc>
          <w:tcPr>
            <w:tcW w:w="1559" w:type="dxa"/>
            <w:noWrap/>
            <w:hideMark/>
          </w:tcPr>
          <w:p w14:paraId="2E4D77A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63FB41CB"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C6DE55D"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BeeOW</w:t>
            </w:r>
            <w:proofErr w:type="spellEnd"/>
          </w:p>
        </w:tc>
        <w:tc>
          <w:tcPr>
            <w:tcW w:w="1134" w:type="dxa"/>
            <w:noWrap/>
            <w:hideMark/>
          </w:tcPr>
          <w:p w14:paraId="2F05039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-0.25517</w:t>
            </w:r>
          </w:p>
        </w:tc>
        <w:tc>
          <w:tcPr>
            <w:tcW w:w="1134" w:type="dxa"/>
            <w:noWrap/>
            <w:hideMark/>
          </w:tcPr>
          <w:p w14:paraId="6E688E4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0.73223</w:t>
            </w:r>
          </w:p>
        </w:tc>
        <w:tc>
          <w:tcPr>
            <w:tcW w:w="992" w:type="dxa"/>
            <w:noWrap/>
            <w:hideMark/>
          </w:tcPr>
          <w:p w14:paraId="3C27176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-0.348</w:t>
            </w:r>
          </w:p>
        </w:tc>
        <w:tc>
          <w:tcPr>
            <w:tcW w:w="1134" w:type="dxa"/>
            <w:noWrap/>
            <w:hideMark/>
          </w:tcPr>
          <w:p w14:paraId="42B8B92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0.727478</w:t>
            </w:r>
          </w:p>
        </w:tc>
        <w:tc>
          <w:tcPr>
            <w:tcW w:w="1559" w:type="dxa"/>
            <w:noWrap/>
            <w:hideMark/>
          </w:tcPr>
          <w:p w14:paraId="43A31F7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62604D10"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917E49C"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BeeOwi</w:t>
            </w:r>
            <w:proofErr w:type="spellEnd"/>
          </w:p>
        </w:tc>
        <w:tc>
          <w:tcPr>
            <w:tcW w:w="1134" w:type="dxa"/>
            <w:noWrap/>
            <w:hideMark/>
          </w:tcPr>
          <w:p w14:paraId="64AA02A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-1.41649</w:t>
            </w:r>
          </w:p>
        </w:tc>
        <w:tc>
          <w:tcPr>
            <w:tcW w:w="1134" w:type="dxa"/>
            <w:noWrap/>
            <w:hideMark/>
          </w:tcPr>
          <w:p w14:paraId="69355DB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0.73216</w:t>
            </w:r>
          </w:p>
        </w:tc>
        <w:tc>
          <w:tcPr>
            <w:tcW w:w="992" w:type="dxa"/>
            <w:noWrap/>
            <w:hideMark/>
          </w:tcPr>
          <w:p w14:paraId="3F584E0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-1.935</w:t>
            </w:r>
          </w:p>
        </w:tc>
        <w:tc>
          <w:tcPr>
            <w:tcW w:w="1134" w:type="dxa"/>
            <w:noWrap/>
            <w:hideMark/>
          </w:tcPr>
          <w:p w14:paraId="39B55C1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0.053032</w:t>
            </w:r>
          </w:p>
        </w:tc>
        <w:tc>
          <w:tcPr>
            <w:tcW w:w="1559" w:type="dxa"/>
            <w:noWrap/>
            <w:hideMark/>
          </w:tcPr>
          <w:p w14:paraId="7D9BF05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0A34B5D5"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3794AA3"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BeePB</w:t>
            </w:r>
            <w:proofErr w:type="spellEnd"/>
          </w:p>
        </w:tc>
        <w:tc>
          <w:tcPr>
            <w:tcW w:w="1134" w:type="dxa"/>
            <w:noWrap/>
            <w:hideMark/>
          </w:tcPr>
          <w:p w14:paraId="7F31114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-0.57592</w:t>
            </w:r>
          </w:p>
        </w:tc>
        <w:tc>
          <w:tcPr>
            <w:tcW w:w="1134" w:type="dxa"/>
            <w:noWrap/>
            <w:hideMark/>
          </w:tcPr>
          <w:p w14:paraId="187198C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0.87345</w:t>
            </w:r>
          </w:p>
        </w:tc>
        <w:tc>
          <w:tcPr>
            <w:tcW w:w="992" w:type="dxa"/>
            <w:noWrap/>
            <w:hideMark/>
          </w:tcPr>
          <w:p w14:paraId="58FDFF9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-0.659</w:t>
            </w:r>
          </w:p>
        </w:tc>
        <w:tc>
          <w:tcPr>
            <w:tcW w:w="1134" w:type="dxa"/>
            <w:noWrap/>
            <w:hideMark/>
          </w:tcPr>
          <w:p w14:paraId="2343887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0.509662</w:t>
            </w:r>
          </w:p>
        </w:tc>
        <w:tc>
          <w:tcPr>
            <w:tcW w:w="1559" w:type="dxa"/>
            <w:noWrap/>
            <w:hideMark/>
          </w:tcPr>
          <w:p w14:paraId="70D72F0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7E52365B"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330512C"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BeePBj</w:t>
            </w:r>
            <w:proofErr w:type="spellEnd"/>
          </w:p>
        </w:tc>
        <w:tc>
          <w:tcPr>
            <w:tcW w:w="1134" w:type="dxa"/>
            <w:noWrap/>
            <w:hideMark/>
          </w:tcPr>
          <w:p w14:paraId="0FA6BF9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0.13066</w:t>
            </w:r>
          </w:p>
        </w:tc>
        <w:tc>
          <w:tcPr>
            <w:tcW w:w="1134" w:type="dxa"/>
            <w:noWrap/>
            <w:hideMark/>
          </w:tcPr>
          <w:p w14:paraId="0B106C4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0.76285</w:t>
            </w:r>
          </w:p>
        </w:tc>
        <w:tc>
          <w:tcPr>
            <w:tcW w:w="992" w:type="dxa"/>
            <w:noWrap/>
            <w:hideMark/>
          </w:tcPr>
          <w:p w14:paraId="1015CB2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0.171</w:t>
            </w:r>
          </w:p>
        </w:tc>
        <w:tc>
          <w:tcPr>
            <w:tcW w:w="1134" w:type="dxa"/>
            <w:noWrap/>
            <w:hideMark/>
          </w:tcPr>
          <w:p w14:paraId="2F1EC92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0.864</w:t>
            </w:r>
          </w:p>
        </w:tc>
        <w:tc>
          <w:tcPr>
            <w:tcW w:w="1559" w:type="dxa"/>
            <w:noWrap/>
            <w:hideMark/>
          </w:tcPr>
          <w:p w14:paraId="4B184D1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26EA89CF"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2FC3A72"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BeePBk</w:t>
            </w:r>
            <w:proofErr w:type="spellEnd"/>
          </w:p>
        </w:tc>
        <w:tc>
          <w:tcPr>
            <w:tcW w:w="1134" w:type="dxa"/>
            <w:noWrap/>
            <w:hideMark/>
          </w:tcPr>
          <w:p w14:paraId="115AE4C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-0.2387</w:t>
            </w:r>
          </w:p>
        </w:tc>
        <w:tc>
          <w:tcPr>
            <w:tcW w:w="1134" w:type="dxa"/>
            <w:noWrap/>
            <w:hideMark/>
          </w:tcPr>
          <w:p w14:paraId="67079D6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0.7422</w:t>
            </w:r>
          </w:p>
        </w:tc>
        <w:tc>
          <w:tcPr>
            <w:tcW w:w="992" w:type="dxa"/>
            <w:noWrap/>
            <w:hideMark/>
          </w:tcPr>
          <w:p w14:paraId="2A2F5775"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-0.322</w:t>
            </w:r>
          </w:p>
        </w:tc>
        <w:tc>
          <w:tcPr>
            <w:tcW w:w="1134" w:type="dxa"/>
            <w:noWrap/>
            <w:hideMark/>
          </w:tcPr>
          <w:p w14:paraId="753AFCD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0.747747</w:t>
            </w:r>
          </w:p>
        </w:tc>
        <w:tc>
          <w:tcPr>
            <w:tcW w:w="1559" w:type="dxa"/>
            <w:noWrap/>
            <w:hideMark/>
          </w:tcPr>
          <w:p w14:paraId="7301CB8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3A44FE44"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EB59CD9"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BeePGb</w:t>
            </w:r>
            <w:proofErr w:type="spellEnd"/>
          </w:p>
        </w:tc>
        <w:tc>
          <w:tcPr>
            <w:tcW w:w="1134" w:type="dxa"/>
            <w:noWrap/>
            <w:hideMark/>
          </w:tcPr>
          <w:p w14:paraId="684EF1B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-1.22274</w:t>
            </w:r>
          </w:p>
        </w:tc>
        <w:tc>
          <w:tcPr>
            <w:tcW w:w="1134" w:type="dxa"/>
            <w:noWrap/>
            <w:hideMark/>
          </w:tcPr>
          <w:p w14:paraId="379C0539"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0.74539</w:t>
            </w:r>
          </w:p>
        </w:tc>
        <w:tc>
          <w:tcPr>
            <w:tcW w:w="992" w:type="dxa"/>
            <w:noWrap/>
            <w:hideMark/>
          </w:tcPr>
          <w:p w14:paraId="77812C54"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-1.64</w:t>
            </w:r>
          </w:p>
        </w:tc>
        <w:tc>
          <w:tcPr>
            <w:tcW w:w="1134" w:type="dxa"/>
            <w:noWrap/>
            <w:hideMark/>
          </w:tcPr>
          <w:p w14:paraId="318E7D7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0.100921</w:t>
            </w:r>
          </w:p>
        </w:tc>
        <w:tc>
          <w:tcPr>
            <w:tcW w:w="1559" w:type="dxa"/>
            <w:noWrap/>
            <w:hideMark/>
          </w:tcPr>
          <w:p w14:paraId="426F135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284A2740"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3DB4981"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BeePGk</w:t>
            </w:r>
            <w:proofErr w:type="spellEnd"/>
          </w:p>
        </w:tc>
        <w:tc>
          <w:tcPr>
            <w:tcW w:w="1134" w:type="dxa"/>
            <w:noWrap/>
            <w:hideMark/>
          </w:tcPr>
          <w:p w14:paraId="0E9F825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2.95717</w:t>
            </w:r>
          </w:p>
        </w:tc>
        <w:tc>
          <w:tcPr>
            <w:tcW w:w="1134" w:type="dxa"/>
            <w:noWrap/>
            <w:hideMark/>
          </w:tcPr>
          <w:p w14:paraId="1857874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0.65477</w:t>
            </w:r>
          </w:p>
        </w:tc>
        <w:tc>
          <w:tcPr>
            <w:tcW w:w="992" w:type="dxa"/>
            <w:noWrap/>
            <w:hideMark/>
          </w:tcPr>
          <w:p w14:paraId="70EDF34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4.516</w:t>
            </w:r>
          </w:p>
        </w:tc>
        <w:tc>
          <w:tcPr>
            <w:tcW w:w="1134" w:type="dxa"/>
            <w:noWrap/>
            <w:hideMark/>
          </w:tcPr>
          <w:p w14:paraId="7399E87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6.29E-06</w:t>
            </w:r>
          </w:p>
        </w:tc>
        <w:tc>
          <w:tcPr>
            <w:tcW w:w="1559" w:type="dxa"/>
            <w:noWrap/>
            <w:hideMark/>
          </w:tcPr>
          <w:p w14:paraId="7279088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59DF2DE5"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FD078E0"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BeePP</w:t>
            </w:r>
            <w:proofErr w:type="spellEnd"/>
          </w:p>
        </w:tc>
        <w:tc>
          <w:tcPr>
            <w:tcW w:w="1134" w:type="dxa"/>
            <w:noWrap/>
            <w:hideMark/>
          </w:tcPr>
          <w:p w14:paraId="3BB9ECD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0.3088</w:t>
            </w:r>
          </w:p>
        </w:tc>
        <w:tc>
          <w:tcPr>
            <w:tcW w:w="1134" w:type="dxa"/>
            <w:noWrap/>
            <w:hideMark/>
          </w:tcPr>
          <w:p w14:paraId="66BEAD5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0.66131</w:t>
            </w:r>
          </w:p>
        </w:tc>
        <w:tc>
          <w:tcPr>
            <w:tcW w:w="992" w:type="dxa"/>
            <w:noWrap/>
            <w:hideMark/>
          </w:tcPr>
          <w:p w14:paraId="3C0C00C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0.467</w:t>
            </w:r>
          </w:p>
        </w:tc>
        <w:tc>
          <w:tcPr>
            <w:tcW w:w="1134" w:type="dxa"/>
            <w:noWrap/>
            <w:hideMark/>
          </w:tcPr>
          <w:p w14:paraId="3385970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0.640534</w:t>
            </w:r>
          </w:p>
        </w:tc>
        <w:tc>
          <w:tcPr>
            <w:tcW w:w="1559" w:type="dxa"/>
            <w:noWrap/>
            <w:hideMark/>
          </w:tcPr>
          <w:p w14:paraId="2700844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60FADB35"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1F09A6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BeePPh</w:t>
            </w:r>
            <w:proofErr w:type="spellEnd"/>
          </w:p>
        </w:tc>
        <w:tc>
          <w:tcPr>
            <w:tcW w:w="1134" w:type="dxa"/>
            <w:noWrap/>
            <w:hideMark/>
          </w:tcPr>
          <w:p w14:paraId="666171E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1.9648</w:t>
            </w:r>
          </w:p>
        </w:tc>
        <w:tc>
          <w:tcPr>
            <w:tcW w:w="1134" w:type="dxa"/>
            <w:noWrap/>
            <w:hideMark/>
          </w:tcPr>
          <w:p w14:paraId="435BCC7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0.90929</w:t>
            </w:r>
          </w:p>
        </w:tc>
        <w:tc>
          <w:tcPr>
            <w:tcW w:w="992" w:type="dxa"/>
            <w:noWrap/>
            <w:hideMark/>
          </w:tcPr>
          <w:p w14:paraId="33BFBC6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2.161</w:t>
            </w:r>
          </w:p>
        </w:tc>
        <w:tc>
          <w:tcPr>
            <w:tcW w:w="1134" w:type="dxa"/>
            <w:noWrap/>
            <w:hideMark/>
          </w:tcPr>
          <w:p w14:paraId="5DAADC8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0.03071</w:t>
            </w:r>
          </w:p>
        </w:tc>
        <w:tc>
          <w:tcPr>
            <w:tcW w:w="1559" w:type="dxa"/>
            <w:noWrap/>
            <w:hideMark/>
          </w:tcPr>
          <w:p w14:paraId="7EDC356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116F862B"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2B87213"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BeePPj</w:t>
            </w:r>
            <w:proofErr w:type="spellEnd"/>
          </w:p>
        </w:tc>
        <w:tc>
          <w:tcPr>
            <w:tcW w:w="1134" w:type="dxa"/>
            <w:noWrap/>
            <w:hideMark/>
          </w:tcPr>
          <w:p w14:paraId="48FCF30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0.37884</w:t>
            </w:r>
          </w:p>
        </w:tc>
        <w:tc>
          <w:tcPr>
            <w:tcW w:w="1134" w:type="dxa"/>
            <w:noWrap/>
            <w:hideMark/>
          </w:tcPr>
          <w:p w14:paraId="2B035EB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0.86865</w:t>
            </w:r>
          </w:p>
        </w:tc>
        <w:tc>
          <w:tcPr>
            <w:tcW w:w="992" w:type="dxa"/>
            <w:noWrap/>
            <w:hideMark/>
          </w:tcPr>
          <w:p w14:paraId="3B55FEF4"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0.436</w:t>
            </w:r>
          </w:p>
        </w:tc>
        <w:tc>
          <w:tcPr>
            <w:tcW w:w="1134" w:type="dxa"/>
            <w:noWrap/>
            <w:hideMark/>
          </w:tcPr>
          <w:p w14:paraId="6D22BA5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0.662745</w:t>
            </w:r>
          </w:p>
        </w:tc>
        <w:tc>
          <w:tcPr>
            <w:tcW w:w="1559" w:type="dxa"/>
            <w:noWrap/>
            <w:hideMark/>
          </w:tcPr>
          <w:p w14:paraId="68549F4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7F7628B3"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E7AE081"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BeePPk</w:t>
            </w:r>
            <w:proofErr w:type="spellEnd"/>
          </w:p>
        </w:tc>
        <w:tc>
          <w:tcPr>
            <w:tcW w:w="1134" w:type="dxa"/>
            <w:noWrap/>
            <w:hideMark/>
          </w:tcPr>
          <w:p w14:paraId="4B03C09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1.04627</w:t>
            </w:r>
          </w:p>
        </w:tc>
        <w:tc>
          <w:tcPr>
            <w:tcW w:w="1134" w:type="dxa"/>
            <w:noWrap/>
            <w:hideMark/>
          </w:tcPr>
          <w:p w14:paraId="6A00CB0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0.59787</w:t>
            </w:r>
          </w:p>
        </w:tc>
        <w:tc>
          <w:tcPr>
            <w:tcW w:w="992" w:type="dxa"/>
            <w:noWrap/>
            <w:hideMark/>
          </w:tcPr>
          <w:p w14:paraId="3B78D74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1.75</w:t>
            </w:r>
          </w:p>
        </w:tc>
        <w:tc>
          <w:tcPr>
            <w:tcW w:w="1134" w:type="dxa"/>
            <w:noWrap/>
            <w:hideMark/>
          </w:tcPr>
          <w:p w14:paraId="25E6B60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0.080118</w:t>
            </w:r>
          </w:p>
        </w:tc>
        <w:tc>
          <w:tcPr>
            <w:tcW w:w="1559" w:type="dxa"/>
            <w:noWrap/>
            <w:hideMark/>
          </w:tcPr>
          <w:p w14:paraId="1EE2D79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3F8B8581"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3046199"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lastRenderedPageBreak/>
              <w:t>BeePR</w:t>
            </w:r>
            <w:proofErr w:type="spellEnd"/>
          </w:p>
        </w:tc>
        <w:tc>
          <w:tcPr>
            <w:tcW w:w="1134" w:type="dxa"/>
            <w:noWrap/>
            <w:hideMark/>
          </w:tcPr>
          <w:p w14:paraId="0A210D1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-1.04116</w:t>
            </w:r>
          </w:p>
        </w:tc>
        <w:tc>
          <w:tcPr>
            <w:tcW w:w="1134" w:type="dxa"/>
            <w:noWrap/>
            <w:hideMark/>
          </w:tcPr>
          <w:p w14:paraId="3100E5F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0.76668</w:t>
            </w:r>
          </w:p>
        </w:tc>
        <w:tc>
          <w:tcPr>
            <w:tcW w:w="992" w:type="dxa"/>
            <w:noWrap/>
            <w:hideMark/>
          </w:tcPr>
          <w:p w14:paraId="0A839CD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-1.358</w:t>
            </w:r>
          </w:p>
        </w:tc>
        <w:tc>
          <w:tcPr>
            <w:tcW w:w="1134" w:type="dxa"/>
            <w:noWrap/>
            <w:hideMark/>
          </w:tcPr>
          <w:p w14:paraId="7625731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0.174457</w:t>
            </w:r>
          </w:p>
        </w:tc>
        <w:tc>
          <w:tcPr>
            <w:tcW w:w="1559" w:type="dxa"/>
            <w:noWrap/>
            <w:hideMark/>
          </w:tcPr>
          <w:p w14:paraId="15BE45E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61CE1961"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68D8B9D"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BeePSk</w:t>
            </w:r>
            <w:proofErr w:type="spellEnd"/>
          </w:p>
        </w:tc>
        <w:tc>
          <w:tcPr>
            <w:tcW w:w="1134" w:type="dxa"/>
            <w:noWrap/>
            <w:hideMark/>
          </w:tcPr>
          <w:p w14:paraId="5F31F98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-0.70058</w:t>
            </w:r>
          </w:p>
        </w:tc>
        <w:tc>
          <w:tcPr>
            <w:tcW w:w="1134" w:type="dxa"/>
            <w:noWrap/>
            <w:hideMark/>
          </w:tcPr>
          <w:p w14:paraId="1B3D79D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0.63457</w:t>
            </w:r>
          </w:p>
        </w:tc>
        <w:tc>
          <w:tcPr>
            <w:tcW w:w="992" w:type="dxa"/>
            <w:noWrap/>
            <w:hideMark/>
          </w:tcPr>
          <w:p w14:paraId="20772A5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-1.104</w:t>
            </w:r>
          </w:p>
        </w:tc>
        <w:tc>
          <w:tcPr>
            <w:tcW w:w="1134" w:type="dxa"/>
            <w:noWrap/>
            <w:hideMark/>
          </w:tcPr>
          <w:p w14:paraId="16A0C05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0.269584</w:t>
            </w:r>
          </w:p>
        </w:tc>
        <w:tc>
          <w:tcPr>
            <w:tcW w:w="1559" w:type="dxa"/>
            <w:noWrap/>
            <w:hideMark/>
          </w:tcPr>
          <w:p w14:paraId="2FFEECC5"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6BA64803"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AB099F2"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BeePWj</w:t>
            </w:r>
            <w:proofErr w:type="spellEnd"/>
          </w:p>
        </w:tc>
        <w:tc>
          <w:tcPr>
            <w:tcW w:w="1134" w:type="dxa"/>
            <w:noWrap/>
            <w:hideMark/>
          </w:tcPr>
          <w:p w14:paraId="240EAE7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0.30721</w:t>
            </w:r>
          </w:p>
        </w:tc>
        <w:tc>
          <w:tcPr>
            <w:tcW w:w="1134" w:type="dxa"/>
            <w:noWrap/>
            <w:hideMark/>
          </w:tcPr>
          <w:p w14:paraId="62488F2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0.60745</w:t>
            </w:r>
          </w:p>
        </w:tc>
        <w:tc>
          <w:tcPr>
            <w:tcW w:w="992" w:type="dxa"/>
            <w:noWrap/>
            <w:hideMark/>
          </w:tcPr>
          <w:p w14:paraId="14A8CFA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0.506</w:t>
            </w:r>
          </w:p>
        </w:tc>
        <w:tc>
          <w:tcPr>
            <w:tcW w:w="1134" w:type="dxa"/>
            <w:noWrap/>
            <w:hideMark/>
          </w:tcPr>
          <w:p w14:paraId="2B32A5D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0.613044</w:t>
            </w:r>
          </w:p>
        </w:tc>
        <w:tc>
          <w:tcPr>
            <w:tcW w:w="1559" w:type="dxa"/>
            <w:noWrap/>
            <w:hideMark/>
          </w:tcPr>
          <w:p w14:paraId="510FF13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795953A1"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525844A"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BeePWk</w:t>
            </w:r>
            <w:proofErr w:type="spellEnd"/>
          </w:p>
        </w:tc>
        <w:tc>
          <w:tcPr>
            <w:tcW w:w="1134" w:type="dxa"/>
            <w:noWrap/>
            <w:hideMark/>
          </w:tcPr>
          <w:p w14:paraId="6B50E59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1.36841</w:t>
            </w:r>
          </w:p>
        </w:tc>
        <w:tc>
          <w:tcPr>
            <w:tcW w:w="1134" w:type="dxa"/>
            <w:noWrap/>
            <w:hideMark/>
          </w:tcPr>
          <w:p w14:paraId="1985DD5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0.78321</w:t>
            </w:r>
          </w:p>
        </w:tc>
        <w:tc>
          <w:tcPr>
            <w:tcW w:w="992" w:type="dxa"/>
            <w:noWrap/>
            <w:hideMark/>
          </w:tcPr>
          <w:p w14:paraId="3F88ADF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1.747</w:t>
            </w:r>
          </w:p>
        </w:tc>
        <w:tc>
          <w:tcPr>
            <w:tcW w:w="1134" w:type="dxa"/>
            <w:noWrap/>
            <w:hideMark/>
          </w:tcPr>
          <w:p w14:paraId="7986BD6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0.080606</w:t>
            </w:r>
          </w:p>
        </w:tc>
        <w:tc>
          <w:tcPr>
            <w:tcW w:w="1559" w:type="dxa"/>
            <w:noWrap/>
            <w:hideMark/>
          </w:tcPr>
          <w:p w14:paraId="411C64F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59E73D77"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2EA3EC5"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BeePYb</w:t>
            </w:r>
            <w:proofErr w:type="spellEnd"/>
          </w:p>
        </w:tc>
        <w:tc>
          <w:tcPr>
            <w:tcW w:w="1134" w:type="dxa"/>
            <w:noWrap/>
            <w:hideMark/>
          </w:tcPr>
          <w:p w14:paraId="1F77125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0.18685</w:t>
            </w:r>
          </w:p>
        </w:tc>
        <w:tc>
          <w:tcPr>
            <w:tcW w:w="1134" w:type="dxa"/>
            <w:noWrap/>
            <w:hideMark/>
          </w:tcPr>
          <w:p w14:paraId="36084AE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0.77478</w:t>
            </w:r>
          </w:p>
        </w:tc>
        <w:tc>
          <w:tcPr>
            <w:tcW w:w="992" w:type="dxa"/>
            <w:noWrap/>
            <w:hideMark/>
          </w:tcPr>
          <w:p w14:paraId="772F81C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0.241</w:t>
            </w:r>
          </w:p>
        </w:tc>
        <w:tc>
          <w:tcPr>
            <w:tcW w:w="1134" w:type="dxa"/>
            <w:noWrap/>
            <w:hideMark/>
          </w:tcPr>
          <w:p w14:paraId="74935A2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0.809426</w:t>
            </w:r>
          </w:p>
        </w:tc>
        <w:tc>
          <w:tcPr>
            <w:tcW w:w="1559" w:type="dxa"/>
            <w:noWrap/>
            <w:hideMark/>
          </w:tcPr>
          <w:p w14:paraId="53F7864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1BF08379"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72DD8B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BeePyj</w:t>
            </w:r>
            <w:proofErr w:type="spellEnd"/>
          </w:p>
        </w:tc>
        <w:tc>
          <w:tcPr>
            <w:tcW w:w="1134" w:type="dxa"/>
            <w:noWrap/>
            <w:hideMark/>
          </w:tcPr>
          <w:p w14:paraId="54E0DB0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-1.23745</w:t>
            </w:r>
          </w:p>
        </w:tc>
        <w:tc>
          <w:tcPr>
            <w:tcW w:w="1134" w:type="dxa"/>
            <w:noWrap/>
            <w:hideMark/>
          </w:tcPr>
          <w:p w14:paraId="5140360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0.67032</w:t>
            </w:r>
          </w:p>
        </w:tc>
        <w:tc>
          <w:tcPr>
            <w:tcW w:w="992" w:type="dxa"/>
            <w:noWrap/>
            <w:hideMark/>
          </w:tcPr>
          <w:p w14:paraId="276555C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-1.846</w:t>
            </w:r>
          </w:p>
        </w:tc>
        <w:tc>
          <w:tcPr>
            <w:tcW w:w="1134" w:type="dxa"/>
            <w:noWrap/>
            <w:hideMark/>
          </w:tcPr>
          <w:p w14:paraId="759885B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0.064886</w:t>
            </w:r>
          </w:p>
        </w:tc>
        <w:tc>
          <w:tcPr>
            <w:tcW w:w="1559" w:type="dxa"/>
            <w:noWrap/>
            <w:hideMark/>
          </w:tcPr>
          <w:p w14:paraId="774E8FD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1EC656E6"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4F06922"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BeeRGk</w:t>
            </w:r>
            <w:proofErr w:type="spellEnd"/>
          </w:p>
        </w:tc>
        <w:tc>
          <w:tcPr>
            <w:tcW w:w="1134" w:type="dxa"/>
            <w:noWrap/>
            <w:hideMark/>
          </w:tcPr>
          <w:p w14:paraId="45FE35B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-0.39317</w:t>
            </w:r>
          </w:p>
        </w:tc>
        <w:tc>
          <w:tcPr>
            <w:tcW w:w="1134" w:type="dxa"/>
            <w:noWrap/>
            <w:hideMark/>
          </w:tcPr>
          <w:p w14:paraId="445E6FF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0.63197</w:t>
            </w:r>
          </w:p>
        </w:tc>
        <w:tc>
          <w:tcPr>
            <w:tcW w:w="992" w:type="dxa"/>
            <w:noWrap/>
            <w:hideMark/>
          </w:tcPr>
          <w:p w14:paraId="75FB089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-0.622</w:t>
            </w:r>
          </w:p>
        </w:tc>
        <w:tc>
          <w:tcPr>
            <w:tcW w:w="1134" w:type="dxa"/>
            <w:noWrap/>
            <w:hideMark/>
          </w:tcPr>
          <w:p w14:paraId="3A854DD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0.533854</w:t>
            </w:r>
          </w:p>
        </w:tc>
        <w:tc>
          <w:tcPr>
            <w:tcW w:w="1559" w:type="dxa"/>
            <w:noWrap/>
            <w:hideMark/>
          </w:tcPr>
          <w:p w14:paraId="2708FC5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00AC1ABB"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A008A99"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BeeRN</w:t>
            </w:r>
            <w:proofErr w:type="spellEnd"/>
          </w:p>
        </w:tc>
        <w:tc>
          <w:tcPr>
            <w:tcW w:w="1134" w:type="dxa"/>
            <w:noWrap/>
            <w:hideMark/>
          </w:tcPr>
          <w:p w14:paraId="41D1EFA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2.60859</w:t>
            </w:r>
          </w:p>
        </w:tc>
        <w:tc>
          <w:tcPr>
            <w:tcW w:w="1134" w:type="dxa"/>
            <w:noWrap/>
            <w:hideMark/>
          </w:tcPr>
          <w:p w14:paraId="2DE33B2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0.97595</w:t>
            </w:r>
          </w:p>
        </w:tc>
        <w:tc>
          <w:tcPr>
            <w:tcW w:w="992" w:type="dxa"/>
            <w:noWrap/>
            <w:hideMark/>
          </w:tcPr>
          <w:p w14:paraId="0161E39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2.673</w:t>
            </w:r>
          </w:p>
        </w:tc>
        <w:tc>
          <w:tcPr>
            <w:tcW w:w="1134" w:type="dxa"/>
            <w:noWrap/>
            <w:hideMark/>
          </w:tcPr>
          <w:p w14:paraId="23652B8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0.00752</w:t>
            </w:r>
          </w:p>
        </w:tc>
        <w:tc>
          <w:tcPr>
            <w:tcW w:w="1559" w:type="dxa"/>
            <w:noWrap/>
            <w:hideMark/>
          </w:tcPr>
          <w:p w14:paraId="7B44277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31D3F8D4"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58A1CD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BeeRni</w:t>
            </w:r>
            <w:proofErr w:type="spellEnd"/>
          </w:p>
        </w:tc>
        <w:tc>
          <w:tcPr>
            <w:tcW w:w="1134" w:type="dxa"/>
            <w:noWrap/>
            <w:hideMark/>
          </w:tcPr>
          <w:p w14:paraId="7E8285E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4.42777</w:t>
            </w:r>
          </w:p>
        </w:tc>
        <w:tc>
          <w:tcPr>
            <w:tcW w:w="1134" w:type="dxa"/>
            <w:noWrap/>
            <w:hideMark/>
          </w:tcPr>
          <w:p w14:paraId="7057F3F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0.95099</w:t>
            </w:r>
          </w:p>
        </w:tc>
        <w:tc>
          <w:tcPr>
            <w:tcW w:w="992" w:type="dxa"/>
            <w:noWrap/>
            <w:hideMark/>
          </w:tcPr>
          <w:p w14:paraId="7938218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4.656</w:t>
            </w:r>
          </w:p>
        </w:tc>
        <w:tc>
          <w:tcPr>
            <w:tcW w:w="1134" w:type="dxa"/>
            <w:noWrap/>
            <w:hideMark/>
          </w:tcPr>
          <w:p w14:paraId="796B122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3.22E-06</w:t>
            </w:r>
          </w:p>
        </w:tc>
        <w:tc>
          <w:tcPr>
            <w:tcW w:w="1559" w:type="dxa"/>
            <w:noWrap/>
            <w:hideMark/>
          </w:tcPr>
          <w:p w14:paraId="1BA55C5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7D1604B9"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BFDAF97"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BeeRO</w:t>
            </w:r>
            <w:proofErr w:type="spellEnd"/>
          </w:p>
        </w:tc>
        <w:tc>
          <w:tcPr>
            <w:tcW w:w="1134" w:type="dxa"/>
            <w:noWrap/>
            <w:hideMark/>
          </w:tcPr>
          <w:p w14:paraId="3E45EDC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-0.14148</w:t>
            </w:r>
          </w:p>
        </w:tc>
        <w:tc>
          <w:tcPr>
            <w:tcW w:w="1134" w:type="dxa"/>
            <w:noWrap/>
            <w:hideMark/>
          </w:tcPr>
          <w:p w14:paraId="1BBFAE6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0.85856</w:t>
            </w:r>
          </w:p>
        </w:tc>
        <w:tc>
          <w:tcPr>
            <w:tcW w:w="992" w:type="dxa"/>
            <w:noWrap/>
            <w:hideMark/>
          </w:tcPr>
          <w:p w14:paraId="2393823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-0.165</w:t>
            </w:r>
          </w:p>
        </w:tc>
        <w:tc>
          <w:tcPr>
            <w:tcW w:w="1134" w:type="dxa"/>
            <w:noWrap/>
            <w:hideMark/>
          </w:tcPr>
          <w:p w14:paraId="6CF719B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0.869115</w:t>
            </w:r>
          </w:p>
        </w:tc>
        <w:tc>
          <w:tcPr>
            <w:tcW w:w="1559" w:type="dxa"/>
            <w:noWrap/>
            <w:hideMark/>
          </w:tcPr>
          <w:p w14:paraId="5EA1B7D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34D56F5A"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0C01CB3"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BeeRoc</w:t>
            </w:r>
            <w:proofErr w:type="spellEnd"/>
          </w:p>
        </w:tc>
        <w:tc>
          <w:tcPr>
            <w:tcW w:w="1134" w:type="dxa"/>
            <w:noWrap/>
            <w:hideMark/>
          </w:tcPr>
          <w:p w14:paraId="7519E3A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-2.04692</w:t>
            </w:r>
          </w:p>
        </w:tc>
        <w:tc>
          <w:tcPr>
            <w:tcW w:w="1134" w:type="dxa"/>
            <w:noWrap/>
            <w:hideMark/>
          </w:tcPr>
          <w:p w14:paraId="7D3F7BB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1.15278</w:t>
            </w:r>
          </w:p>
        </w:tc>
        <w:tc>
          <w:tcPr>
            <w:tcW w:w="992" w:type="dxa"/>
            <w:noWrap/>
            <w:hideMark/>
          </w:tcPr>
          <w:p w14:paraId="0779499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-1.776</w:t>
            </w:r>
          </w:p>
        </w:tc>
        <w:tc>
          <w:tcPr>
            <w:tcW w:w="1134" w:type="dxa"/>
            <w:noWrap/>
            <w:hideMark/>
          </w:tcPr>
          <w:p w14:paraId="5308C4F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0.075793</w:t>
            </w:r>
          </w:p>
        </w:tc>
        <w:tc>
          <w:tcPr>
            <w:tcW w:w="1559" w:type="dxa"/>
            <w:noWrap/>
            <w:hideMark/>
          </w:tcPr>
          <w:p w14:paraId="127886B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2AF9813D"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B1DAB1B"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BeeRP</w:t>
            </w:r>
            <w:proofErr w:type="spellEnd"/>
          </w:p>
        </w:tc>
        <w:tc>
          <w:tcPr>
            <w:tcW w:w="1134" w:type="dxa"/>
            <w:noWrap/>
            <w:hideMark/>
          </w:tcPr>
          <w:p w14:paraId="3C3A1BB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0.77321</w:t>
            </w:r>
          </w:p>
        </w:tc>
        <w:tc>
          <w:tcPr>
            <w:tcW w:w="1134" w:type="dxa"/>
            <w:noWrap/>
            <w:hideMark/>
          </w:tcPr>
          <w:p w14:paraId="1C467E3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0.72788</w:t>
            </w:r>
          </w:p>
        </w:tc>
        <w:tc>
          <w:tcPr>
            <w:tcW w:w="992" w:type="dxa"/>
            <w:noWrap/>
            <w:hideMark/>
          </w:tcPr>
          <w:p w14:paraId="5765076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1.062</w:t>
            </w:r>
          </w:p>
        </w:tc>
        <w:tc>
          <w:tcPr>
            <w:tcW w:w="1134" w:type="dxa"/>
            <w:noWrap/>
            <w:hideMark/>
          </w:tcPr>
          <w:p w14:paraId="59D9EB2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0.288107</w:t>
            </w:r>
          </w:p>
        </w:tc>
        <w:tc>
          <w:tcPr>
            <w:tcW w:w="1559" w:type="dxa"/>
            <w:noWrap/>
            <w:hideMark/>
          </w:tcPr>
          <w:p w14:paraId="1820521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4298521F"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0DFCEF0"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BeeRPj</w:t>
            </w:r>
            <w:proofErr w:type="spellEnd"/>
          </w:p>
        </w:tc>
        <w:tc>
          <w:tcPr>
            <w:tcW w:w="1134" w:type="dxa"/>
            <w:noWrap/>
            <w:hideMark/>
          </w:tcPr>
          <w:p w14:paraId="6512957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-0.65415</w:t>
            </w:r>
          </w:p>
        </w:tc>
        <w:tc>
          <w:tcPr>
            <w:tcW w:w="1134" w:type="dxa"/>
            <w:noWrap/>
            <w:hideMark/>
          </w:tcPr>
          <w:p w14:paraId="14FDE77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0.61799</w:t>
            </w:r>
          </w:p>
        </w:tc>
        <w:tc>
          <w:tcPr>
            <w:tcW w:w="992" w:type="dxa"/>
            <w:noWrap/>
            <w:hideMark/>
          </w:tcPr>
          <w:p w14:paraId="6BA611F4"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-1.059</w:t>
            </w:r>
          </w:p>
        </w:tc>
        <w:tc>
          <w:tcPr>
            <w:tcW w:w="1134" w:type="dxa"/>
            <w:noWrap/>
            <w:hideMark/>
          </w:tcPr>
          <w:p w14:paraId="5D0BA74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0.289818</w:t>
            </w:r>
          </w:p>
        </w:tc>
        <w:tc>
          <w:tcPr>
            <w:tcW w:w="1559" w:type="dxa"/>
            <w:noWrap/>
            <w:hideMark/>
          </w:tcPr>
          <w:p w14:paraId="231DA03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30B761BD"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8933791"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BeeRRj</w:t>
            </w:r>
            <w:proofErr w:type="spellEnd"/>
          </w:p>
        </w:tc>
        <w:tc>
          <w:tcPr>
            <w:tcW w:w="1134" w:type="dxa"/>
            <w:noWrap/>
            <w:hideMark/>
          </w:tcPr>
          <w:p w14:paraId="72C79A6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1.06632</w:t>
            </w:r>
          </w:p>
        </w:tc>
        <w:tc>
          <w:tcPr>
            <w:tcW w:w="1134" w:type="dxa"/>
            <w:noWrap/>
            <w:hideMark/>
          </w:tcPr>
          <w:p w14:paraId="6E7A59D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0.7087</w:t>
            </w:r>
          </w:p>
        </w:tc>
        <w:tc>
          <w:tcPr>
            <w:tcW w:w="992" w:type="dxa"/>
            <w:noWrap/>
            <w:hideMark/>
          </w:tcPr>
          <w:p w14:paraId="66D6A9B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1.505</w:t>
            </w:r>
          </w:p>
        </w:tc>
        <w:tc>
          <w:tcPr>
            <w:tcW w:w="1134" w:type="dxa"/>
            <w:noWrap/>
            <w:hideMark/>
          </w:tcPr>
          <w:p w14:paraId="543A768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0.132426</w:t>
            </w:r>
          </w:p>
        </w:tc>
        <w:tc>
          <w:tcPr>
            <w:tcW w:w="1559" w:type="dxa"/>
            <w:noWrap/>
            <w:hideMark/>
          </w:tcPr>
          <w:p w14:paraId="61E1DBB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76CD1EC9"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62D4A1C"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BeeRVk</w:t>
            </w:r>
            <w:proofErr w:type="spellEnd"/>
          </w:p>
        </w:tc>
        <w:tc>
          <w:tcPr>
            <w:tcW w:w="1134" w:type="dxa"/>
            <w:noWrap/>
            <w:hideMark/>
          </w:tcPr>
          <w:p w14:paraId="1280BB5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1.13737</w:t>
            </w:r>
          </w:p>
        </w:tc>
        <w:tc>
          <w:tcPr>
            <w:tcW w:w="1134" w:type="dxa"/>
            <w:noWrap/>
            <w:hideMark/>
          </w:tcPr>
          <w:p w14:paraId="6FA0922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0.78721</w:t>
            </w:r>
          </w:p>
        </w:tc>
        <w:tc>
          <w:tcPr>
            <w:tcW w:w="992" w:type="dxa"/>
            <w:noWrap/>
            <w:hideMark/>
          </w:tcPr>
          <w:p w14:paraId="7E15062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1.445</w:t>
            </w:r>
          </w:p>
        </w:tc>
        <w:tc>
          <w:tcPr>
            <w:tcW w:w="1134" w:type="dxa"/>
            <w:noWrap/>
            <w:hideMark/>
          </w:tcPr>
          <w:p w14:paraId="079970A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0.148513</w:t>
            </w:r>
          </w:p>
        </w:tc>
        <w:tc>
          <w:tcPr>
            <w:tcW w:w="1559" w:type="dxa"/>
            <w:noWrap/>
            <w:hideMark/>
          </w:tcPr>
          <w:p w14:paraId="2483FEA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049D2E32"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6230838"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BeeRW</w:t>
            </w:r>
            <w:proofErr w:type="spellEnd"/>
          </w:p>
        </w:tc>
        <w:tc>
          <w:tcPr>
            <w:tcW w:w="1134" w:type="dxa"/>
            <w:noWrap/>
            <w:hideMark/>
          </w:tcPr>
          <w:p w14:paraId="78FF284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0.59112</w:t>
            </w:r>
          </w:p>
        </w:tc>
        <w:tc>
          <w:tcPr>
            <w:tcW w:w="1134" w:type="dxa"/>
            <w:noWrap/>
            <w:hideMark/>
          </w:tcPr>
          <w:p w14:paraId="6FB9271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0.79008</w:t>
            </w:r>
          </w:p>
        </w:tc>
        <w:tc>
          <w:tcPr>
            <w:tcW w:w="992" w:type="dxa"/>
            <w:noWrap/>
            <w:hideMark/>
          </w:tcPr>
          <w:p w14:paraId="2D1ECFD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0.748</w:t>
            </w:r>
          </w:p>
        </w:tc>
        <w:tc>
          <w:tcPr>
            <w:tcW w:w="1134" w:type="dxa"/>
            <w:noWrap/>
            <w:hideMark/>
          </w:tcPr>
          <w:p w14:paraId="1219380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0.454347</w:t>
            </w:r>
          </w:p>
        </w:tc>
        <w:tc>
          <w:tcPr>
            <w:tcW w:w="1559" w:type="dxa"/>
            <w:noWrap/>
            <w:hideMark/>
          </w:tcPr>
          <w:p w14:paraId="6C86A60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5E71E3D0"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D01F62E"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BeeRWk</w:t>
            </w:r>
            <w:proofErr w:type="spellEnd"/>
          </w:p>
        </w:tc>
        <w:tc>
          <w:tcPr>
            <w:tcW w:w="1134" w:type="dxa"/>
            <w:noWrap/>
            <w:hideMark/>
          </w:tcPr>
          <w:p w14:paraId="6F4DF72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-0.43803</w:t>
            </w:r>
          </w:p>
        </w:tc>
        <w:tc>
          <w:tcPr>
            <w:tcW w:w="1134" w:type="dxa"/>
            <w:noWrap/>
            <w:hideMark/>
          </w:tcPr>
          <w:p w14:paraId="1D0FBF6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0.89643</w:t>
            </w:r>
          </w:p>
        </w:tc>
        <w:tc>
          <w:tcPr>
            <w:tcW w:w="992" w:type="dxa"/>
            <w:noWrap/>
            <w:hideMark/>
          </w:tcPr>
          <w:p w14:paraId="002FA93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-0.489</w:t>
            </w:r>
          </w:p>
        </w:tc>
        <w:tc>
          <w:tcPr>
            <w:tcW w:w="1134" w:type="dxa"/>
            <w:noWrap/>
            <w:hideMark/>
          </w:tcPr>
          <w:p w14:paraId="3F7B7D0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0.625096</w:t>
            </w:r>
          </w:p>
        </w:tc>
        <w:tc>
          <w:tcPr>
            <w:tcW w:w="1559" w:type="dxa"/>
            <w:noWrap/>
            <w:hideMark/>
          </w:tcPr>
          <w:p w14:paraId="7F78F59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73620DE0"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23D937B"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BeeRyj</w:t>
            </w:r>
            <w:proofErr w:type="spellEnd"/>
          </w:p>
        </w:tc>
        <w:tc>
          <w:tcPr>
            <w:tcW w:w="1134" w:type="dxa"/>
            <w:noWrap/>
            <w:hideMark/>
          </w:tcPr>
          <w:p w14:paraId="1F4FA54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0.41881</w:t>
            </w:r>
          </w:p>
        </w:tc>
        <w:tc>
          <w:tcPr>
            <w:tcW w:w="1134" w:type="dxa"/>
            <w:noWrap/>
            <w:hideMark/>
          </w:tcPr>
          <w:p w14:paraId="4D83AB1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1.20871</w:t>
            </w:r>
          </w:p>
        </w:tc>
        <w:tc>
          <w:tcPr>
            <w:tcW w:w="992" w:type="dxa"/>
            <w:noWrap/>
            <w:hideMark/>
          </w:tcPr>
          <w:p w14:paraId="4F46A01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0.346</w:t>
            </w:r>
          </w:p>
        </w:tc>
        <w:tc>
          <w:tcPr>
            <w:tcW w:w="1134" w:type="dxa"/>
            <w:noWrap/>
            <w:hideMark/>
          </w:tcPr>
          <w:p w14:paraId="63776D7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0.728973</w:t>
            </w:r>
          </w:p>
        </w:tc>
        <w:tc>
          <w:tcPr>
            <w:tcW w:w="1559" w:type="dxa"/>
            <w:noWrap/>
            <w:hideMark/>
          </w:tcPr>
          <w:p w14:paraId="77AE438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205C95A6"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3BB3740"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BeeRyk</w:t>
            </w:r>
            <w:proofErr w:type="spellEnd"/>
          </w:p>
        </w:tc>
        <w:tc>
          <w:tcPr>
            <w:tcW w:w="1134" w:type="dxa"/>
            <w:noWrap/>
            <w:hideMark/>
          </w:tcPr>
          <w:p w14:paraId="104342E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0.8756</w:t>
            </w:r>
          </w:p>
        </w:tc>
        <w:tc>
          <w:tcPr>
            <w:tcW w:w="1134" w:type="dxa"/>
            <w:noWrap/>
            <w:hideMark/>
          </w:tcPr>
          <w:p w14:paraId="7F69872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0.62177</w:t>
            </w:r>
          </w:p>
        </w:tc>
        <w:tc>
          <w:tcPr>
            <w:tcW w:w="992" w:type="dxa"/>
            <w:noWrap/>
            <w:hideMark/>
          </w:tcPr>
          <w:p w14:paraId="0E72E61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1.408</w:t>
            </w:r>
          </w:p>
        </w:tc>
        <w:tc>
          <w:tcPr>
            <w:tcW w:w="1134" w:type="dxa"/>
            <w:noWrap/>
            <w:hideMark/>
          </w:tcPr>
          <w:p w14:paraId="68F1009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0.159063</w:t>
            </w:r>
          </w:p>
        </w:tc>
        <w:tc>
          <w:tcPr>
            <w:tcW w:w="1559" w:type="dxa"/>
            <w:noWrap/>
            <w:hideMark/>
          </w:tcPr>
          <w:p w14:paraId="00B0F96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130950D1"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AE5C1B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BeeSok</w:t>
            </w:r>
            <w:proofErr w:type="spellEnd"/>
          </w:p>
        </w:tc>
        <w:tc>
          <w:tcPr>
            <w:tcW w:w="1134" w:type="dxa"/>
            <w:noWrap/>
            <w:hideMark/>
          </w:tcPr>
          <w:p w14:paraId="7B46837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1.91034</w:t>
            </w:r>
          </w:p>
        </w:tc>
        <w:tc>
          <w:tcPr>
            <w:tcW w:w="1134" w:type="dxa"/>
            <w:noWrap/>
            <w:hideMark/>
          </w:tcPr>
          <w:p w14:paraId="5B2DF12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0.64236</w:t>
            </w:r>
          </w:p>
        </w:tc>
        <w:tc>
          <w:tcPr>
            <w:tcW w:w="992" w:type="dxa"/>
            <w:noWrap/>
            <w:hideMark/>
          </w:tcPr>
          <w:p w14:paraId="0C88B4D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2.974</w:t>
            </w:r>
          </w:p>
        </w:tc>
        <w:tc>
          <w:tcPr>
            <w:tcW w:w="1134" w:type="dxa"/>
            <w:noWrap/>
            <w:hideMark/>
          </w:tcPr>
          <w:p w14:paraId="738E6FD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0.00294</w:t>
            </w:r>
          </w:p>
        </w:tc>
        <w:tc>
          <w:tcPr>
            <w:tcW w:w="1559" w:type="dxa"/>
            <w:noWrap/>
            <w:hideMark/>
          </w:tcPr>
          <w:p w14:paraId="3A66C11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0C1F9642"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76E18C5"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BeeSPk</w:t>
            </w:r>
            <w:proofErr w:type="spellEnd"/>
          </w:p>
        </w:tc>
        <w:tc>
          <w:tcPr>
            <w:tcW w:w="1134" w:type="dxa"/>
            <w:noWrap/>
            <w:hideMark/>
          </w:tcPr>
          <w:p w14:paraId="05B93C4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-0.31733</w:t>
            </w:r>
          </w:p>
        </w:tc>
        <w:tc>
          <w:tcPr>
            <w:tcW w:w="1134" w:type="dxa"/>
            <w:noWrap/>
            <w:hideMark/>
          </w:tcPr>
          <w:p w14:paraId="2E4A02D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0.65249</w:t>
            </w:r>
          </w:p>
        </w:tc>
        <w:tc>
          <w:tcPr>
            <w:tcW w:w="992" w:type="dxa"/>
            <w:noWrap/>
            <w:hideMark/>
          </w:tcPr>
          <w:p w14:paraId="685B37B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-0.486</w:t>
            </w:r>
          </w:p>
        </w:tc>
        <w:tc>
          <w:tcPr>
            <w:tcW w:w="1134" w:type="dxa"/>
            <w:noWrap/>
            <w:hideMark/>
          </w:tcPr>
          <w:p w14:paraId="0E76146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0.626726</w:t>
            </w:r>
          </w:p>
        </w:tc>
        <w:tc>
          <w:tcPr>
            <w:tcW w:w="1559" w:type="dxa"/>
            <w:noWrap/>
            <w:hideMark/>
          </w:tcPr>
          <w:p w14:paraId="62F92C2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7FD2FC7B"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2D41D65"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BeeSSj</w:t>
            </w:r>
            <w:proofErr w:type="spellEnd"/>
          </w:p>
        </w:tc>
        <w:tc>
          <w:tcPr>
            <w:tcW w:w="1134" w:type="dxa"/>
            <w:noWrap/>
            <w:hideMark/>
          </w:tcPr>
          <w:p w14:paraId="0E78871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-0.37403</w:t>
            </w:r>
          </w:p>
        </w:tc>
        <w:tc>
          <w:tcPr>
            <w:tcW w:w="1134" w:type="dxa"/>
            <w:noWrap/>
            <w:hideMark/>
          </w:tcPr>
          <w:p w14:paraId="40E3E15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0.67472</w:t>
            </w:r>
          </w:p>
        </w:tc>
        <w:tc>
          <w:tcPr>
            <w:tcW w:w="992" w:type="dxa"/>
            <w:noWrap/>
            <w:hideMark/>
          </w:tcPr>
          <w:p w14:paraId="01497C5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-0.554</w:t>
            </w:r>
          </w:p>
        </w:tc>
        <w:tc>
          <w:tcPr>
            <w:tcW w:w="1134" w:type="dxa"/>
            <w:noWrap/>
            <w:hideMark/>
          </w:tcPr>
          <w:p w14:paraId="7B34AB8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0.579333</w:t>
            </w:r>
          </w:p>
        </w:tc>
        <w:tc>
          <w:tcPr>
            <w:tcW w:w="1559" w:type="dxa"/>
            <w:noWrap/>
            <w:hideMark/>
          </w:tcPr>
          <w:p w14:paraId="2EA4B57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2A88C6DB"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C2D01DA"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BeeSSk</w:t>
            </w:r>
            <w:proofErr w:type="spellEnd"/>
          </w:p>
        </w:tc>
        <w:tc>
          <w:tcPr>
            <w:tcW w:w="1134" w:type="dxa"/>
            <w:noWrap/>
            <w:hideMark/>
          </w:tcPr>
          <w:p w14:paraId="45ACFC1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0.45931</w:t>
            </w:r>
          </w:p>
        </w:tc>
        <w:tc>
          <w:tcPr>
            <w:tcW w:w="1134" w:type="dxa"/>
            <w:noWrap/>
            <w:hideMark/>
          </w:tcPr>
          <w:p w14:paraId="185097F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0.65529</w:t>
            </w:r>
          </w:p>
        </w:tc>
        <w:tc>
          <w:tcPr>
            <w:tcW w:w="992" w:type="dxa"/>
            <w:noWrap/>
            <w:hideMark/>
          </w:tcPr>
          <w:p w14:paraId="66E19CE4"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0.701</w:t>
            </w:r>
          </w:p>
        </w:tc>
        <w:tc>
          <w:tcPr>
            <w:tcW w:w="1134" w:type="dxa"/>
            <w:noWrap/>
            <w:hideMark/>
          </w:tcPr>
          <w:p w14:paraId="784CB45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0.483349</w:t>
            </w:r>
          </w:p>
        </w:tc>
        <w:tc>
          <w:tcPr>
            <w:tcW w:w="1559" w:type="dxa"/>
            <w:noWrap/>
            <w:hideMark/>
          </w:tcPr>
          <w:p w14:paraId="31AF3B7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35775A48"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C4180B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BeeSWk</w:t>
            </w:r>
            <w:proofErr w:type="spellEnd"/>
          </w:p>
        </w:tc>
        <w:tc>
          <w:tcPr>
            <w:tcW w:w="1134" w:type="dxa"/>
            <w:noWrap/>
            <w:hideMark/>
          </w:tcPr>
          <w:p w14:paraId="57F4FA4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1.96721</w:t>
            </w:r>
          </w:p>
        </w:tc>
        <w:tc>
          <w:tcPr>
            <w:tcW w:w="1134" w:type="dxa"/>
            <w:noWrap/>
            <w:hideMark/>
          </w:tcPr>
          <w:p w14:paraId="6C3235E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0.7198</w:t>
            </w:r>
          </w:p>
        </w:tc>
        <w:tc>
          <w:tcPr>
            <w:tcW w:w="992" w:type="dxa"/>
            <w:noWrap/>
            <w:hideMark/>
          </w:tcPr>
          <w:p w14:paraId="5D4BD7E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2.733</w:t>
            </w:r>
          </w:p>
        </w:tc>
        <w:tc>
          <w:tcPr>
            <w:tcW w:w="1134" w:type="dxa"/>
            <w:noWrap/>
            <w:hideMark/>
          </w:tcPr>
          <w:p w14:paraId="41A5CCA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0.006276</w:t>
            </w:r>
          </w:p>
        </w:tc>
        <w:tc>
          <w:tcPr>
            <w:tcW w:w="1559" w:type="dxa"/>
            <w:noWrap/>
            <w:hideMark/>
          </w:tcPr>
          <w:p w14:paraId="10A8C41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5B51546A"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ECF5146"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BeeVBk</w:t>
            </w:r>
            <w:proofErr w:type="spellEnd"/>
          </w:p>
        </w:tc>
        <w:tc>
          <w:tcPr>
            <w:tcW w:w="1134" w:type="dxa"/>
            <w:noWrap/>
            <w:hideMark/>
          </w:tcPr>
          <w:p w14:paraId="326DD17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0.97792</w:t>
            </w:r>
          </w:p>
        </w:tc>
        <w:tc>
          <w:tcPr>
            <w:tcW w:w="1134" w:type="dxa"/>
            <w:noWrap/>
            <w:hideMark/>
          </w:tcPr>
          <w:p w14:paraId="3A0945F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0.61447</w:t>
            </w:r>
          </w:p>
        </w:tc>
        <w:tc>
          <w:tcPr>
            <w:tcW w:w="992" w:type="dxa"/>
            <w:noWrap/>
            <w:hideMark/>
          </w:tcPr>
          <w:p w14:paraId="10CE64C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1.591</w:t>
            </w:r>
          </w:p>
        </w:tc>
        <w:tc>
          <w:tcPr>
            <w:tcW w:w="1134" w:type="dxa"/>
            <w:noWrap/>
            <w:hideMark/>
          </w:tcPr>
          <w:p w14:paraId="58FE1CA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0.111497</w:t>
            </w:r>
          </w:p>
        </w:tc>
        <w:tc>
          <w:tcPr>
            <w:tcW w:w="1559" w:type="dxa"/>
            <w:noWrap/>
            <w:hideMark/>
          </w:tcPr>
          <w:p w14:paraId="279D5EF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61C15E69"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A205E2B"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BeeVP</w:t>
            </w:r>
            <w:proofErr w:type="spellEnd"/>
          </w:p>
        </w:tc>
        <w:tc>
          <w:tcPr>
            <w:tcW w:w="1134" w:type="dxa"/>
            <w:noWrap/>
            <w:hideMark/>
          </w:tcPr>
          <w:p w14:paraId="26C9748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-1.37263</w:t>
            </w:r>
          </w:p>
        </w:tc>
        <w:tc>
          <w:tcPr>
            <w:tcW w:w="1134" w:type="dxa"/>
            <w:noWrap/>
            <w:hideMark/>
          </w:tcPr>
          <w:p w14:paraId="1988683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0.74746</w:t>
            </w:r>
          </w:p>
        </w:tc>
        <w:tc>
          <w:tcPr>
            <w:tcW w:w="992" w:type="dxa"/>
            <w:noWrap/>
            <w:hideMark/>
          </w:tcPr>
          <w:p w14:paraId="2113B60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-1.836</w:t>
            </w:r>
          </w:p>
        </w:tc>
        <w:tc>
          <w:tcPr>
            <w:tcW w:w="1134" w:type="dxa"/>
            <w:noWrap/>
            <w:hideMark/>
          </w:tcPr>
          <w:p w14:paraId="0C3B7B3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0.0663</w:t>
            </w:r>
          </w:p>
        </w:tc>
        <w:tc>
          <w:tcPr>
            <w:tcW w:w="1559" w:type="dxa"/>
            <w:noWrap/>
            <w:hideMark/>
          </w:tcPr>
          <w:p w14:paraId="60F2E82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133EDC92"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24FC31A"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BeeVRk</w:t>
            </w:r>
            <w:proofErr w:type="spellEnd"/>
          </w:p>
        </w:tc>
        <w:tc>
          <w:tcPr>
            <w:tcW w:w="1134" w:type="dxa"/>
            <w:noWrap/>
            <w:hideMark/>
          </w:tcPr>
          <w:p w14:paraId="58FC97E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0.03591</w:t>
            </w:r>
          </w:p>
        </w:tc>
        <w:tc>
          <w:tcPr>
            <w:tcW w:w="1134" w:type="dxa"/>
            <w:noWrap/>
            <w:hideMark/>
          </w:tcPr>
          <w:p w14:paraId="6D5D7D5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0.74475</w:t>
            </w:r>
          </w:p>
        </w:tc>
        <w:tc>
          <w:tcPr>
            <w:tcW w:w="992" w:type="dxa"/>
            <w:noWrap/>
            <w:hideMark/>
          </w:tcPr>
          <w:p w14:paraId="369E8AC9"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0.048</w:t>
            </w:r>
          </w:p>
        </w:tc>
        <w:tc>
          <w:tcPr>
            <w:tcW w:w="1134" w:type="dxa"/>
            <w:noWrap/>
            <w:hideMark/>
          </w:tcPr>
          <w:p w14:paraId="7B3F178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0.961539</w:t>
            </w:r>
          </w:p>
        </w:tc>
        <w:tc>
          <w:tcPr>
            <w:tcW w:w="1559" w:type="dxa"/>
            <w:noWrap/>
            <w:hideMark/>
          </w:tcPr>
          <w:p w14:paraId="3E77C149"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11075A8C"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DA098B7"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BeeVWk</w:t>
            </w:r>
            <w:proofErr w:type="spellEnd"/>
          </w:p>
        </w:tc>
        <w:tc>
          <w:tcPr>
            <w:tcW w:w="1134" w:type="dxa"/>
            <w:noWrap/>
            <w:hideMark/>
          </w:tcPr>
          <w:p w14:paraId="450F8FD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0.61195</w:t>
            </w:r>
          </w:p>
        </w:tc>
        <w:tc>
          <w:tcPr>
            <w:tcW w:w="1134" w:type="dxa"/>
            <w:noWrap/>
            <w:hideMark/>
          </w:tcPr>
          <w:p w14:paraId="010E834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0.76773</w:t>
            </w:r>
          </w:p>
        </w:tc>
        <w:tc>
          <w:tcPr>
            <w:tcW w:w="992" w:type="dxa"/>
            <w:noWrap/>
            <w:hideMark/>
          </w:tcPr>
          <w:p w14:paraId="24CEEF8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0.797</w:t>
            </w:r>
          </w:p>
        </w:tc>
        <w:tc>
          <w:tcPr>
            <w:tcW w:w="1134" w:type="dxa"/>
            <w:noWrap/>
            <w:hideMark/>
          </w:tcPr>
          <w:p w14:paraId="31C87C8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0.425403</w:t>
            </w:r>
          </w:p>
        </w:tc>
        <w:tc>
          <w:tcPr>
            <w:tcW w:w="1559" w:type="dxa"/>
            <w:noWrap/>
            <w:hideMark/>
          </w:tcPr>
          <w:p w14:paraId="735EA5B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1C625771"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22963A1"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BeeWbi</w:t>
            </w:r>
            <w:proofErr w:type="spellEnd"/>
          </w:p>
        </w:tc>
        <w:tc>
          <w:tcPr>
            <w:tcW w:w="1134" w:type="dxa"/>
            <w:noWrap/>
            <w:hideMark/>
          </w:tcPr>
          <w:p w14:paraId="68E00F39"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0.81723</w:t>
            </w:r>
          </w:p>
        </w:tc>
        <w:tc>
          <w:tcPr>
            <w:tcW w:w="1134" w:type="dxa"/>
            <w:noWrap/>
            <w:hideMark/>
          </w:tcPr>
          <w:p w14:paraId="76B4E19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0.76029</w:t>
            </w:r>
          </w:p>
        </w:tc>
        <w:tc>
          <w:tcPr>
            <w:tcW w:w="992" w:type="dxa"/>
            <w:noWrap/>
            <w:hideMark/>
          </w:tcPr>
          <w:p w14:paraId="143F1634"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1.075</w:t>
            </w:r>
          </w:p>
        </w:tc>
        <w:tc>
          <w:tcPr>
            <w:tcW w:w="1134" w:type="dxa"/>
            <w:noWrap/>
            <w:hideMark/>
          </w:tcPr>
          <w:p w14:paraId="5343932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0.282423</w:t>
            </w:r>
          </w:p>
        </w:tc>
        <w:tc>
          <w:tcPr>
            <w:tcW w:w="1559" w:type="dxa"/>
            <w:noWrap/>
            <w:hideMark/>
          </w:tcPr>
          <w:p w14:paraId="6270CC8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0976AF1A"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3C15715"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BeeWGj</w:t>
            </w:r>
            <w:proofErr w:type="spellEnd"/>
          </w:p>
        </w:tc>
        <w:tc>
          <w:tcPr>
            <w:tcW w:w="1134" w:type="dxa"/>
            <w:noWrap/>
            <w:hideMark/>
          </w:tcPr>
          <w:p w14:paraId="2B36699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0.60632</w:t>
            </w:r>
          </w:p>
        </w:tc>
        <w:tc>
          <w:tcPr>
            <w:tcW w:w="1134" w:type="dxa"/>
            <w:noWrap/>
            <w:hideMark/>
          </w:tcPr>
          <w:p w14:paraId="617E939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0.69886</w:t>
            </w:r>
          </w:p>
        </w:tc>
        <w:tc>
          <w:tcPr>
            <w:tcW w:w="992" w:type="dxa"/>
            <w:noWrap/>
            <w:hideMark/>
          </w:tcPr>
          <w:p w14:paraId="4FF0BC6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0.868</w:t>
            </w:r>
          </w:p>
        </w:tc>
        <w:tc>
          <w:tcPr>
            <w:tcW w:w="1134" w:type="dxa"/>
            <w:noWrap/>
            <w:hideMark/>
          </w:tcPr>
          <w:p w14:paraId="6177BBB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0.385623</w:t>
            </w:r>
          </w:p>
        </w:tc>
        <w:tc>
          <w:tcPr>
            <w:tcW w:w="1559" w:type="dxa"/>
            <w:noWrap/>
            <w:hideMark/>
          </w:tcPr>
          <w:p w14:paraId="496A2E15"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4A78ADC9"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9283943"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BeeWN</w:t>
            </w:r>
            <w:proofErr w:type="spellEnd"/>
          </w:p>
        </w:tc>
        <w:tc>
          <w:tcPr>
            <w:tcW w:w="1134" w:type="dxa"/>
            <w:noWrap/>
            <w:hideMark/>
          </w:tcPr>
          <w:p w14:paraId="07297764"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-0.48042</w:t>
            </w:r>
          </w:p>
        </w:tc>
        <w:tc>
          <w:tcPr>
            <w:tcW w:w="1134" w:type="dxa"/>
            <w:noWrap/>
            <w:hideMark/>
          </w:tcPr>
          <w:p w14:paraId="5CD5E5B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0.66233</w:t>
            </w:r>
          </w:p>
        </w:tc>
        <w:tc>
          <w:tcPr>
            <w:tcW w:w="992" w:type="dxa"/>
            <w:noWrap/>
            <w:hideMark/>
          </w:tcPr>
          <w:p w14:paraId="14DA3B4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-0.725</w:t>
            </w:r>
          </w:p>
        </w:tc>
        <w:tc>
          <w:tcPr>
            <w:tcW w:w="1134" w:type="dxa"/>
            <w:noWrap/>
            <w:hideMark/>
          </w:tcPr>
          <w:p w14:paraId="1321DE0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0.468241</w:t>
            </w:r>
          </w:p>
        </w:tc>
        <w:tc>
          <w:tcPr>
            <w:tcW w:w="1559" w:type="dxa"/>
            <w:noWrap/>
            <w:hideMark/>
          </w:tcPr>
          <w:p w14:paraId="155073D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06CDFD72"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2AFD815"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BeeWO</w:t>
            </w:r>
            <w:proofErr w:type="spellEnd"/>
          </w:p>
        </w:tc>
        <w:tc>
          <w:tcPr>
            <w:tcW w:w="1134" w:type="dxa"/>
            <w:noWrap/>
            <w:hideMark/>
          </w:tcPr>
          <w:p w14:paraId="7F014BD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0.05855</w:t>
            </w:r>
          </w:p>
        </w:tc>
        <w:tc>
          <w:tcPr>
            <w:tcW w:w="1134" w:type="dxa"/>
            <w:noWrap/>
            <w:hideMark/>
          </w:tcPr>
          <w:p w14:paraId="6FC8138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0.69976</w:t>
            </w:r>
          </w:p>
        </w:tc>
        <w:tc>
          <w:tcPr>
            <w:tcW w:w="992" w:type="dxa"/>
            <w:noWrap/>
            <w:hideMark/>
          </w:tcPr>
          <w:p w14:paraId="69A235B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0.084</w:t>
            </w:r>
          </w:p>
        </w:tc>
        <w:tc>
          <w:tcPr>
            <w:tcW w:w="1134" w:type="dxa"/>
            <w:noWrap/>
            <w:hideMark/>
          </w:tcPr>
          <w:p w14:paraId="0EF3FB0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0.933317</w:t>
            </w:r>
          </w:p>
        </w:tc>
        <w:tc>
          <w:tcPr>
            <w:tcW w:w="1559" w:type="dxa"/>
            <w:noWrap/>
            <w:hideMark/>
          </w:tcPr>
          <w:p w14:paraId="40F15EC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6ACA01D5"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780A946"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BeeWPk</w:t>
            </w:r>
            <w:proofErr w:type="spellEnd"/>
          </w:p>
        </w:tc>
        <w:tc>
          <w:tcPr>
            <w:tcW w:w="1134" w:type="dxa"/>
            <w:noWrap/>
            <w:hideMark/>
          </w:tcPr>
          <w:p w14:paraId="0DEAB86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1.0292</w:t>
            </w:r>
          </w:p>
        </w:tc>
        <w:tc>
          <w:tcPr>
            <w:tcW w:w="1134" w:type="dxa"/>
            <w:noWrap/>
            <w:hideMark/>
          </w:tcPr>
          <w:p w14:paraId="00AFFB7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0.60745</w:t>
            </w:r>
          </w:p>
        </w:tc>
        <w:tc>
          <w:tcPr>
            <w:tcW w:w="992" w:type="dxa"/>
            <w:noWrap/>
            <w:hideMark/>
          </w:tcPr>
          <w:p w14:paraId="7A4ECDB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1.694</w:t>
            </w:r>
          </w:p>
        </w:tc>
        <w:tc>
          <w:tcPr>
            <w:tcW w:w="1134" w:type="dxa"/>
            <w:noWrap/>
            <w:hideMark/>
          </w:tcPr>
          <w:p w14:paraId="3C378668"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0.090209</w:t>
            </w:r>
          </w:p>
        </w:tc>
        <w:tc>
          <w:tcPr>
            <w:tcW w:w="1559" w:type="dxa"/>
            <w:noWrap/>
            <w:hideMark/>
          </w:tcPr>
          <w:p w14:paraId="392C126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2B062AA7"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2B5261D"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BeeWSk</w:t>
            </w:r>
            <w:proofErr w:type="spellEnd"/>
          </w:p>
        </w:tc>
        <w:tc>
          <w:tcPr>
            <w:tcW w:w="1134" w:type="dxa"/>
            <w:noWrap/>
            <w:hideMark/>
          </w:tcPr>
          <w:p w14:paraId="5A84095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-0.72558</w:t>
            </w:r>
          </w:p>
        </w:tc>
        <w:tc>
          <w:tcPr>
            <w:tcW w:w="1134" w:type="dxa"/>
            <w:noWrap/>
            <w:hideMark/>
          </w:tcPr>
          <w:p w14:paraId="1668250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0.66555</w:t>
            </w:r>
          </w:p>
        </w:tc>
        <w:tc>
          <w:tcPr>
            <w:tcW w:w="992" w:type="dxa"/>
            <w:noWrap/>
            <w:hideMark/>
          </w:tcPr>
          <w:p w14:paraId="34615B2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-1.09</w:t>
            </w:r>
          </w:p>
        </w:tc>
        <w:tc>
          <w:tcPr>
            <w:tcW w:w="1134" w:type="dxa"/>
            <w:noWrap/>
            <w:hideMark/>
          </w:tcPr>
          <w:p w14:paraId="15F1D5C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0.275627</w:t>
            </w:r>
          </w:p>
        </w:tc>
        <w:tc>
          <w:tcPr>
            <w:tcW w:w="1559" w:type="dxa"/>
            <w:noWrap/>
            <w:hideMark/>
          </w:tcPr>
          <w:p w14:paraId="79A4315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4CE30AA6"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69F244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BeeWV</w:t>
            </w:r>
            <w:proofErr w:type="spellEnd"/>
          </w:p>
        </w:tc>
        <w:tc>
          <w:tcPr>
            <w:tcW w:w="1134" w:type="dxa"/>
            <w:noWrap/>
            <w:hideMark/>
          </w:tcPr>
          <w:p w14:paraId="4240A3C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2.85772</w:t>
            </w:r>
          </w:p>
        </w:tc>
        <w:tc>
          <w:tcPr>
            <w:tcW w:w="1134" w:type="dxa"/>
            <w:noWrap/>
            <w:hideMark/>
          </w:tcPr>
          <w:p w14:paraId="44D88C5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0.72777</w:t>
            </w:r>
          </w:p>
        </w:tc>
        <w:tc>
          <w:tcPr>
            <w:tcW w:w="992" w:type="dxa"/>
            <w:noWrap/>
            <w:hideMark/>
          </w:tcPr>
          <w:p w14:paraId="428BFD0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3.927</w:t>
            </w:r>
          </w:p>
        </w:tc>
        <w:tc>
          <w:tcPr>
            <w:tcW w:w="1134" w:type="dxa"/>
            <w:noWrap/>
            <w:hideMark/>
          </w:tcPr>
          <w:p w14:paraId="0F75F9B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8.61E-05</w:t>
            </w:r>
          </w:p>
        </w:tc>
        <w:tc>
          <w:tcPr>
            <w:tcW w:w="1559" w:type="dxa"/>
            <w:noWrap/>
            <w:hideMark/>
          </w:tcPr>
          <w:p w14:paraId="3BF8A51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4CB8C83D"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D1C563A"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BeeWWj</w:t>
            </w:r>
            <w:proofErr w:type="spellEnd"/>
          </w:p>
        </w:tc>
        <w:tc>
          <w:tcPr>
            <w:tcW w:w="1134" w:type="dxa"/>
            <w:noWrap/>
            <w:hideMark/>
          </w:tcPr>
          <w:p w14:paraId="0324B35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-0.5392</w:t>
            </w:r>
          </w:p>
        </w:tc>
        <w:tc>
          <w:tcPr>
            <w:tcW w:w="1134" w:type="dxa"/>
            <w:noWrap/>
            <w:hideMark/>
          </w:tcPr>
          <w:p w14:paraId="3200899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0.57447</w:t>
            </w:r>
          </w:p>
        </w:tc>
        <w:tc>
          <w:tcPr>
            <w:tcW w:w="992" w:type="dxa"/>
            <w:noWrap/>
            <w:hideMark/>
          </w:tcPr>
          <w:p w14:paraId="59AA304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-0.939</w:t>
            </w:r>
          </w:p>
        </w:tc>
        <w:tc>
          <w:tcPr>
            <w:tcW w:w="1134" w:type="dxa"/>
            <w:noWrap/>
            <w:hideMark/>
          </w:tcPr>
          <w:p w14:paraId="710C0CC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0.347928</w:t>
            </w:r>
          </w:p>
        </w:tc>
        <w:tc>
          <w:tcPr>
            <w:tcW w:w="1559" w:type="dxa"/>
            <w:noWrap/>
            <w:hideMark/>
          </w:tcPr>
          <w:p w14:paraId="765241F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325364B4"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7E6B894"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BeeWY</w:t>
            </w:r>
            <w:proofErr w:type="spellEnd"/>
          </w:p>
        </w:tc>
        <w:tc>
          <w:tcPr>
            <w:tcW w:w="1134" w:type="dxa"/>
            <w:noWrap/>
            <w:hideMark/>
          </w:tcPr>
          <w:p w14:paraId="1943FF9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0.43427</w:t>
            </w:r>
          </w:p>
        </w:tc>
        <w:tc>
          <w:tcPr>
            <w:tcW w:w="1134" w:type="dxa"/>
            <w:noWrap/>
            <w:hideMark/>
          </w:tcPr>
          <w:p w14:paraId="60B177C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0.85975</w:t>
            </w:r>
          </w:p>
        </w:tc>
        <w:tc>
          <w:tcPr>
            <w:tcW w:w="992" w:type="dxa"/>
            <w:noWrap/>
            <w:hideMark/>
          </w:tcPr>
          <w:p w14:paraId="134C2BE4"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0.505</w:t>
            </w:r>
          </w:p>
        </w:tc>
        <w:tc>
          <w:tcPr>
            <w:tcW w:w="1134" w:type="dxa"/>
            <w:noWrap/>
            <w:hideMark/>
          </w:tcPr>
          <w:p w14:paraId="6C3C783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0.613481</w:t>
            </w:r>
          </w:p>
        </w:tc>
        <w:tc>
          <w:tcPr>
            <w:tcW w:w="1559" w:type="dxa"/>
            <w:noWrap/>
            <w:hideMark/>
          </w:tcPr>
          <w:p w14:paraId="66DC73C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3CA4E8C8"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44B1014"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BeeWYb</w:t>
            </w:r>
            <w:proofErr w:type="spellEnd"/>
          </w:p>
        </w:tc>
        <w:tc>
          <w:tcPr>
            <w:tcW w:w="1134" w:type="dxa"/>
            <w:noWrap/>
            <w:hideMark/>
          </w:tcPr>
          <w:p w14:paraId="0EB49C1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-0.36186</w:t>
            </w:r>
          </w:p>
        </w:tc>
        <w:tc>
          <w:tcPr>
            <w:tcW w:w="1134" w:type="dxa"/>
            <w:noWrap/>
            <w:hideMark/>
          </w:tcPr>
          <w:p w14:paraId="41D418F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0.83193</w:t>
            </w:r>
          </w:p>
        </w:tc>
        <w:tc>
          <w:tcPr>
            <w:tcW w:w="992" w:type="dxa"/>
            <w:noWrap/>
            <w:hideMark/>
          </w:tcPr>
          <w:p w14:paraId="00CF491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-0.435</w:t>
            </w:r>
          </w:p>
        </w:tc>
        <w:tc>
          <w:tcPr>
            <w:tcW w:w="1134" w:type="dxa"/>
            <w:noWrap/>
            <w:hideMark/>
          </w:tcPr>
          <w:p w14:paraId="2B341DD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0.663591</w:t>
            </w:r>
          </w:p>
        </w:tc>
        <w:tc>
          <w:tcPr>
            <w:tcW w:w="1559" w:type="dxa"/>
            <w:noWrap/>
            <w:hideMark/>
          </w:tcPr>
          <w:p w14:paraId="0969D88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40B69596"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D831D28"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BeeWyi</w:t>
            </w:r>
            <w:proofErr w:type="spellEnd"/>
          </w:p>
        </w:tc>
        <w:tc>
          <w:tcPr>
            <w:tcW w:w="1134" w:type="dxa"/>
            <w:noWrap/>
            <w:hideMark/>
          </w:tcPr>
          <w:p w14:paraId="4A02574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0.02207</w:t>
            </w:r>
          </w:p>
        </w:tc>
        <w:tc>
          <w:tcPr>
            <w:tcW w:w="1134" w:type="dxa"/>
            <w:noWrap/>
            <w:hideMark/>
          </w:tcPr>
          <w:p w14:paraId="56DA3CA4"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0.70442</w:t>
            </w:r>
          </w:p>
        </w:tc>
        <w:tc>
          <w:tcPr>
            <w:tcW w:w="992" w:type="dxa"/>
            <w:noWrap/>
            <w:hideMark/>
          </w:tcPr>
          <w:p w14:paraId="0D554C3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0.031</w:t>
            </w:r>
          </w:p>
        </w:tc>
        <w:tc>
          <w:tcPr>
            <w:tcW w:w="1134" w:type="dxa"/>
            <w:noWrap/>
            <w:hideMark/>
          </w:tcPr>
          <w:p w14:paraId="1C5A0F1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0.975</w:t>
            </w:r>
          </w:p>
        </w:tc>
        <w:tc>
          <w:tcPr>
            <w:tcW w:w="1559" w:type="dxa"/>
            <w:noWrap/>
            <w:hideMark/>
          </w:tcPr>
          <w:p w14:paraId="4601737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2C3F1728"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79565AC"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BeeYgk</w:t>
            </w:r>
            <w:proofErr w:type="spellEnd"/>
          </w:p>
        </w:tc>
        <w:tc>
          <w:tcPr>
            <w:tcW w:w="1134" w:type="dxa"/>
            <w:noWrap/>
            <w:hideMark/>
          </w:tcPr>
          <w:p w14:paraId="796A4A9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-0.46189</w:t>
            </w:r>
          </w:p>
        </w:tc>
        <w:tc>
          <w:tcPr>
            <w:tcW w:w="1134" w:type="dxa"/>
            <w:noWrap/>
            <w:hideMark/>
          </w:tcPr>
          <w:p w14:paraId="7DBBFA7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0.75794</w:t>
            </w:r>
          </w:p>
        </w:tc>
        <w:tc>
          <w:tcPr>
            <w:tcW w:w="992" w:type="dxa"/>
            <w:noWrap/>
            <w:hideMark/>
          </w:tcPr>
          <w:p w14:paraId="2F8473E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-0.609</w:t>
            </w:r>
          </w:p>
        </w:tc>
        <w:tc>
          <w:tcPr>
            <w:tcW w:w="1134" w:type="dxa"/>
            <w:noWrap/>
            <w:hideMark/>
          </w:tcPr>
          <w:p w14:paraId="075E780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0.542261</w:t>
            </w:r>
          </w:p>
        </w:tc>
        <w:tc>
          <w:tcPr>
            <w:tcW w:w="1559" w:type="dxa"/>
            <w:noWrap/>
            <w:hideMark/>
          </w:tcPr>
          <w:p w14:paraId="4E30411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51BEEC9D"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B682BA8"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BeeYN</w:t>
            </w:r>
            <w:proofErr w:type="spellEnd"/>
          </w:p>
        </w:tc>
        <w:tc>
          <w:tcPr>
            <w:tcW w:w="1134" w:type="dxa"/>
            <w:noWrap/>
            <w:hideMark/>
          </w:tcPr>
          <w:p w14:paraId="365F828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0.52353</w:t>
            </w:r>
          </w:p>
        </w:tc>
        <w:tc>
          <w:tcPr>
            <w:tcW w:w="1134" w:type="dxa"/>
            <w:noWrap/>
            <w:hideMark/>
          </w:tcPr>
          <w:p w14:paraId="091E6AB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0.8217</w:t>
            </w:r>
          </w:p>
        </w:tc>
        <w:tc>
          <w:tcPr>
            <w:tcW w:w="992" w:type="dxa"/>
            <w:noWrap/>
            <w:hideMark/>
          </w:tcPr>
          <w:p w14:paraId="6EF12F91"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0.637</w:t>
            </w:r>
          </w:p>
        </w:tc>
        <w:tc>
          <w:tcPr>
            <w:tcW w:w="1134" w:type="dxa"/>
            <w:noWrap/>
            <w:hideMark/>
          </w:tcPr>
          <w:p w14:paraId="35BAD14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0.524041</w:t>
            </w:r>
          </w:p>
        </w:tc>
        <w:tc>
          <w:tcPr>
            <w:tcW w:w="1559" w:type="dxa"/>
            <w:noWrap/>
            <w:hideMark/>
          </w:tcPr>
          <w:p w14:paraId="5AFA5C9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7CA064EE"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488221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BeeYnb</w:t>
            </w:r>
            <w:proofErr w:type="spellEnd"/>
          </w:p>
        </w:tc>
        <w:tc>
          <w:tcPr>
            <w:tcW w:w="1134" w:type="dxa"/>
            <w:noWrap/>
            <w:hideMark/>
          </w:tcPr>
          <w:p w14:paraId="1591C5F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0.3339</w:t>
            </w:r>
          </w:p>
        </w:tc>
        <w:tc>
          <w:tcPr>
            <w:tcW w:w="1134" w:type="dxa"/>
            <w:noWrap/>
            <w:hideMark/>
          </w:tcPr>
          <w:p w14:paraId="14658D1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0.67301</w:t>
            </w:r>
          </w:p>
        </w:tc>
        <w:tc>
          <w:tcPr>
            <w:tcW w:w="992" w:type="dxa"/>
            <w:noWrap/>
            <w:hideMark/>
          </w:tcPr>
          <w:p w14:paraId="16E2BA2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0.496</w:t>
            </w:r>
          </w:p>
        </w:tc>
        <w:tc>
          <w:tcPr>
            <w:tcW w:w="1134" w:type="dxa"/>
            <w:noWrap/>
            <w:hideMark/>
          </w:tcPr>
          <w:p w14:paraId="130CE56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0.619809</w:t>
            </w:r>
          </w:p>
        </w:tc>
        <w:tc>
          <w:tcPr>
            <w:tcW w:w="1559" w:type="dxa"/>
            <w:noWrap/>
            <w:hideMark/>
          </w:tcPr>
          <w:p w14:paraId="70C97BD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1DF434C0"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04CF479"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BeeYni</w:t>
            </w:r>
            <w:proofErr w:type="spellEnd"/>
          </w:p>
        </w:tc>
        <w:tc>
          <w:tcPr>
            <w:tcW w:w="1134" w:type="dxa"/>
            <w:noWrap/>
            <w:hideMark/>
          </w:tcPr>
          <w:p w14:paraId="134BA319"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1.2734</w:t>
            </w:r>
          </w:p>
        </w:tc>
        <w:tc>
          <w:tcPr>
            <w:tcW w:w="1134" w:type="dxa"/>
            <w:noWrap/>
            <w:hideMark/>
          </w:tcPr>
          <w:p w14:paraId="57BCA11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0.81906</w:t>
            </w:r>
          </w:p>
        </w:tc>
        <w:tc>
          <w:tcPr>
            <w:tcW w:w="992" w:type="dxa"/>
            <w:noWrap/>
            <w:hideMark/>
          </w:tcPr>
          <w:p w14:paraId="7A7CD33B"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1.555</w:t>
            </w:r>
          </w:p>
        </w:tc>
        <w:tc>
          <w:tcPr>
            <w:tcW w:w="1134" w:type="dxa"/>
            <w:noWrap/>
            <w:hideMark/>
          </w:tcPr>
          <w:p w14:paraId="21C0838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0.120016</w:t>
            </w:r>
          </w:p>
        </w:tc>
        <w:tc>
          <w:tcPr>
            <w:tcW w:w="1559" w:type="dxa"/>
            <w:noWrap/>
            <w:hideMark/>
          </w:tcPr>
          <w:p w14:paraId="7181DC7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3B865D7A"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C986A1D"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lastRenderedPageBreak/>
              <w:t>BeeYpi</w:t>
            </w:r>
            <w:proofErr w:type="spellEnd"/>
          </w:p>
        </w:tc>
        <w:tc>
          <w:tcPr>
            <w:tcW w:w="1134" w:type="dxa"/>
            <w:noWrap/>
            <w:hideMark/>
          </w:tcPr>
          <w:p w14:paraId="3E2BB580"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-1.06037</w:t>
            </w:r>
          </w:p>
        </w:tc>
        <w:tc>
          <w:tcPr>
            <w:tcW w:w="1134" w:type="dxa"/>
            <w:noWrap/>
            <w:hideMark/>
          </w:tcPr>
          <w:p w14:paraId="2DDEB69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0.80318</w:t>
            </w:r>
          </w:p>
        </w:tc>
        <w:tc>
          <w:tcPr>
            <w:tcW w:w="992" w:type="dxa"/>
            <w:noWrap/>
            <w:hideMark/>
          </w:tcPr>
          <w:p w14:paraId="5410409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-1.32</w:t>
            </w:r>
          </w:p>
        </w:tc>
        <w:tc>
          <w:tcPr>
            <w:tcW w:w="1134" w:type="dxa"/>
            <w:noWrap/>
            <w:hideMark/>
          </w:tcPr>
          <w:p w14:paraId="0E8B7485"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0.186767</w:t>
            </w:r>
          </w:p>
        </w:tc>
        <w:tc>
          <w:tcPr>
            <w:tcW w:w="1559" w:type="dxa"/>
            <w:noWrap/>
            <w:hideMark/>
          </w:tcPr>
          <w:p w14:paraId="1701CF9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3528089C"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CBCE7F0"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BeeYpk</w:t>
            </w:r>
            <w:proofErr w:type="spellEnd"/>
          </w:p>
        </w:tc>
        <w:tc>
          <w:tcPr>
            <w:tcW w:w="1134" w:type="dxa"/>
            <w:noWrap/>
            <w:hideMark/>
          </w:tcPr>
          <w:p w14:paraId="661ABB20"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-0.16598</w:t>
            </w:r>
          </w:p>
        </w:tc>
        <w:tc>
          <w:tcPr>
            <w:tcW w:w="1134" w:type="dxa"/>
            <w:noWrap/>
            <w:hideMark/>
          </w:tcPr>
          <w:p w14:paraId="2A89ABC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0.59083</w:t>
            </w:r>
          </w:p>
        </w:tc>
        <w:tc>
          <w:tcPr>
            <w:tcW w:w="992" w:type="dxa"/>
            <w:noWrap/>
            <w:hideMark/>
          </w:tcPr>
          <w:p w14:paraId="7E8F62A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-0.281</w:t>
            </w:r>
          </w:p>
        </w:tc>
        <w:tc>
          <w:tcPr>
            <w:tcW w:w="1134" w:type="dxa"/>
            <w:noWrap/>
            <w:hideMark/>
          </w:tcPr>
          <w:p w14:paraId="5DC99D4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0.77877</w:t>
            </w:r>
          </w:p>
        </w:tc>
        <w:tc>
          <w:tcPr>
            <w:tcW w:w="1559" w:type="dxa"/>
            <w:noWrap/>
            <w:hideMark/>
          </w:tcPr>
          <w:p w14:paraId="1AA488F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38043739"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5BDF1313"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BeeYri</w:t>
            </w:r>
            <w:proofErr w:type="spellEnd"/>
          </w:p>
        </w:tc>
        <w:tc>
          <w:tcPr>
            <w:tcW w:w="1134" w:type="dxa"/>
            <w:noWrap/>
            <w:hideMark/>
          </w:tcPr>
          <w:p w14:paraId="17EBA7E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-0.34512</w:t>
            </w:r>
          </w:p>
        </w:tc>
        <w:tc>
          <w:tcPr>
            <w:tcW w:w="1134" w:type="dxa"/>
            <w:noWrap/>
            <w:hideMark/>
          </w:tcPr>
          <w:p w14:paraId="46952741"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0.83714</w:t>
            </w:r>
          </w:p>
        </w:tc>
        <w:tc>
          <w:tcPr>
            <w:tcW w:w="992" w:type="dxa"/>
            <w:noWrap/>
            <w:hideMark/>
          </w:tcPr>
          <w:p w14:paraId="630FB66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-0.412</w:t>
            </w:r>
          </w:p>
        </w:tc>
        <w:tc>
          <w:tcPr>
            <w:tcW w:w="1134" w:type="dxa"/>
            <w:noWrap/>
            <w:hideMark/>
          </w:tcPr>
          <w:p w14:paraId="6CD4E2A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0.680149</w:t>
            </w:r>
          </w:p>
        </w:tc>
        <w:tc>
          <w:tcPr>
            <w:tcW w:w="1559" w:type="dxa"/>
            <w:noWrap/>
            <w:hideMark/>
          </w:tcPr>
          <w:p w14:paraId="3E07458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2D48EE2B"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4C748F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BeeYrk</w:t>
            </w:r>
            <w:proofErr w:type="spellEnd"/>
          </w:p>
        </w:tc>
        <w:tc>
          <w:tcPr>
            <w:tcW w:w="1134" w:type="dxa"/>
            <w:noWrap/>
            <w:hideMark/>
          </w:tcPr>
          <w:p w14:paraId="3C48167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1.48424</w:t>
            </w:r>
          </w:p>
        </w:tc>
        <w:tc>
          <w:tcPr>
            <w:tcW w:w="1134" w:type="dxa"/>
            <w:noWrap/>
            <w:hideMark/>
          </w:tcPr>
          <w:p w14:paraId="34926CB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0.59933</w:t>
            </w:r>
          </w:p>
        </w:tc>
        <w:tc>
          <w:tcPr>
            <w:tcW w:w="992" w:type="dxa"/>
            <w:noWrap/>
            <w:hideMark/>
          </w:tcPr>
          <w:p w14:paraId="70612C4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2.476</w:t>
            </w:r>
          </w:p>
        </w:tc>
        <w:tc>
          <w:tcPr>
            <w:tcW w:w="1134" w:type="dxa"/>
            <w:noWrap/>
            <w:hideMark/>
          </w:tcPr>
          <w:p w14:paraId="5AED69E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0.013268</w:t>
            </w:r>
          </w:p>
        </w:tc>
        <w:tc>
          <w:tcPr>
            <w:tcW w:w="1559" w:type="dxa"/>
            <w:noWrap/>
            <w:hideMark/>
          </w:tcPr>
          <w:p w14:paraId="61058EE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687C3D03"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61E5B9D1"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BeeYWb</w:t>
            </w:r>
            <w:proofErr w:type="spellEnd"/>
          </w:p>
        </w:tc>
        <w:tc>
          <w:tcPr>
            <w:tcW w:w="1134" w:type="dxa"/>
            <w:noWrap/>
            <w:hideMark/>
          </w:tcPr>
          <w:p w14:paraId="45166ABB"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2.22452</w:t>
            </w:r>
          </w:p>
        </w:tc>
        <w:tc>
          <w:tcPr>
            <w:tcW w:w="1134" w:type="dxa"/>
            <w:noWrap/>
            <w:hideMark/>
          </w:tcPr>
          <w:p w14:paraId="08095FA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0.85336</w:t>
            </w:r>
          </w:p>
        </w:tc>
        <w:tc>
          <w:tcPr>
            <w:tcW w:w="992" w:type="dxa"/>
            <w:noWrap/>
            <w:hideMark/>
          </w:tcPr>
          <w:p w14:paraId="6AA83E38"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2.607</w:t>
            </w:r>
          </w:p>
        </w:tc>
        <w:tc>
          <w:tcPr>
            <w:tcW w:w="1134" w:type="dxa"/>
            <w:noWrap/>
            <w:hideMark/>
          </w:tcPr>
          <w:p w14:paraId="5367EA65"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0.00914</w:t>
            </w:r>
          </w:p>
        </w:tc>
        <w:tc>
          <w:tcPr>
            <w:tcW w:w="1559" w:type="dxa"/>
            <w:noWrap/>
            <w:hideMark/>
          </w:tcPr>
          <w:p w14:paraId="54980EC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6DD0AE27"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13D8FEF"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BeeYwc</w:t>
            </w:r>
            <w:proofErr w:type="spellEnd"/>
          </w:p>
        </w:tc>
        <w:tc>
          <w:tcPr>
            <w:tcW w:w="1134" w:type="dxa"/>
            <w:noWrap/>
            <w:hideMark/>
          </w:tcPr>
          <w:p w14:paraId="31C77042"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0.90889</w:t>
            </w:r>
          </w:p>
        </w:tc>
        <w:tc>
          <w:tcPr>
            <w:tcW w:w="1134" w:type="dxa"/>
            <w:noWrap/>
            <w:hideMark/>
          </w:tcPr>
          <w:p w14:paraId="4B2A62C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0.86621</w:t>
            </w:r>
          </w:p>
        </w:tc>
        <w:tc>
          <w:tcPr>
            <w:tcW w:w="992" w:type="dxa"/>
            <w:noWrap/>
            <w:hideMark/>
          </w:tcPr>
          <w:p w14:paraId="341D3B1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1.049</w:t>
            </w:r>
          </w:p>
        </w:tc>
        <w:tc>
          <w:tcPr>
            <w:tcW w:w="1134" w:type="dxa"/>
            <w:noWrap/>
            <w:hideMark/>
          </w:tcPr>
          <w:p w14:paraId="6071813A"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0.294053</w:t>
            </w:r>
          </w:p>
        </w:tc>
        <w:tc>
          <w:tcPr>
            <w:tcW w:w="1559" w:type="dxa"/>
            <w:noWrap/>
            <w:hideMark/>
          </w:tcPr>
          <w:p w14:paraId="7D778906"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4C3F72BF"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79B5FB7C"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BeeYwi</w:t>
            </w:r>
            <w:proofErr w:type="spellEnd"/>
          </w:p>
        </w:tc>
        <w:tc>
          <w:tcPr>
            <w:tcW w:w="1134" w:type="dxa"/>
            <w:noWrap/>
            <w:hideMark/>
          </w:tcPr>
          <w:p w14:paraId="557DC4D9"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-0.78971</w:t>
            </w:r>
          </w:p>
        </w:tc>
        <w:tc>
          <w:tcPr>
            <w:tcW w:w="1134" w:type="dxa"/>
            <w:noWrap/>
            <w:hideMark/>
          </w:tcPr>
          <w:p w14:paraId="54F59BF6"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0.79359</w:t>
            </w:r>
          </w:p>
        </w:tc>
        <w:tc>
          <w:tcPr>
            <w:tcW w:w="992" w:type="dxa"/>
            <w:noWrap/>
            <w:hideMark/>
          </w:tcPr>
          <w:p w14:paraId="6D6D121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-0.995</w:t>
            </w:r>
          </w:p>
        </w:tc>
        <w:tc>
          <w:tcPr>
            <w:tcW w:w="1134" w:type="dxa"/>
            <w:noWrap/>
            <w:hideMark/>
          </w:tcPr>
          <w:p w14:paraId="0C5CFC5E"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0.31968</w:t>
            </w:r>
          </w:p>
        </w:tc>
        <w:tc>
          <w:tcPr>
            <w:tcW w:w="1559" w:type="dxa"/>
            <w:noWrap/>
            <w:hideMark/>
          </w:tcPr>
          <w:p w14:paraId="664A522D"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3EFB334C"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921E087"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BeeYyc</w:t>
            </w:r>
            <w:proofErr w:type="spellEnd"/>
          </w:p>
        </w:tc>
        <w:tc>
          <w:tcPr>
            <w:tcW w:w="1134" w:type="dxa"/>
            <w:noWrap/>
            <w:hideMark/>
          </w:tcPr>
          <w:p w14:paraId="63AF7E6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-0.22584</w:t>
            </w:r>
          </w:p>
        </w:tc>
        <w:tc>
          <w:tcPr>
            <w:tcW w:w="1134" w:type="dxa"/>
            <w:noWrap/>
            <w:hideMark/>
          </w:tcPr>
          <w:p w14:paraId="5E90E359"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0.81844</w:t>
            </w:r>
          </w:p>
        </w:tc>
        <w:tc>
          <w:tcPr>
            <w:tcW w:w="992" w:type="dxa"/>
            <w:noWrap/>
            <w:hideMark/>
          </w:tcPr>
          <w:p w14:paraId="776EB46E"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-0.276</w:t>
            </w:r>
          </w:p>
        </w:tc>
        <w:tc>
          <w:tcPr>
            <w:tcW w:w="1134" w:type="dxa"/>
            <w:noWrap/>
            <w:hideMark/>
          </w:tcPr>
          <w:p w14:paraId="6D0CDDC3"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0.782596</w:t>
            </w:r>
          </w:p>
        </w:tc>
        <w:tc>
          <w:tcPr>
            <w:tcW w:w="1559" w:type="dxa"/>
            <w:noWrap/>
            <w:hideMark/>
          </w:tcPr>
          <w:p w14:paraId="21A4812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8F793A" w:rsidRPr="007633EC" w14:paraId="15C1BCC5"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5EBAFB1"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BeeYyh</w:t>
            </w:r>
            <w:proofErr w:type="spellEnd"/>
          </w:p>
        </w:tc>
        <w:tc>
          <w:tcPr>
            <w:tcW w:w="1134" w:type="dxa"/>
            <w:noWrap/>
            <w:hideMark/>
          </w:tcPr>
          <w:p w14:paraId="7DC00545"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1.28645</w:t>
            </w:r>
          </w:p>
        </w:tc>
        <w:tc>
          <w:tcPr>
            <w:tcW w:w="1134" w:type="dxa"/>
            <w:noWrap/>
            <w:hideMark/>
          </w:tcPr>
          <w:p w14:paraId="4A971E74"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0.88374</w:t>
            </w:r>
          </w:p>
        </w:tc>
        <w:tc>
          <w:tcPr>
            <w:tcW w:w="992" w:type="dxa"/>
            <w:noWrap/>
            <w:hideMark/>
          </w:tcPr>
          <w:p w14:paraId="227821A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1.456</w:t>
            </w:r>
          </w:p>
        </w:tc>
        <w:tc>
          <w:tcPr>
            <w:tcW w:w="1134" w:type="dxa"/>
            <w:noWrap/>
            <w:hideMark/>
          </w:tcPr>
          <w:p w14:paraId="75B0EC5F"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0.145478</w:t>
            </w:r>
          </w:p>
        </w:tc>
        <w:tc>
          <w:tcPr>
            <w:tcW w:w="1559" w:type="dxa"/>
            <w:noWrap/>
            <w:hideMark/>
          </w:tcPr>
          <w:p w14:paraId="1F68E26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8F793A" w:rsidRPr="007633EC" w14:paraId="5074C4AF" w14:textId="77777777" w:rsidTr="008F79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4738C03"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BeeYyj</w:t>
            </w:r>
            <w:proofErr w:type="spellEnd"/>
          </w:p>
        </w:tc>
        <w:tc>
          <w:tcPr>
            <w:tcW w:w="1134" w:type="dxa"/>
            <w:noWrap/>
            <w:hideMark/>
          </w:tcPr>
          <w:p w14:paraId="1FCF1CA5"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1.21918</w:t>
            </w:r>
          </w:p>
        </w:tc>
        <w:tc>
          <w:tcPr>
            <w:tcW w:w="1134" w:type="dxa"/>
            <w:noWrap/>
            <w:hideMark/>
          </w:tcPr>
          <w:p w14:paraId="678A9957"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0.63412</w:t>
            </w:r>
          </w:p>
        </w:tc>
        <w:tc>
          <w:tcPr>
            <w:tcW w:w="992" w:type="dxa"/>
            <w:noWrap/>
            <w:hideMark/>
          </w:tcPr>
          <w:p w14:paraId="4B298FAC"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1.923</w:t>
            </w:r>
          </w:p>
        </w:tc>
        <w:tc>
          <w:tcPr>
            <w:tcW w:w="1134" w:type="dxa"/>
            <w:noWrap/>
            <w:hideMark/>
          </w:tcPr>
          <w:p w14:paraId="147996FF"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0.054525</w:t>
            </w:r>
          </w:p>
        </w:tc>
        <w:tc>
          <w:tcPr>
            <w:tcW w:w="1559" w:type="dxa"/>
            <w:noWrap/>
            <w:hideMark/>
          </w:tcPr>
          <w:p w14:paraId="17A2827D" w14:textId="77777777" w:rsidR="00194D23" w:rsidRPr="007633EC" w:rsidRDefault="00194D23" w:rsidP="008F79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tr w:rsidR="008F793A" w:rsidRPr="007633EC" w14:paraId="07D7AF81" w14:textId="77777777" w:rsidTr="008F79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hideMark/>
          </w:tcPr>
          <w:p w14:paraId="2AAA4E29" w14:textId="77777777" w:rsidR="00194D23" w:rsidRPr="007633EC" w:rsidRDefault="00194D23" w:rsidP="008F793A">
            <w:pPr>
              <w:jc w:val="center"/>
              <w:rPr>
                <w:rFonts w:ascii="Times New Roman" w:eastAsia="Times New Roman" w:hAnsi="Times New Roman" w:cs="Times New Roman"/>
                <w:color w:val="000000"/>
              </w:rPr>
            </w:pPr>
            <w:proofErr w:type="spellStart"/>
            <w:r w:rsidRPr="007633EC">
              <w:rPr>
                <w:rFonts w:ascii="Times New Roman" w:eastAsia="Times New Roman" w:hAnsi="Times New Roman" w:cs="Times New Roman"/>
                <w:color w:val="000000"/>
              </w:rPr>
              <w:t>BeeYyk</w:t>
            </w:r>
            <w:proofErr w:type="spellEnd"/>
          </w:p>
        </w:tc>
        <w:tc>
          <w:tcPr>
            <w:tcW w:w="1134" w:type="dxa"/>
            <w:noWrap/>
            <w:hideMark/>
          </w:tcPr>
          <w:p w14:paraId="6285338A"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-2.56055</w:t>
            </w:r>
          </w:p>
        </w:tc>
        <w:tc>
          <w:tcPr>
            <w:tcW w:w="1134" w:type="dxa"/>
            <w:noWrap/>
            <w:hideMark/>
          </w:tcPr>
          <w:p w14:paraId="2B171B43"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0.72402</w:t>
            </w:r>
          </w:p>
        </w:tc>
        <w:tc>
          <w:tcPr>
            <w:tcW w:w="992" w:type="dxa"/>
            <w:noWrap/>
            <w:hideMark/>
          </w:tcPr>
          <w:p w14:paraId="307DA2EC"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-3.537</w:t>
            </w:r>
          </w:p>
        </w:tc>
        <w:tc>
          <w:tcPr>
            <w:tcW w:w="1134" w:type="dxa"/>
            <w:noWrap/>
            <w:hideMark/>
          </w:tcPr>
          <w:p w14:paraId="5EDFF972"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0.000405</w:t>
            </w:r>
          </w:p>
        </w:tc>
        <w:tc>
          <w:tcPr>
            <w:tcW w:w="1559" w:type="dxa"/>
            <w:noWrap/>
            <w:hideMark/>
          </w:tcPr>
          <w:p w14:paraId="51716FB7" w14:textId="77777777" w:rsidR="00194D23" w:rsidRPr="007633EC" w:rsidRDefault="00194D23" w:rsidP="008F79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33EC">
              <w:rPr>
                <w:rFonts w:ascii="Times New Roman" w:eastAsia="Times New Roman" w:hAnsi="Times New Roman" w:cs="Times New Roman"/>
                <w:color w:val="000000"/>
              </w:rPr>
              <w:t>***</w:t>
            </w:r>
          </w:p>
        </w:tc>
      </w:tr>
      <w:bookmarkEnd w:id="0"/>
    </w:tbl>
    <w:p w14:paraId="73FE064B" w14:textId="77777777" w:rsidR="00194D23" w:rsidRDefault="00194D23" w:rsidP="00194D23">
      <w:pPr>
        <w:spacing w:line="276" w:lineRule="auto"/>
        <w:rPr>
          <w:rFonts w:ascii="Arial" w:hAnsi="Arial" w:cs="Arial"/>
        </w:rPr>
      </w:pPr>
    </w:p>
    <w:p w14:paraId="73445DBC" w14:textId="77777777" w:rsidR="00194D23" w:rsidRDefault="00194D23" w:rsidP="00194D23">
      <w:pPr>
        <w:spacing w:line="276" w:lineRule="auto"/>
        <w:rPr>
          <w:rFonts w:ascii="Arial" w:hAnsi="Arial" w:cs="Arial"/>
        </w:rPr>
      </w:pPr>
    </w:p>
    <w:p w14:paraId="70C513D2" w14:textId="77777777" w:rsidR="005D387B" w:rsidRDefault="005D387B" w:rsidP="00194D23">
      <w:pPr>
        <w:spacing w:line="276" w:lineRule="auto"/>
        <w:rPr>
          <w:rFonts w:ascii="Arial" w:hAnsi="Arial" w:cs="Arial"/>
        </w:rPr>
      </w:pPr>
    </w:p>
    <w:p w14:paraId="5CA2DFD4" w14:textId="06CC9036" w:rsidR="00E45864" w:rsidRPr="005D387B" w:rsidRDefault="008F0F3E" w:rsidP="005D387B">
      <w:pPr>
        <w:rPr>
          <w:rFonts w:ascii="Times New Roman" w:eastAsia="Arial Unicode MS" w:hAnsi="Times New Roman" w:cs="Times New Roman"/>
          <w:color w:val="000000"/>
          <w:u w:color="000000"/>
          <w:bdr w:val="nil"/>
        </w:rPr>
      </w:pPr>
      <w:r w:rsidRPr="005D387B">
        <w:rPr>
          <w:rFonts w:ascii="Times New Roman" w:hAnsi="Times New Roman" w:cs="Times New Roman"/>
          <w:b/>
        </w:rPr>
        <w:t xml:space="preserve">Table </w:t>
      </w:r>
      <w:r w:rsidR="000C2CC4" w:rsidRPr="005D387B">
        <w:rPr>
          <w:rFonts w:ascii="Times New Roman" w:hAnsi="Times New Roman" w:cs="Times New Roman"/>
          <w:b/>
        </w:rPr>
        <w:t>B</w:t>
      </w:r>
      <w:r w:rsidRPr="005D387B">
        <w:rPr>
          <w:rFonts w:ascii="Times New Roman" w:hAnsi="Times New Roman" w:cs="Times New Roman"/>
          <w:b/>
        </w:rPr>
        <w:t>.</w:t>
      </w:r>
      <w:r w:rsidRPr="00494F5F">
        <w:rPr>
          <w:rFonts w:hAnsi="Times New Roman" w:cs="Times New Roman"/>
          <w:b/>
        </w:rPr>
        <w:t xml:space="preserve"> </w:t>
      </w:r>
      <w:r w:rsidRPr="005D387B">
        <w:rPr>
          <w:rFonts w:ascii="Times New Roman" w:eastAsia="Arial Unicode MS" w:hAnsi="Times New Roman" w:cs="Times New Roman"/>
          <w:color w:val="000000"/>
          <w:u w:color="000000"/>
          <w:bdr w:val="nil"/>
        </w:rPr>
        <w:t>Performance of Models 1-4</w:t>
      </w:r>
    </w:p>
    <w:tbl>
      <w:tblPr>
        <w:tblW w:w="7938"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57"/>
        <w:gridCol w:w="2227"/>
        <w:gridCol w:w="2227"/>
        <w:gridCol w:w="2227"/>
      </w:tblGrid>
      <w:tr w:rsidR="00E45864" w:rsidRPr="00494F5F" w14:paraId="683B3783" w14:textId="77777777" w:rsidTr="00540AAD">
        <w:trPr>
          <w:trHeight w:val="851"/>
        </w:trPr>
        <w:tc>
          <w:tcPr>
            <w:tcW w:w="12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71B5C8" w14:textId="77777777" w:rsidR="00E45864" w:rsidRPr="00494F5F" w:rsidRDefault="00E45864" w:rsidP="00936487">
            <w:pPr>
              <w:jc w:val="center"/>
              <w:rPr>
                <w:rFonts w:ascii="Times New Roman" w:hAnsi="Times New Roman" w:cs="Times New Roman"/>
              </w:rPr>
            </w:pPr>
            <w:r w:rsidRPr="00494F5F">
              <w:rPr>
                <w:rFonts w:ascii="Times New Roman" w:hAnsi="Times New Roman" w:cs="Times New Roman"/>
              </w:rPr>
              <w:t>Aperture</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57BDD4"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Total number of observed choices</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1A57BD"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Number of choices correctly predicted by model</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A4D2E3"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Percentage of choices correctly predicted by model</w:t>
            </w:r>
          </w:p>
        </w:tc>
      </w:tr>
      <w:tr w:rsidR="00E45864" w:rsidRPr="00494F5F" w14:paraId="6310BFEB" w14:textId="77777777" w:rsidTr="00540AAD">
        <w:trPr>
          <w:trHeight w:val="291"/>
        </w:trPr>
        <w:tc>
          <w:tcPr>
            <w:tcW w:w="7938" w:type="dxa"/>
            <w:gridSpan w:val="4"/>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80" w:type="dxa"/>
              <w:left w:w="80" w:type="dxa"/>
              <w:bottom w:w="80" w:type="dxa"/>
              <w:right w:w="80" w:type="dxa"/>
            </w:tcMar>
          </w:tcPr>
          <w:p w14:paraId="42CD8FC1"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Model 1</w:t>
            </w:r>
          </w:p>
        </w:tc>
      </w:tr>
      <w:tr w:rsidR="00E45864" w:rsidRPr="00494F5F" w14:paraId="52A8AD32" w14:textId="77777777" w:rsidTr="00936487">
        <w:trPr>
          <w:trHeight w:val="284"/>
        </w:trPr>
        <w:tc>
          <w:tcPr>
            <w:tcW w:w="12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9F8E4A"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 xml:space="preserve">left </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226049"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2103</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D49B39"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1503</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53B738"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71.47%</w:t>
            </w:r>
          </w:p>
        </w:tc>
      </w:tr>
      <w:tr w:rsidR="00E45864" w:rsidRPr="00494F5F" w14:paraId="5896187C" w14:textId="77777777" w:rsidTr="00540AAD">
        <w:trPr>
          <w:trHeight w:val="284"/>
        </w:trPr>
        <w:tc>
          <w:tcPr>
            <w:tcW w:w="12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092671"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 xml:space="preserve">right </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147744"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2150</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307114"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1788</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6ECC07"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83.16%</w:t>
            </w:r>
          </w:p>
        </w:tc>
      </w:tr>
      <w:tr w:rsidR="00E45864" w:rsidRPr="00494F5F" w14:paraId="67A68B4E" w14:textId="77777777" w:rsidTr="00540AAD">
        <w:trPr>
          <w:trHeight w:val="284"/>
        </w:trPr>
        <w:tc>
          <w:tcPr>
            <w:tcW w:w="7938" w:type="dxa"/>
            <w:gridSpan w:val="4"/>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80" w:type="dxa"/>
              <w:left w:w="80" w:type="dxa"/>
              <w:bottom w:w="80" w:type="dxa"/>
              <w:right w:w="80" w:type="dxa"/>
            </w:tcMar>
          </w:tcPr>
          <w:p w14:paraId="11363546"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Model 2</w:t>
            </w:r>
          </w:p>
        </w:tc>
      </w:tr>
      <w:tr w:rsidR="00E45864" w:rsidRPr="00494F5F" w14:paraId="41346212" w14:textId="77777777" w:rsidTr="00936487">
        <w:trPr>
          <w:trHeight w:val="284"/>
        </w:trPr>
        <w:tc>
          <w:tcPr>
            <w:tcW w:w="12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3B171C"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 xml:space="preserve">left </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F27CF8"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2103</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B0E9E0"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1706</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08D731"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81.12%</w:t>
            </w:r>
          </w:p>
        </w:tc>
      </w:tr>
      <w:tr w:rsidR="00E45864" w:rsidRPr="00494F5F" w14:paraId="4766EF98" w14:textId="77777777" w:rsidTr="00540AAD">
        <w:trPr>
          <w:trHeight w:val="284"/>
        </w:trPr>
        <w:tc>
          <w:tcPr>
            <w:tcW w:w="12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A31C57"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 xml:space="preserve">right </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82FA3E"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2150</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C6DEAF"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1780</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59C854"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82.79%</w:t>
            </w:r>
          </w:p>
        </w:tc>
      </w:tr>
      <w:tr w:rsidR="00E45864" w:rsidRPr="00494F5F" w14:paraId="2005D6CE" w14:textId="77777777" w:rsidTr="00540AAD">
        <w:trPr>
          <w:trHeight w:val="284"/>
        </w:trPr>
        <w:tc>
          <w:tcPr>
            <w:tcW w:w="7938" w:type="dxa"/>
            <w:gridSpan w:val="4"/>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80" w:type="dxa"/>
              <w:left w:w="80" w:type="dxa"/>
              <w:bottom w:w="80" w:type="dxa"/>
              <w:right w:w="80" w:type="dxa"/>
            </w:tcMar>
          </w:tcPr>
          <w:p w14:paraId="53027315"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Models 3 and 4</w:t>
            </w:r>
          </w:p>
        </w:tc>
      </w:tr>
      <w:tr w:rsidR="00E45864" w:rsidRPr="00494F5F" w14:paraId="4519CBC7" w14:textId="77777777" w:rsidTr="00936487">
        <w:trPr>
          <w:trHeight w:val="284"/>
        </w:trPr>
        <w:tc>
          <w:tcPr>
            <w:tcW w:w="12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0E5F13"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 xml:space="preserve">left </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622543"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2103</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3C2825"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1713</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DD051D"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81.46%</w:t>
            </w:r>
          </w:p>
        </w:tc>
      </w:tr>
      <w:tr w:rsidR="00E45864" w:rsidRPr="00494F5F" w14:paraId="43C5A84D" w14:textId="77777777" w:rsidTr="00936487">
        <w:trPr>
          <w:trHeight w:val="284"/>
        </w:trPr>
        <w:tc>
          <w:tcPr>
            <w:tcW w:w="12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AB6B83"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 xml:space="preserve">right </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482861"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2150</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41D606"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1778</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BC7447" w14:textId="77777777" w:rsidR="00E45864" w:rsidRPr="00494F5F" w:rsidRDefault="00E45864" w:rsidP="00936487">
            <w:pPr>
              <w:pStyle w:val="Body"/>
              <w:spacing w:after="0" w:line="276" w:lineRule="auto"/>
              <w:jc w:val="center"/>
              <w:rPr>
                <w:rFonts w:hAnsi="Times New Roman" w:cs="Times New Roman"/>
              </w:rPr>
            </w:pPr>
            <w:r w:rsidRPr="00494F5F">
              <w:rPr>
                <w:rFonts w:hAnsi="Times New Roman" w:cs="Times New Roman"/>
              </w:rPr>
              <w:t>82.70%</w:t>
            </w:r>
          </w:p>
        </w:tc>
      </w:tr>
    </w:tbl>
    <w:p w14:paraId="10D66A04" w14:textId="77777777" w:rsidR="00E45864" w:rsidRPr="00494F5F" w:rsidRDefault="00E45864" w:rsidP="00E45864">
      <w:pPr>
        <w:pStyle w:val="Body"/>
        <w:spacing w:line="276" w:lineRule="auto"/>
        <w:jc w:val="center"/>
        <w:rPr>
          <w:rFonts w:eastAsia="Arial" w:hAnsi="Times New Roman" w:cs="Times New Roman"/>
        </w:rPr>
      </w:pPr>
    </w:p>
    <w:p w14:paraId="0B0E8602" w14:textId="77777777" w:rsidR="005C12C9" w:rsidRPr="00494F5F" w:rsidRDefault="005C12C9" w:rsidP="006111DC">
      <w:pPr>
        <w:pStyle w:val="Body"/>
        <w:rPr>
          <w:rFonts w:eastAsia="Arial" w:hAnsi="Times New Roman" w:cs="Times New Roman"/>
        </w:rPr>
      </w:pPr>
    </w:p>
    <w:sectPr w:rsidR="005C12C9" w:rsidRPr="00494F5F" w:rsidSect="002830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BF1"/>
    <w:multiLevelType w:val="hybridMultilevel"/>
    <w:tmpl w:val="F39C5688"/>
    <w:lvl w:ilvl="0" w:tplc="4E14B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21E2E"/>
    <w:multiLevelType w:val="hybridMultilevel"/>
    <w:tmpl w:val="C26A0554"/>
    <w:lvl w:ilvl="0" w:tplc="97A636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C1377"/>
    <w:multiLevelType w:val="hybridMultilevel"/>
    <w:tmpl w:val="42F2A5EC"/>
    <w:lvl w:ilvl="0" w:tplc="5F362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36079"/>
    <w:multiLevelType w:val="hybridMultilevel"/>
    <w:tmpl w:val="81FADC74"/>
    <w:lvl w:ilvl="0" w:tplc="D11A511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63803"/>
    <w:multiLevelType w:val="hybridMultilevel"/>
    <w:tmpl w:val="D62E1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C9"/>
    <w:rsid w:val="00027F40"/>
    <w:rsid w:val="00036FC1"/>
    <w:rsid w:val="00043BD2"/>
    <w:rsid w:val="000440FB"/>
    <w:rsid w:val="000503D2"/>
    <w:rsid w:val="00076DAD"/>
    <w:rsid w:val="0008220D"/>
    <w:rsid w:val="00085221"/>
    <w:rsid w:val="000C2CC4"/>
    <w:rsid w:val="000C7154"/>
    <w:rsid w:val="000D050C"/>
    <w:rsid w:val="000D586D"/>
    <w:rsid w:val="000F2025"/>
    <w:rsid w:val="00100665"/>
    <w:rsid w:val="0010504C"/>
    <w:rsid w:val="00130D7D"/>
    <w:rsid w:val="001634E6"/>
    <w:rsid w:val="00194D23"/>
    <w:rsid w:val="001B268A"/>
    <w:rsid w:val="001D02F8"/>
    <w:rsid w:val="001D22BE"/>
    <w:rsid w:val="001D4BD3"/>
    <w:rsid w:val="002041CD"/>
    <w:rsid w:val="00222D9E"/>
    <w:rsid w:val="002248D3"/>
    <w:rsid w:val="002428AB"/>
    <w:rsid w:val="002526EB"/>
    <w:rsid w:val="002560A7"/>
    <w:rsid w:val="00280C6E"/>
    <w:rsid w:val="002813CA"/>
    <w:rsid w:val="00283013"/>
    <w:rsid w:val="002A1185"/>
    <w:rsid w:val="002B5C50"/>
    <w:rsid w:val="002B7A05"/>
    <w:rsid w:val="002D57CB"/>
    <w:rsid w:val="002F4126"/>
    <w:rsid w:val="00302F2A"/>
    <w:rsid w:val="00307680"/>
    <w:rsid w:val="00312FE4"/>
    <w:rsid w:val="003153A5"/>
    <w:rsid w:val="003177C6"/>
    <w:rsid w:val="003267C3"/>
    <w:rsid w:val="00332367"/>
    <w:rsid w:val="003531BA"/>
    <w:rsid w:val="0036038C"/>
    <w:rsid w:val="003605D8"/>
    <w:rsid w:val="00367A90"/>
    <w:rsid w:val="0038180C"/>
    <w:rsid w:val="00382B31"/>
    <w:rsid w:val="00397312"/>
    <w:rsid w:val="003B45A4"/>
    <w:rsid w:val="003B4DDB"/>
    <w:rsid w:val="003C1409"/>
    <w:rsid w:val="003D03B9"/>
    <w:rsid w:val="004059E2"/>
    <w:rsid w:val="00407DCC"/>
    <w:rsid w:val="00412A79"/>
    <w:rsid w:val="00417635"/>
    <w:rsid w:val="00431C46"/>
    <w:rsid w:val="0044107A"/>
    <w:rsid w:val="004714BD"/>
    <w:rsid w:val="00474B67"/>
    <w:rsid w:val="004866B5"/>
    <w:rsid w:val="00494F5F"/>
    <w:rsid w:val="004B751A"/>
    <w:rsid w:val="004D1FA0"/>
    <w:rsid w:val="004D4DFF"/>
    <w:rsid w:val="004F76F9"/>
    <w:rsid w:val="00502325"/>
    <w:rsid w:val="005040C8"/>
    <w:rsid w:val="00516F8F"/>
    <w:rsid w:val="00521C0C"/>
    <w:rsid w:val="00524A88"/>
    <w:rsid w:val="00540197"/>
    <w:rsid w:val="00540AAD"/>
    <w:rsid w:val="00554849"/>
    <w:rsid w:val="00562565"/>
    <w:rsid w:val="00565EDC"/>
    <w:rsid w:val="0057468B"/>
    <w:rsid w:val="005746E0"/>
    <w:rsid w:val="005B4105"/>
    <w:rsid w:val="005C12C9"/>
    <w:rsid w:val="005C2F99"/>
    <w:rsid w:val="005C7D6D"/>
    <w:rsid w:val="005D387B"/>
    <w:rsid w:val="005D4CB7"/>
    <w:rsid w:val="005E6B48"/>
    <w:rsid w:val="00603858"/>
    <w:rsid w:val="006111DC"/>
    <w:rsid w:val="00640665"/>
    <w:rsid w:val="00645478"/>
    <w:rsid w:val="00691066"/>
    <w:rsid w:val="006A1188"/>
    <w:rsid w:val="006A28F1"/>
    <w:rsid w:val="006A4E53"/>
    <w:rsid w:val="006B182C"/>
    <w:rsid w:val="006B1C1A"/>
    <w:rsid w:val="006B35A0"/>
    <w:rsid w:val="006D15E8"/>
    <w:rsid w:val="006D5B74"/>
    <w:rsid w:val="00705ED3"/>
    <w:rsid w:val="00707592"/>
    <w:rsid w:val="0072175A"/>
    <w:rsid w:val="00754DF2"/>
    <w:rsid w:val="007633EC"/>
    <w:rsid w:val="007A2325"/>
    <w:rsid w:val="007C7ED9"/>
    <w:rsid w:val="0081331E"/>
    <w:rsid w:val="00815780"/>
    <w:rsid w:val="0081668B"/>
    <w:rsid w:val="00821989"/>
    <w:rsid w:val="00853C3F"/>
    <w:rsid w:val="00881F68"/>
    <w:rsid w:val="0089142A"/>
    <w:rsid w:val="008A1DD6"/>
    <w:rsid w:val="008B4D48"/>
    <w:rsid w:val="008C0377"/>
    <w:rsid w:val="008C56AE"/>
    <w:rsid w:val="008C5F6B"/>
    <w:rsid w:val="008E79E0"/>
    <w:rsid w:val="008F0F3E"/>
    <w:rsid w:val="008F793A"/>
    <w:rsid w:val="008F7C6D"/>
    <w:rsid w:val="009335C3"/>
    <w:rsid w:val="00936487"/>
    <w:rsid w:val="0096696D"/>
    <w:rsid w:val="00974AED"/>
    <w:rsid w:val="009C5F52"/>
    <w:rsid w:val="009E66C4"/>
    <w:rsid w:val="009E6AF1"/>
    <w:rsid w:val="009F0E33"/>
    <w:rsid w:val="009F645C"/>
    <w:rsid w:val="00A46F51"/>
    <w:rsid w:val="00A579A2"/>
    <w:rsid w:val="00A60ADE"/>
    <w:rsid w:val="00A63A82"/>
    <w:rsid w:val="00A7643B"/>
    <w:rsid w:val="00AF77A6"/>
    <w:rsid w:val="00B00C5F"/>
    <w:rsid w:val="00B02F8D"/>
    <w:rsid w:val="00B05A76"/>
    <w:rsid w:val="00B10228"/>
    <w:rsid w:val="00B36FB5"/>
    <w:rsid w:val="00B37BF3"/>
    <w:rsid w:val="00B40A19"/>
    <w:rsid w:val="00B469D1"/>
    <w:rsid w:val="00B557CA"/>
    <w:rsid w:val="00B73F1E"/>
    <w:rsid w:val="00B8318E"/>
    <w:rsid w:val="00B91C7D"/>
    <w:rsid w:val="00B91E7B"/>
    <w:rsid w:val="00B96E3B"/>
    <w:rsid w:val="00BC568F"/>
    <w:rsid w:val="00BD57C7"/>
    <w:rsid w:val="00BE48E1"/>
    <w:rsid w:val="00BE533D"/>
    <w:rsid w:val="00BF375F"/>
    <w:rsid w:val="00BF6D2B"/>
    <w:rsid w:val="00C0035A"/>
    <w:rsid w:val="00C1526A"/>
    <w:rsid w:val="00C40993"/>
    <w:rsid w:val="00C40E73"/>
    <w:rsid w:val="00C42846"/>
    <w:rsid w:val="00C531BF"/>
    <w:rsid w:val="00C56BDD"/>
    <w:rsid w:val="00C57EF2"/>
    <w:rsid w:val="00C64754"/>
    <w:rsid w:val="00C72A64"/>
    <w:rsid w:val="00C75679"/>
    <w:rsid w:val="00CA1F8B"/>
    <w:rsid w:val="00CA60E5"/>
    <w:rsid w:val="00CC2AB8"/>
    <w:rsid w:val="00CD0F05"/>
    <w:rsid w:val="00CD5905"/>
    <w:rsid w:val="00CE7641"/>
    <w:rsid w:val="00CE7D0A"/>
    <w:rsid w:val="00CF1C10"/>
    <w:rsid w:val="00D043A6"/>
    <w:rsid w:val="00D11E69"/>
    <w:rsid w:val="00D125C8"/>
    <w:rsid w:val="00D1279D"/>
    <w:rsid w:val="00D5587A"/>
    <w:rsid w:val="00D71962"/>
    <w:rsid w:val="00DC489C"/>
    <w:rsid w:val="00DF0055"/>
    <w:rsid w:val="00DF49AF"/>
    <w:rsid w:val="00DF71CA"/>
    <w:rsid w:val="00DF7D3F"/>
    <w:rsid w:val="00E03DE4"/>
    <w:rsid w:val="00E042F8"/>
    <w:rsid w:val="00E22DF6"/>
    <w:rsid w:val="00E2488F"/>
    <w:rsid w:val="00E45864"/>
    <w:rsid w:val="00E52C48"/>
    <w:rsid w:val="00E5345E"/>
    <w:rsid w:val="00E606A8"/>
    <w:rsid w:val="00EB2095"/>
    <w:rsid w:val="00EB22FF"/>
    <w:rsid w:val="00EB2C41"/>
    <w:rsid w:val="00EC2C10"/>
    <w:rsid w:val="00EE7CF0"/>
    <w:rsid w:val="00F00AD6"/>
    <w:rsid w:val="00F26E0E"/>
    <w:rsid w:val="00F32068"/>
    <w:rsid w:val="00F373DD"/>
    <w:rsid w:val="00F4474C"/>
    <w:rsid w:val="00F549D2"/>
    <w:rsid w:val="00F62B5D"/>
    <w:rsid w:val="00F74786"/>
    <w:rsid w:val="00F80577"/>
    <w:rsid w:val="00F82599"/>
    <w:rsid w:val="00F84EFE"/>
    <w:rsid w:val="00FE50BC"/>
    <w:rsid w:val="00FE7F9B"/>
    <w:rsid w:val="00FF2C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5F9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C12C9"/>
    <w:pPr>
      <w:pBdr>
        <w:top w:val="nil"/>
        <w:left w:val="nil"/>
        <w:bottom w:val="nil"/>
        <w:right w:val="nil"/>
        <w:between w:val="nil"/>
        <w:bar w:val="nil"/>
      </w:pBdr>
      <w:spacing w:after="200"/>
    </w:pPr>
    <w:rPr>
      <w:rFonts w:ascii="Times New Roman" w:eastAsia="Arial Unicode MS" w:hAnsi="Arial Unicode MS" w:cs="Arial Unicode MS"/>
      <w:color w:val="000000"/>
      <w:u w:color="000000"/>
      <w:bdr w:val="nil"/>
    </w:rPr>
  </w:style>
  <w:style w:type="paragraph" w:customStyle="1" w:styleId="Default">
    <w:name w:val="Default"/>
    <w:rsid w:val="005C12C9"/>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styleId="ListParagraph">
    <w:name w:val="List Paragraph"/>
    <w:basedOn w:val="Normal"/>
    <w:uiPriority w:val="34"/>
    <w:qFormat/>
    <w:rsid w:val="00F74786"/>
    <w:pPr>
      <w:ind w:left="720"/>
      <w:contextualSpacing/>
    </w:pPr>
  </w:style>
  <w:style w:type="character" w:styleId="PlaceholderText">
    <w:name w:val="Placeholder Text"/>
    <w:basedOn w:val="DefaultParagraphFont"/>
    <w:uiPriority w:val="99"/>
    <w:semiHidden/>
    <w:rsid w:val="00565EDC"/>
    <w:rPr>
      <w:color w:val="80808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40E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E73"/>
    <w:rPr>
      <w:rFonts w:ascii="Times New Roman" w:hAnsi="Times New Roman" w:cs="Times New Roman"/>
      <w:sz w:val="18"/>
      <w:szCs w:val="18"/>
    </w:rPr>
  </w:style>
  <w:style w:type="paragraph" w:styleId="Revision">
    <w:name w:val="Revision"/>
    <w:hidden/>
    <w:uiPriority w:val="99"/>
    <w:semiHidden/>
    <w:rsid w:val="002A1185"/>
  </w:style>
  <w:style w:type="table" w:styleId="LightGrid">
    <w:name w:val="Light Grid"/>
    <w:basedOn w:val="TableNormal"/>
    <w:uiPriority w:val="62"/>
    <w:rsid w:val="00194D23"/>
    <w:rPr>
      <w:rFonts w:eastAsiaTheme="minorEastAsia"/>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516F8F"/>
    <w:rPr>
      <w:b/>
      <w:bCs/>
      <w:sz w:val="20"/>
      <w:szCs w:val="20"/>
    </w:rPr>
  </w:style>
  <w:style w:type="character" w:customStyle="1" w:styleId="CommentSubjectChar">
    <w:name w:val="Comment Subject Char"/>
    <w:basedOn w:val="CommentTextChar"/>
    <w:link w:val="CommentSubject"/>
    <w:uiPriority w:val="99"/>
    <w:semiHidden/>
    <w:rsid w:val="00516F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1558</Words>
  <Characters>8885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2017-04-11T13:37:00Z</dcterms:created>
  <dcterms:modified xsi:type="dcterms:W3CDTF">2017-08-27T10:46:00Z</dcterms:modified>
</cp:coreProperties>
</file>