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ind w:left="57" w:right="0" w:hanging="0"/>
        <w:rPr>
          <w:rFonts w:ascii="Times New Roman" w:hAnsi="Times New Roman"/>
          <w:color w:val="000000"/>
          <w:sz w:val="24"/>
          <w:szCs w:val="24"/>
          <w:lang w:val="en-US"/>
        </w:rPr>
      </w:pPr>
      <w:r>
        <w:rPr>
          <w:rFonts w:ascii="Times New Roman" w:hAnsi="Times New Roman"/>
          <w:b/>
          <w:bCs/>
          <w:color w:val="000000"/>
          <w:sz w:val="24"/>
          <w:szCs w:val="24"/>
          <w:lang w:val="en-US"/>
        </w:rPr>
        <w:t>S3 Table. Coefficients table of binomial GLMM for pollen viability.</w:t>
      </w:r>
      <w:r>
        <w:rPr>
          <w:rFonts w:ascii="Times New Roman" w:hAnsi="Times New Roman"/>
          <w:color w:val="000000"/>
          <w:sz w:val="24"/>
          <w:szCs w:val="24"/>
          <w:lang w:val="en-US"/>
        </w:rPr>
        <w:t xml:space="preserve"> The final model retained temperature at the time of pollination, plant variety, and the number of days pollen was stored prior to processing as predictors of observed pollen viability in male fertile lines. The intercept condition is the excellent variety.</w:t>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2549"/>
        <w:gridCol w:w="1774"/>
        <w:gridCol w:w="1774"/>
        <w:gridCol w:w="1774"/>
        <w:gridCol w:w="1775"/>
      </w:tblGrid>
      <w:tr>
        <w:trPr>
          <w:cantSplit w:val="false"/>
        </w:trPr>
        <w:tc>
          <w:tcPr>
            <w:tcW w:w="254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rFonts w:cs="Courier 10 Pitch" w:ascii="Times New Roman" w:hAnsi="Times New Roman"/>
                <w:color w:val="000000"/>
                <w:sz w:val="21"/>
                <w:szCs w:val="21"/>
              </w:rPr>
            </w:pPr>
            <w:r>
              <w:rPr>
                <w:rFonts w:cs="Courier 10 Pitch" w:ascii="Times New Roman" w:hAnsi="Times New Roman"/>
                <w:color w:val="000000"/>
                <w:sz w:val="21"/>
                <w:szCs w:val="21"/>
              </w:rPr>
            </w:r>
          </w:p>
        </w:tc>
        <w:tc>
          <w:tcPr>
            <w:tcW w:w="177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rFonts w:cs="Courier 10 Pitch" w:ascii="Times New Roman" w:hAnsi="Times New Roman"/>
                <w:color w:val="000000"/>
                <w:sz w:val="21"/>
                <w:szCs w:val="21"/>
              </w:rPr>
            </w:pPr>
            <w:r>
              <w:rPr>
                <w:rFonts w:cs="Courier 10 Pitch" w:ascii="Times New Roman" w:hAnsi="Times New Roman"/>
                <w:color w:val="000000"/>
                <w:sz w:val="21"/>
                <w:szCs w:val="21"/>
              </w:rPr>
              <w:t>Estimate</w:t>
            </w:r>
          </w:p>
        </w:tc>
        <w:tc>
          <w:tcPr>
            <w:tcW w:w="177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rFonts w:cs="Courier 10 Pitch" w:ascii="Times New Roman" w:hAnsi="Times New Roman"/>
                <w:color w:val="000000"/>
                <w:sz w:val="21"/>
                <w:szCs w:val="21"/>
              </w:rPr>
            </w:pPr>
            <w:r>
              <w:rPr>
                <w:rFonts w:cs="Courier 10 Pitch" w:ascii="Times New Roman" w:hAnsi="Times New Roman"/>
                <w:color w:val="000000"/>
                <w:sz w:val="21"/>
                <w:szCs w:val="21"/>
              </w:rPr>
              <w:t>SE</w:t>
            </w:r>
          </w:p>
        </w:tc>
        <w:tc>
          <w:tcPr>
            <w:tcW w:w="177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rFonts w:cs="Courier 10 Pitch" w:ascii="Times New Roman" w:hAnsi="Times New Roman"/>
                <w:color w:val="000000"/>
                <w:sz w:val="21"/>
                <w:szCs w:val="21"/>
              </w:rPr>
            </w:pPr>
            <w:r>
              <w:rPr>
                <w:rFonts w:cs="Courier 10 Pitch" w:ascii="Times New Roman" w:hAnsi="Times New Roman"/>
                <w:color w:val="000000"/>
                <w:sz w:val="21"/>
                <w:szCs w:val="21"/>
              </w:rPr>
              <w:t>z value</w:t>
            </w:r>
          </w:p>
        </w:tc>
        <w:tc>
          <w:tcPr>
            <w:tcW w:w="177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rPr>
                <w:rFonts w:cs="Courier 10 Pitch" w:ascii="Times New Roman" w:hAnsi="Times New Roman"/>
                <w:color w:val="000000"/>
                <w:sz w:val="21"/>
                <w:szCs w:val="21"/>
              </w:rPr>
            </w:pPr>
            <w:r>
              <w:rPr>
                <w:rFonts w:cs="Courier 10 Pitch" w:ascii="Times New Roman" w:hAnsi="Times New Roman"/>
                <w:color w:val="000000"/>
                <w:sz w:val="21"/>
                <w:szCs w:val="21"/>
              </w:rPr>
              <w:t>P value</w:t>
            </w:r>
          </w:p>
        </w:tc>
      </w:tr>
      <w:tr>
        <w:trPr>
          <w:cantSplit w:val="false"/>
        </w:trPr>
        <w:tc>
          <w:tcPr>
            <w:tcW w:w="254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rFonts w:cs="Courier 10 Pitch" w:ascii="Times New Roman" w:hAnsi="Times New Roman"/>
                <w:color w:val="000000"/>
                <w:sz w:val="21"/>
                <w:szCs w:val="21"/>
              </w:rPr>
            </w:pPr>
            <w:r>
              <w:rPr>
                <w:rFonts w:cs="Courier 10 Pitch" w:ascii="Times New Roman" w:hAnsi="Times New Roman"/>
                <w:color w:val="000000"/>
                <w:sz w:val="21"/>
                <w:szCs w:val="21"/>
              </w:rPr>
              <w:t>intercept</w:t>
            </w:r>
          </w:p>
        </w:tc>
        <w:tc>
          <w:tcPr>
            <w:tcW w:w="177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rFonts w:cs="Courier 10 Pitch" w:ascii="Times New Roman" w:hAnsi="Times New Roman"/>
                <w:color w:val="000000"/>
                <w:sz w:val="21"/>
                <w:szCs w:val="21"/>
              </w:rPr>
            </w:pPr>
            <w:r>
              <w:rPr>
                <w:rFonts w:cs="Courier 10 Pitch" w:ascii="Times New Roman" w:hAnsi="Times New Roman"/>
                <w:color w:val="000000"/>
                <w:sz w:val="21"/>
                <w:szCs w:val="21"/>
              </w:rPr>
              <w:t>-1.646</w:t>
            </w:r>
          </w:p>
        </w:tc>
        <w:tc>
          <w:tcPr>
            <w:tcW w:w="177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ind w:left="57" w:right="0" w:hanging="0"/>
              <w:rPr>
                <w:rFonts w:cs="Courier 10 Pitch" w:ascii="Times New Roman" w:hAnsi="Times New Roman"/>
                <w:color w:val="000000"/>
                <w:sz w:val="21"/>
                <w:szCs w:val="21"/>
              </w:rPr>
            </w:pPr>
            <w:r>
              <w:rPr>
                <w:rFonts w:cs="Courier 10 Pitch" w:ascii="Times New Roman" w:hAnsi="Times New Roman"/>
                <w:color w:val="000000"/>
                <w:sz w:val="21"/>
                <w:szCs w:val="21"/>
              </w:rPr>
              <w:t>0.257</w:t>
            </w:r>
          </w:p>
        </w:tc>
        <w:tc>
          <w:tcPr>
            <w:tcW w:w="177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ind w:left="57" w:right="0" w:hanging="0"/>
              <w:rPr>
                <w:rFonts w:cs="Courier 10 Pitch" w:ascii="Times New Roman" w:hAnsi="Times New Roman"/>
                <w:color w:val="000000"/>
                <w:sz w:val="21"/>
                <w:szCs w:val="21"/>
              </w:rPr>
            </w:pPr>
            <w:r>
              <w:rPr>
                <w:rFonts w:cs="Courier 10 Pitch" w:ascii="Times New Roman" w:hAnsi="Times New Roman"/>
                <w:color w:val="000000"/>
                <w:sz w:val="21"/>
                <w:szCs w:val="21"/>
              </w:rPr>
              <w:t>6.391</w:t>
            </w:r>
          </w:p>
        </w:tc>
        <w:tc>
          <w:tcPr>
            <w:tcW w:w="177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rPr>
                <w:rFonts w:cs="Courier 10 Pitch" w:ascii="Times New Roman" w:hAnsi="Times New Roman"/>
                <w:color w:val="000000"/>
                <w:sz w:val="21"/>
                <w:szCs w:val="21"/>
              </w:rPr>
            </w:pPr>
            <w:r>
              <w:rPr>
                <w:rFonts w:cs="Courier 10 Pitch" w:ascii="Times New Roman" w:hAnsi="Times New Roman"/>
                <w:color w:val="000000"/>
                <w:sz w:val="21"/>
                <w:szCs w:val="21"/>
              </w:rPr>
              <w:t>&lt; 0.001 ***</w:t>
            </w:r>
          </w:p>
        </w:tc>
      </w:tr>
      <w:tr>
        <w:trPr>
          <w:cantSplit w:val="false"/>
        </w:trPr>
        <w:tc>
          <w:tcPr>
            <w:tcW w:w="254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rFonts w:cs="Courier 10 Pitch" w:ascii="Times New Roman" w:hAnsi="Times New Roman"/>
                <w:color w:val="000000"/>
                <w:sz w:val="21"/>
                <w:szCs w:val="21"/>
              </w:rPr>
            </w:pPr>
            <w:r>
              <w:rPr>
                <w:rFonts w:cs="Courier 10 Pitch" w:ascii="Times New Roman" w:hAnsi="Times New Roman"/>
                <w:color w:val="000000"/>
                <w:sz w:val="21"/>
                <w:szCs w:val="21"/>
              </w:rPr>
              <w:t>Days Stored</w:t>
            </w:r>
          </w:p>
        </w:tc>
        <w:tc>
          <w:tcPr>
            <w:tcW w:w="177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rFonts w:cs="Courier 10 Pitch" w:ascii="Times New Roman" w:hAnsi="Times New Roman"/>
                <w:color w:val="000000"/>
                <w:sz w:val="21"/>
                <w:szCs w:val="21"/>
                <w:lang w:val="en-US"/>
              </w:rPr>
            </w:pPr>
            <w:r>
              <w:rPr>
                <w:rFonts w:cs="Courier 10 Pitch" w:ascii="Times New Roman" w:hAnsi="Times New Roman"/>
                <w:color w:val="000000"/>
                <w:sz w:val="21"/>
                <w:szCs w:val="21"/>
                <w:lang w:val="en-US"/>
              </w:rPr>
              <w:t>-0.006</w:t>
            </w:r>
          </w:p>
        </w:tc>
        <w:tc>
          <w:tcPr>
            <w:tcW w:w="177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ind w:left="57" w:right="0" w:hanging="0"/>
              <w:rPr>
                <w:rFonts w:cs="Courier 10 Pitch" w:ascii="Times New Roman" w:hAnsi="Times New Roman"/>
                <w:color w:val="000000"/>
                <w:sz w:val="21"/>
                <w:szCs w:val="21"/>
                <w:lang w:val="en-US"/>
              </w:rPr>
            </w:pPr>
            <w:r>
              <w:rPr>
                <w:rFonts w:cs="Courier 10 Pitch" w:ascii="Times New Roman" w:hAnsi="Times New Roman"/>
                <w:color w:val="000000"/>
                <w:sz w:val="21"/>
                <w:szCs w:val="21"/>
                <w:lang w:val="en-US"/>
              </w:rPr>
              <w:t>0.002</w:t>
            </w:r>
          </w:p>
        </w:tc>
        <w:tc>
          <w:tcPr>
            <w:tcW w:w="177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ind w:left="57" w:right="0" w:hanging="0"/>
              <w:rPr>
                <w:rFonts w:cs="Courier 10 Pitch" w:ascii="Times New Roman" w:hAnsi="Times New Roman"/>
                <w:color w:val="000000"/>
                <w:sz w:val="21"/>
                <w:szCs w:val="21"/>
              </w:rPr>
            </w:pPr>
            <w:r>
              <w:rPr>
                <w:rFonts w:cs="Courier 10 Pitch" w:ascii="Times New Roman" w:hAnsi="Times New Roman"/>
                <w:color w:val="000000"/>
                <w:sz w:val="21"/>
                <w:szCs w:val="21"/>
              </w:rPr>
              <w:t>2.506</w:t>
            </w:r>
          </w:p>
        </w:tc>
        <w:tc>
          <w:tcPr>
            <w:tcW w:w="177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rPr>
                <w:rFonts w:cs="Courier 10 Pitch" w:ascii="Times New Roman" w:hAnsi="Times New Roman"/>
                <w:color w:val="000000"/>
                <w:sz w:val="21"/>
                <w:szCs w:val="21"/>
              </w:rPr>
            </w:pPr>
            <w:r>
              <w:rPr>
                <w:rFonts w:cs="Courier 10 Pitch" w:ascii="Times New Roman" w:hAnsi="Times New Roman"/>
                <w:color w:val="000000"/>
                <w:sz w:val="21"/>
                <w:szCs w:val="21"/>
              </w:rPr>
              <w:t xml:space="preserve">  </w:t>
            </w:r>
            <w:r>
              <w:rPr>
                <w:rFonts w:cs="Courier 10 Pitch" w:ascii="Times New Roman" w:hAnsi="Times New Roman"/>
                <w:color w:val="000000"/>
                <w:sz w:val="21"/>
                <w:szCs w:val="21"/>
              </w:rPr>
              <w:t>0.012 *</w:t>
            </w:r>
          </w:p>
        </w:tc>
      </w:tr>
      <w:tr>
        <w:trPr>
          <w:cantSplit w:val="false"/>
        </w:trPr>
        <w:tc>
          <w:tcPr>
            <w:tcW w:w="254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rFonts w:cs="Courier 10 Pitch" w:ascii="Times New Roman" w:hAnsi="Times New Roman"/>
                <w:color w:val="000000"/>
                <w:sz w:val="21"/>
                <w:szCs w:val="21"/>
              </w:rPr>
            </w:pPr>
            <w:r>
              <w:rPr>
                <w:rFonts w:cs="Courier 10 Pitch" w:ascii="Times New Roman" w:hAnsi="Times New Roman"/>
                <w:color w:val="000000"/>
                <w:sz w:val="21"/>
                <w:szCs w:val="21"/>
              </w:rPr>
              <w:t>Variety (medium)</w:t>
            </w:r>
          </w:p>
        </w:tc>
        <w:tc>
          <w:tcPr>
            <w:tcW w:w="177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rFonts w:cs="Courier 10 Pitch" w:ascii="Times New Roman" w:hAnsi="Times New Roman"/>
                <w:color w:val="000000"/>
                <w:sz w:val="21"/>
                <w:szCs w:val="21"/>
                <w:lang w:val="en-US"/>
              </w:rPr>
            </w:pPr>
            <w:r>
              <w:rPr>
                <w:rFonts w:cs="Courier 10 Pitch" w:ascii="Times New Roman" w:hAnsi="Times New Roman"/>
                <w:color w:val="000000"/>
                <w:sz w:val="21"/>
                <w:szCs w:val="21"/>
                <w:lang w:val="en-US"/>
              </w:rPr>
              <w:t xml:space="preserve"> </w:t>
            </w:r>
            <w:r>
              <w:rPr>
                <w:rFonts w:cs="Courier 10 Pitch" w:ascii="Times New Roman" w:hAnsi="Times New Roman"/>
                <w:color w:val="000000"/>
                <w:sz w:val="21"/>
                <w:szCs w:val="21"/>
                <w:lang w:val="en-US"/>
              </w:rPr>
              <w:t>0.458</w:t>
            </w:r>
          </w:p>
        </w:tc>
        <w:tc>
          <w:tcPr>
            <w:tcW w:w="177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ind w:left="57" w:right="0" w:hanging="0"/>
              <w:rPr>
                <w:rFonts w:cs="Courier 10 Pitch" w:ascii="Times New Roman" w:hAnsi="Times New Roman"/>
                <w:color w:val="000000"/>
                <w:sz w:val="21"/>
                <w:szCs w:val="21"/>
                <w:lang w:val="en-US"/>
              </w:rPr>
            </w:pPr>
            <w:r>
              <w:rPr>
                <w:rFonts w:cs="Courier 10 Pitch" w:ascii="Times New Roman" w:hAnsi="Times New Roman"/>
                <w:color w:val="000000"/>
                <w:sz w:val="21"/>
                <w:szCs w:val="21"/>
                <w:lang w:val="en-US"/>
              </w:rPr>
              <w:t>0.159</w:t>
            </w:r>
          </w:p>
        </w:tc>
        <w:tc>
          <w:tcPr>
            <w:tcW w:w="177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ind w:left="57" w:right="0" w:hanging="0"/>
              <w:rPr>
                <w:rFonts w:cs="Courier 10 Pitch" w:ascii="Times New Roman" w:hAnsi="Times New Roman"/>
                <w:color w:val="000000"/>
                <w:sz w:val="21"/>
                <w:szCs w:val="21"/>
              </w:rPr>
            </w:pPr>
            <w:r>
              <w:rPr>
                <w:rFonts w:cs="Courier 10 Pitch" w:ascii="Times New Roman" w:hAnsi="Times New Roman"/>
                <w:color w:val="000000"/>
                <w:sz w:val="21"/>
                <w:szCs w:val="21"/>
              </w:rPr>
              <w:t>2.866</w:t>
            </w:r>
          </w:p>
        </w:tc>
        <w:tc>
          <w:tcPr>
            <w:tcW w:w="177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rPr>
                <w:rFonts w:cs="Courier 10 Pitch" w:ascii="Times New Roman" w:hAnsi="Times New Roman"/>
                <w:color w:val="000000"/>
                <w:sz w:val="21"/>
                <w:szCs w:val="21"/>
              </w:rPr>
            </w:pPr>
            <w:r>
              <w:rPr>
                <w:rFonts w:cs="Courier 10 Pitch" w:ascii="Times New Roman" w:hAnsi="Times New Roman"/>
                <w:color w:val="000000"/>
                <w:sz w:val="21"/>
                <w:szCs w:val="21"/>
              </w:rPr>
              <w:t xml:space="preserve">  </w:t>
            </w:r>
            <w:r>
              <w:rPr>
                <w:rFonts w:cs="Courier 10 Pitch" w:ascii="Times New Roman" w:hAnsi="Times New Roman"/>
                <w:color w:val="000000"/>
                <w:sz w:val="21"/>
                <w:szCs w:val="21"/>
              </w:rPr>
              <w:t>0.004 **</w:t>
            </w:r>
          </w:p>
        </w:tc>
      </w:tr>
      <w:tr>
        <w:trPr>
          <w:cantSplit w:val="false"/>
        </w:trPr>
        <w:tc>
          <w:tcPr>
            <w:tcW w:w="254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rFonts w:cs="Courier 10 Pitch" w:ascii="Times New Roman" w:hAnsi="Times New Roman"/>
                <w:color w:val="000000"/>
                <w:sz w:val="21"/>
                <w:szCs w:val="21"/>
              </w:rPr>
            </w:pPr>
            <w:r>
              <w:rPr>
                <w:rFonts w:cs="Courier 10 Pitch" w:ascii="Times New Roman" w:hAnsi="Times New Roman"/>
                <w:color w:val="000000"/>
                <w:sz w:val="21"/>
                <w:szCs w:val="21"/>
              </w:rPr>
              <w:t>Variety (poor)</w:t>
            </w:r>
          </w:p>
        </w:tc>
        <w:tc>
          <w:tcPr>
            <w:tcW w:w="177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rFonts w:cs="Courier 10 Pitch" w:ascii="Times New Roman" w:hAnsi="Times New Roman"/>
                <w:color w:val="000000"/>
                <w:sz w:val="21"/>
                <w:szCs w:val="21"/>
                <w:lang w:val="en-US"/>
              </w:rPr>
            </w:pPr>
            <w:r>
              <w:rPr>
                <w:rFonts w:cs="Courier 10 Pitch" w:ascii="Times New Roman" w:hAnsi="Times New Roman"/>
                <w:color w:val="000000"/>
                <w:sz w:val="21"/>
                <w:szCs w:val="21"/>
                <w:lang w:val="en-US"/>
              </w:rPr>
              <w:t>-0.012</w:t>
            </w:r>
          </w:p>
        </w:tc>
        <w:tc>
          <w:tcPr>
            <w:tcW w:w="177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ind w:left="57" w:right="0" w:hanging="0"/>
              <w:rPr>
                <w:rFonts w:cs="Courier 10 Pitch" w:ascii="Times New Roman" w:hAnsi="Times New Roman"/>
                <w:color w:val="000000"/>
                <w:sz w:val="21"/>
                <w:szCs w:val="21"/>
                <w:lang w:val="en-US"/>
              </w:rPr>
            </w:pPr>
            <w:r>
              <w:rPr>
                <w:rFonts w:cs="Courier 10 Pitch" w:ascii="Times New Roman" w:hAnsi="Times New Roman"/>
                <w:color w:val="000000"/>
                <w:sz w:val="21"/>
                <w:szCs w:val="21"/>
                <w:lang w:val="en-US"/>
              </w:rPr>
              <w:t>0.204</w:t>
            </w:r>
          </w:p>
        </w:tc>
        <w:tc>
          <w:tcPr>
            <w:tcW w:w="177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ind w:left="57" w:right="0" w:hanging="0"/>
              <w:rPr>
                <w:rFonts w:cs="Courier 10 Pitch" w:ascii="Times New Roman" w:hAnsi="Times New Roman"/>
                <w:color w:val="000000"/>
                <w:sz w:val="21"/>
                <w:szCs w:val="21"/>
              </w:rPr>
            </w:pPr>
            <w:r>
              <w:rPr>
                <w:rFonts w:cs="Courier 10 Pitch" w:ascii="Times New Roman" w:hAnsi="Times New Roman"/>
                <w:color w:val="000000"/>
                <w:sz w:val="21"/>
                <w:szCs w:val="21"/>
              </w:rPr>
              <w:t>0.057</w:t>
            </w:r>
          </w:p>
        </w:tc>
        <w:tc>
          <w:tcPr>
            <w:tcW w:w="177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rPr>
                <w:rFonts w:cs="Courier 10 Pitch" w:ascii="Times New Roman" w:hAnsi="Times New Roman"/>
                <w:color w:val="000000"/>
                <w:sz w:val="21"/>
                <w:szCs w:val="21"/>
              </w:rPr>
            </w:pPr>
            <w:r>
              <w:rPr>
                <w:rFonts w:cs="Courier 10 Pitch" w:ascii="Times New Roman" w:hAnsi="Times New Roman"/>
                <w:color w:val="000000"/>
                <w:sz w:val="21"/>
                <w:szCs w:val="21"/>
              </w:rPr>
              <w:t xml:space="preserve">  </w:t>
            </w:r>
            <w:r>
              <w:rPr>
                <w:rFonts w:cs="Courier 10 Pitch" w:ascii="Times New Roman" w:hAnsi="Times New Roman"/>
                <w:color w:val="000000"/>
                <w:sz w:val="21"/>
                <w:szCs w:val="21"/>
              </w:rPr>
              <w:t>0.954</w:t>
            </w:r>
          </w:p>
        </w:tc>
      </w:tr>
      <w:tr>
        <w:trPr>
          <w:cantSplit w:val="false"/>
        </w:trPr>
        <w:tc>
          <w:tcPr>
            <w:tcW w:w="254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rFonts w:cs="Courier 10 Pitch" w:ascii="Times New Roman" w:hAnsi="Times New Roman"/>
                <w:color w:val="000000"/>
                <w:sz w:val="21"/>
                <w:szCs w:val="21"/>
              </w:rPr>
            </w:pPr>
            <w:r>
              <w:rPr>
                <w:rFonts w:cs="Courier 10 Pitch" w:ascii="Times New Roman" w:hAnsi="Times New Roman"/>
                <w:color w:val="000000"/>
                <w:sz w:val="21"/>
                <w:szCs w:val="21"/>
              </w:rPr>
              <w:t>Temperature</w:t>
            </w:r>
          </w:p>
        </w:tc>
        <w:tc>
          <w:tcPr>
            <w:tcW w:w="177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rFonts w:cs="Courier 10 Pitch" w:ascii="Times New Roman" w:hAnsi="Times New Roman"/>
                <w:color w:val="000000"/>
                <w:sz w:val="21"/>
                <w:szCs w:val="21"/>
                <w:lang w:val="en-US"/>
              </w:rPr>
            </w:pPr>
            <w:r>
              <w:rPr>
                <w:rFonts w:cs="Courier 10 Pitch" w:ascii="Times New Roman" w:hAnsi="Times New Roman"/>
                <w:color w:val="000000"/>
                <w:sz w:val="21"/>
                <w:szCs w:val="21"/>
                <w:lang w:val="en-US"/>
              </w:rPr>
              <w:t xml:space="preserve"> </w:t>
            </w:r>
            <w:r>
              <w:rPr>
                <w:rFonts w:cs="Courier 10 Pitch" w:ascii="Times New Roman" w:hAnsi="Times New Roman"/>
                <w:color w:val="000000"/>
                <w:sz w:val="21"/>
                <w:szCs w:val="21"/>
                <w:lang w:val="en-US"/>
              </w:rPr>
              <w:t>0.001</w:t>
            </w:r>
          </w:p>
        </w:tc>
        <w:tc>
          <w:tcPr>
            <w:tcW w:w="177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ind w:left="57" w:right="0" w:hanging="0"/>
              <w:rPr>
                <w:rFonts w:cs="Courier 10 Pitch" w:ascii="Times New Roman" w:hAnsi="Times New Roman"/>
                <w:color w:val="000000"/>
                <w:sz w:val="21"/>
                <w:szCs w:val="21"/>
                <w:lang w:val="en-US"/>
              </w:rPr>
            </w:pPr>
            <w:r>
              <w:rPr>
                <w:rFonts w:cs="Courier 10 Pitch" w:ascii="Times New Roman" w:hAnsi="Times New Roman"/>
                <w:color w:val="000000"/>
                <w:sz w:val="21"/>
                <w:szCs w:val="21"/>
                <w:lang w:val="en-US"/>
              </w:rPr>
              <w:t>0.006</w:t>
            </w:r>
          </w:p>
        </w:tc>
        <w:tc>
          <w:tcPr>
            <w:tcW w:w="177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ind w:left="57" w:right="0" w:hanging="0"/>
              <w:rPr>
                <w:rFonts w:cs="Courier 10 Pitch" w:ascii="Times New Roman" w:hAnsi="Times New Roman"/>
                <w:color w:val="000000"/>
                <w:sz w:val="21"/>
                <w:szCs w:val="21"/>
              </w:rPr>
            </w:pPr>
            <w:r>
              <w:rPr>
                <w:rFonts w:cs="Courier 10 Pitch" w:ascii="Times New Roman" w:hAnsi="Times New Roman"/>
                <w:color w:val="000000"/>
                <w:sz w:val="21"/>
                <w:szCs w:val="21"/>
              </w:rPr>
              <w:t>0.220</w:t>
            </w:r>
          </w:p>
        </w:tc>
        <w:tc>
          <w:tcPr>
            <w:tcW w:w="177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rPr>
                <w:rFonts w:cs="Courier 10 Pitch" w:ascii="Times New Roman" w:hAnsi="Times New Roman"/>
                <w:color w:val="000000"/>
                <w:sz w:val="21"/>
                <w:szCs w:val="21"/>
              </w:rPr>
            </w:pPr>
            <w:r>
              <w:rPr>
                <w:rFonts w:cs="Courier 10 Pitch" w:ascii="Times New Roman" w:hAnsi="Times New Roman"/>
                <w:color w:val="000000"/>
                <w:sz w:val="21"/>
                <w:szCs w:val="21"/>
              </w:rPr>
              <w:t xml:space="preserve">  </w:t>
            </w:r>
            <w:r>
              <w:rPr>
                <w:rFonts w:cs="Courier 10 Pitch" w:ascii="Times New Roman" w:hAnsi="Times New Roman"/>
                <w:color w:val="000000"/>
                <w:sz w:val="21"/>
                <w:szCs w:val="21"/>
              </w:rPr>
              <w:t>0.825</w:t>
            </w:r>
          </w:p>
        </w:tc>
      </w:tr>
    </w:tbl>
    <w:p>
      <w:pPr>
        <w:pStyle w:val="Normal"/>
        <w:spacing w:lineRule="auto" w:line="480"/>
        <w:ind w:left="57" w:right="0" w:hanging="0"/>
        <w:rPr>
          <w:rFonts w:ascii="Times New Roman" w:hAnsi="Times New Roman"/>
          <w:color w:val="000000"/>
        </w:rPr>
      </w:pPr>
      <w:r>
        <w:rPr>
          <w:rFonts w:ascii="Times New Roman" w:hAnsi="Times New Roman"/>
          <w:color w:val="000000"/>
        </w:rPr>
      </w:r>
    </w:p>
    <w:p>
      <w:pPr>
        <w:pStyle w:val="Normal"/>
        <w:spacing w:lineRule="auto" w:line="480"/>
        <w:ind w:left="57" w:right="0" w:hanging="0"/>
        <w:rPr>
          <w:rFonts w:ascii="Times New Roman" w:hAnsi="Times New Roman"/>
          <w:color w:val="000000"/>
          <w:sz w:val="24"/>
          <w:szCs w:val="24"/>
          <w:lang w:val="en-US"/>
        </w:rPr>
      </w:pPr>
      <w:r>
        <w:rPr>
          <w:rFonts w:ascii="Times New Roman" w:hAnsi="Times New Roman"/>
          <w:color w:val="000000"/>
          <w:sz w:val="24"/>
          <w:szCs w:val="24"/>
          <w:lang w:val="en-US"/>
        </w:rPr>
        <w:t>Significance codes: * &lt; 0.05, ** &lt;0.01 *** &lt;0.001</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NZ"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NZ"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2017-06-15T14:24:49Z</dcterms:created>
  <dc:creator>Melissa Broussard</dc:creator>
  <dc:language>en-NZ</dc:language>
  <cp:revision>0</cp:revision>
</cp:coreProperties>
</file>