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1049"/>
        <w:gridCol w:w="1049"/>
        <w:gridCol w:w="1049"/>
        <w:gridCol w:w="1049"/>
        <w:gridCol w:w="1049"/>
        <w:gridCol w:w="294"/>
        <w:gridCol w:w="1049"/>
        <w:gridCol w:w="1049"/>
        <w:gridCol w:w="1049"/>
        <w:gridCol w:w="1049"/>
        <w:gridCol w:w="1049"/>
      </w:tblGrid>
      <w:tr w:rsidR="00EF0814" w:rsidRPr="00D70386" w:rsidTr="00C84F24">
        <w:trPr>
          <w:trHeight w:val="735"/>
        </w:trPr>
        <w:tc>
          <w:tcPr>
            <w:tcW w:w="139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0814" w:rsidRPr="005B0D8D" w:rsidRDefault="00EF0814" w:rsidP="00E53604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5B0D8D">
              <w:rPr>
                <w:rFonts w:ascii="Calibri" w:hAnsi="Calibri"/>
                <w:b/>
                <w:bCs/>
                <w:color w:val="000000"/>
                <w:sz w:val="20"/>
              </w:rPr>
              <w:t>S</w:t>
            </w:r>
            <w:r w:rsidR="00E53604">
              <w:rPr>
                <w:rFonts w:ascii="Calibri" w:hAnsi="Calibri"/>
                <w:b/>
                <w:bCs/>
                <w:color w:val="000000"/>
                <w:sz w:val="20"/>
              </w:rPr>
              <w:t>4 Table</w:t>
            </w:r>
            <w:bookmarkStart w:id="0" w:name="_GoBack"/>
            <w:bookmarkEnd w:id="0"/>
            <w:r w:rsidR="00E53604">
              <w:rPr>
                <w:rFonts w:ascii="Calibri" w:hAnsi="Calibri"/>
                <w:b/>
                <w:color w:val="000000"/>
                <w:sz w:val="20"/>
              </w:rPr>
              <w:t>.</w:t>
            </w:r>
            <w:r w:rsidRPr="005B0D8D">
              <w:rPr>
                <w:rFonts w:ascii="Calibri" w:hAnsi="Calibri"/>
                <w:b/>
                <w:color w:val="000000"/>
                <w:sz w:val="20"/>
              </w:rPr>
              <w:t xml:space="preserve"> Statistical significance of interactions by age categories and gender in associations of sitting and prolonged sitting time, and sitting accumulation with cardio-metabolic biomarkers, adjusted for potential confounders (listed in S</w:t>
            </w:r>
            <w:r w:rsidR="00E53604">
              <w:rPr>
                <w:rFonts w:ascii="Calibri" w:hAnsi="Calibri"/>
                <w:b/>
                <w:color w:val="000000"/>
                <w:sz w:val="20"/>
              </w:rPr>
              <w:t>1</w:t>
            </w:r>
            <w:r w:rsidRPr="005B0D8D">
              <w:rPr>
                <w:rFonts w:ascii="Calibri" w:hAnsi="Calibri"/>
                <w:b/>
                <w:color w:val="000000"/>
                <w:sz w:val="20"/>
              </w:rPr>
              <w:t xml:space="preserve"> Table) </w:t>
            </w:r>
          </w:p>
        </w:tc>
      </w:tr>
      <w:tr w:rsidR="00EF0814" w:rsidRPr="00D70386" w:rsidTr="00557D5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D70386">
              <w:rPr>
                <w:color w:val="000000"/>
                <w:sz w:val="20"/>
              </w:rPr>
              <w:t> </w:t>
            </w:r>
          </w:p>
        </w:tc>
        <w:tc>
          <w:tcPr>
            <w:tcW w:w="52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C84F24">
            <w:pPr>
              <w:jc w:val="center"/>
              <w:rPr>
                <w:color w:val="000000"/>
                <w:sz w:val="20"/>
              </w:rPr>
            </w:pPr>
            <w:r w:rsidRPr="00D70386">
              <w:rPr>
                <w:color w:val="000000"/>
                <w:sz w:val="20"/>
              </w:rPr>
              <w:t>Age interactions (</w:t>
            </w:r>
            <w:r w:rsidRPr="00D70386">
              <w:rPr>
                <w:i/>
                <w:iCs/>
                <w:color w:val="000000"/>
                <w:sz w:val="20"/>
              </w:rPr>
              <w:t>p-value</w:t>
            </w:r>
            <w:r w:rsidRPr="00D70386">
              <w:rPr>
                <w:color w:val="000000"/>
                <w:sz w:val="20"/>
              </w:rPr>
              <w:t>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C84F24">
            <w:pPr>
              <w:jc w:val="center"/>
              <w:rPr>
                <w:color w:val="000000"/>
                <w:sz w:val="20"/>
              </w:rPr>
            </w:pPr>
            <w:r w:rsidRPr="00D70386">
              <w:rPr>
                <w:color w:val="000000"/>
                <w:sz w:val="20"/>
              </w:rPr>
              <w:t> </w:t>
            </w:r>
          </w:p>
        </w:tc>
        <w:tc>
          <w:tcPr>
            <w:tcW w:w="52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C84F24">
            <w:pPr>
              <w:jc w:val="center"/>
              <w:rPr>
                <w:color w:val="000000"/>
                <w:sz w:val="20"/>
              </w:rPr>
            </w:pPr>
            <w:r w:rsidRPr="00D70386">
              <w:rPr>
                <w:color w:val="000000"/>
                <w:sz w:val="20"/>
              </w:rPr>
              <w:t>Gender interactions (</w:t>
            </w:r>
            <w:r w:rsidRPr="00D70386">
              <w:rPr>
                <w:i/>
                <w:iCs/>
                <w:color w:val="000000"/>
                <w:sz w:val="20"/>
              </w:rPr>
              <w:t>p-value</w:t>
            </w:r>
            <w:r w:rsidRPr="00D70386">
              <w:rPr>
                <w:color w:val="000000"/>
                <w:sz w:val="20"/>
              </w:rPr>
              <w:t>)</w:t>
            </w:r>
          </w:p>
        </w:tc>
      </w:tr>
      <w:tr w:rsidR="00EF0814" w:rsidRPr="00D70386" w:rsidTr="0003559B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 sitting time,</w:t>
            </w:r>
            <w:r w:rsidRPr="00D70386">
              <w:rPr>
                <w:rFonts w:eastAsia="Times New Roman" w:cs="Times New Roman"/>
                <w:color w:val="000000"/>
                <w:sz w:val="20"/>
              </w:rPr>
              <w:t xml:space="preserve"> h/day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Prolonged sitting time,</w:t>
            </w:r>
            <w:r w:rsidRPr="00D70386">
              <w:rPr>
                <w:rFonts w:eastAsia="Times New Roman" w:cs="Times New Roman"/>
                <w:color w:val="000000"/>
                <w:sz w:val="20"/>
              </w:rPr>
              <w:t xml:space="preserve"> h/day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Sit-stand</w:t>
            </w:r>
            <w:r w:rsidRPr="00D70386">
              <w:rPr>
                <w:rFonts w:ascii="Calibri" w:hAnsi="Calibri"/>
                <w:color w:val="000000"/>
                <w:sz w:val="20"/>
                <w:szCs w:val="20"/>
              </w:rPr>
              <w:t xml:space="preserve"> transitions</w:t>
            </w:r>
            <w:r w:rsidRPr="00D70386">
              <w:rPr>
                <w:rFonts w:eastAsia="Times New Roman" w:cs="Times New Roman"/>
                <w:color w:val="000000"/>
                <w:sz w:val="20"/>
              </w:rPr>
              <w:t>, n/day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0386">
              <w:rPr>
                <w:rFonts w:ascii="Calibri" w:hAnsi="Calibri"/>
                <w:color w:val="000000"/>
                <w:sz w:val="20"/>
                <w:szCs w:val="20"/>
              </w:rPr>
              <w:t>Usual bout duration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, </w:t>
            </w:r>
            <w:r w:rsidRPr="00D70386">
              <w:rPr>
                <w:rFonts w:eastAsia="Times New Roman" w:cs="Times New Roman"/>
                <w:i/>
                <w:iCs/>
                <w:color w:val="000000"/>
                <w:sz w:val="20"/>
              </w:rPr>
              <w:t>min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0386">
              <w:rPr>
                <w:rFonts w:ascii="Calibri" w:hAnsi="Calibri"/>
                <w:color w:val="000000"/>
                <w:sz w:val="20"/>
                <w:szCs w:val="20"/>
              </w:rPr>
              <w:t>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Total sitting time,</w:t>
            </w:r>
            <w:r w:rsidRPr="00D70386">
              <w:rPr>
                <w:rFonts w:eastAsia="Times New Roman" w:cs="Times New Roman"/>
                <w:color w:val="000000"/>
                <w:sz w:val="20"/>
              </w:rPr>
              <w:t xml:space="preserve"> h/day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Prolonged sitting time,</w:t>
            </w:r>
            <w:r w:rsidRPr="00D70386">
              <w:rPr>
                <w:rFonts w:eastAsia="Times New Roman" w:cs="Times New Roman"/>
                <w:color w:val="000000"/>
                <w:sz w:val="20"/>
              </w:rPr>
              <w:t xml:space="preserve"> h/day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Sit-stand</w:t>
            </w:r>
            <w:r w:rsidRPr="00D70386">
              <w:rPr>
                <w:rFonts w:ascii="Calibri" w:hAnsi="Calibri"/>
                <w:color w:val="000000"/>
                <w:sz w:val="20"/>
                <w:szCs w:val="20"/>
              </w:rPr>
              <w:t xml:space="preserve"> transitions</w:t>
            </w:r>
            <w:r w:rsidRPr="00D70386">
              <w:rPr>
                <w:rFonts w:eastAsia="Times New Roman" w:cs="Times New Roman"/>
                <w:color w:val="000000"/>
                <w:sz w:val="20"/>
              </w:rPr>
              <w:t>, n/day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0386">
              <w:rPr>
                <w:rFonts w:ascii="Calibri" w:hAnsi="Calibri"/>
                <w:color w:val="000000"/>
                <w:sz w:val="20"/>
                <w:szCs w:val="20"/>
              </w:rPr>
              <w:t>Usual bout duration</w:t>
            </w:r>
            <w:r>
              <w:rPr>
                <w:rFonts w:eastAsia="Times New Roman" w:cs="Times New Roman"/>
                <w:color w:val="000000"/>
                <w:sz w:val="20"/>
              </w:rPr>
              <w:t xml:space="preserve">, </w:t>
            </w:r>
            <w:r w:rsidRPr="00D70386">
              <w:rPr>
                <w:rFonts w:eastAsia="Times New Roman" w:cs="Times New Roman"/>
                <w:i/>
                <w:iCs/>
                <w:color w:val="000000"/>
                <w:sz w:val="20"/>
              </w:rPr>
              <w:t>min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0386">
              <w:rPr>
                <w:rFonts w:ascii="Calibri" w:hAnsi="Calibri"/>
                <w:color w:val="000000"/>
                <w:sz w:val="20"/>
                <w:szCs w:val="20"/>
              </w:rPr>
              <w:t>Alpha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Body Mass index (kg/m2), 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0.459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0.408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0.284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0.054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0.002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Waist circumference (cm), 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0.482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0.692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0.022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0.149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0.013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HDL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 xml:space="preserve"> Cholesterol (</w:t>
            </w: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mmol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>/L), 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0.906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0.657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0.361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0.557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0.921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LDL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 xml:space="preserve"> Cholesterol (</w:t>
            </w: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mmol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>/L), 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0.062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0.623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0.049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0.208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0.757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0.876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Triglycerides (</w:t>
            </w: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mmol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>/L), RR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0.935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0.707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0.874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0.695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0.405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0.728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Systolic BP (mmHg), 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0.061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0.156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0.184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0.075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/>
                <w:bCs/>
                <w:color w:val="000000"/>
                <w:sz w:val="20"/>
              </w:rPr>
              <w:t>0.042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0.264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0.053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0.230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Diastolic BP (mmHg), β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0.337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0.270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0.833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0.281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HbA1c (</w:t>
            </w: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mmol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>/</w:t>
            </w: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mol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>), RR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0.878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0.273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0.680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0.797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0.351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0.868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Glucose (</w:t>
            </w: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mmol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>/L), RR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0.055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0.182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0.577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0.473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0.164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0.284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0.512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0.075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0.793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0.617</w:t>
            </w:r>
          </w:p>
        </w:tc>
      </w:tr>
      <w:tr w:rsidR="00EF0814" w:rsidRPr="00D70386" w:rsidTr="0003559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0814" w:rsidRPr="00D70386" w:rsidRDefault="00EF0814" w:rsidP="00C84F24">
            <w:pPr>
              <w:rPr>
                <w:rFonts w:ascii="Calibri" w:hAnsi="Calibri"/>
                <w:bCs/>
                <w:color w:val="000000"/>
                <w:sz w:val="20"/>
              </w:rPr>
            </w:pPr>
            <w:r w:rsidRPr="00D70386">
              <w:rPr>
                <w:rFonts w:ascii="Calibri" w:hAnsi="Calibri"/>
                <w:bCs/>
                <w:color w:val="000000"/>
                <w:sz w:val="20"/>
              </w:rPr>
              <w:t>2-hour post-load glucose (</w:t>
            </w:r>
            <w:proofErr w:type="spellStart"/>
            <w:r w:rsidRPr="00D70386">
              <w:rPr>
                <w:rFonts w:ascii="Calibri" w:hAnsi="Calibri"/>
                <w:bCs/>
                <w:color w:val="000000"/>
                <w:sz w:val="20"/>
              </w:rPr>
              <w:t>mmol</w:t>
            </w:r>
            <w:proofErr w:type="spellEnd"/>
            <w:r w:rsidRPr="00D70386">
              <w:rPr>
                <w:rFonts w:ascii="Calibri" w:hAnsi="Calibri"/>
                <w:bCs/>
                <w:color w:val="000000"/>
                <w:sz w:val="20"/>
              </w:rPr>
              <w:t>/L), RR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0.469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0.853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0.187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0.272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0.936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0814" w:rsidRPr="00D70386" w:rsidRDefault="00EF0814" w:rsidP="0003559B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D70386">
              <w:rPr>
                <w:rFonts w:ascii="Calibri" w:hAnsi="Calibri"/>
                <w:color w:val="000000"/>
                <w:sz w:val="20"/>
              </w:rPr>
              <w:t>0.428</w:t>
            </w:r>
          </w:p>
        </w:tc>
      </w:tr>
    </w:tbl>
    <w:p w:rsidR="009711BE" w:rsidRDefault="00557D51">
      <w:r w:rsidRPr="00E53604">
        <w:rPr>
          <w:b/>
          <w:sz w:val="20"/>
        </w:rPr>
        <w:t>Bolded</w:t>
      </w:r>
      <w:r w:rsidRPr="00D70386">
        <w:rPr>
          <w:sz w:val="20"/>
        </w:rPr>
        <w:t xml:space="preserve"> values indicate p&lt;0.05 </w:t>
      </w:r>
      <w:r>
        <w:br w:type="page"/>
      </w:r>
    </w:p>
    <w:sectPr w:rsidR="009711BE" w:rsidSect="00EF0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14"/>
    <w:rsid w:val="0003559B"/>
    <w:rsid w:val="00054A85"/>
    <w:rsid w:val="002C6039"/>
    <w:rsid w:val="00557D51"/>
    <w:rsid w:val="00E53604"/>
    <w:rsid w:val="00E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76C9"/>
  <w15:chartTrackingRefBased/>
  <w15:docId w15:val="{F5A17EB4-BB44-4764-BF7D-605804C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Bellettiere</dc:creator>
  <cp:keywords/>
  <dc:description/>
  <cp:lastModifiedBy>John Bellettiere</cp:lastModifiedBy>
  <cp:revision>4</cp:revision>
  <dcterms:created xsi:type="dcterms:W3CDTF">2017-03-23T07:59:00Z</dcterms:created>
  <dcterms:modified xsi:type="dcterms:W3CDTF">2017-03-23T08:21:00Z</dcterms:modified>
</cp:coreProperties>
</file>