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CB75D" w14:textId="0472419D" w:rsidR="00C95D75" w:rsidRDefault="00C95D75">
      <w:pPr>
        <w:rPr>
          <w:noProof/>
        </w:rPr>
      </w:pPr>
    </w:p>
    <w:p w14:paraId="2E4BD3D7" w14:textId="5D1BC879" w:rsidR="00B213C5" w:rsidRDefault="00B213C5">
      <w:r>
        <w:rPr>
          <w:noProof/>
        </w:rPr>
        <w:drawing>
          <wp:inline distT="0" distB="0" distL="0" distR="0" wp14:anchorId="0DE6A898" wp14:editId="341A8FB7">
            <wp:extent cx="5486400" cy="3271234"/>
            <wp:effectExtent l="0" t="0" r="25400" b="3111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83A437" w14:textId="18277371" w:rsidR="00310E08" w:rsidRDefault="00715913" w:rsidP="00CD1095">
      <w:r>
        <w:rPr>
          <w:b/>
        </w:rPr>
        <w:t>S2 Fig</w:t>
      </w:r>
      <w:r w:rsidR="001E6732" w:rsidRPr="00D73E39">
        <w:rPr>
          <w:b/>
        </w:rPr>
        <w:t>. ImageJ analysis of standards run on the test card</w:t>
      </w:r>
      <w:r w:rsidR="00D73E39">
        <w:rPr>
          <w:b/>
        </w:rPr>
        <w:t>, blue channel</w:t>
      </w:r>
      <w:r w:rsidR="001E6732" w:rsidRPr="00D73E39">
        <w:rPr>
          <w:b/>
        </w:rPr>
        <w:t xml:space="preserve">. </w:t>
      </w:r>
      <w:r w:rsidR="001E6732">
        <w:t xml:space="preserve">Only the blue channel intensity was </w:t>
      </w:r>
      <w:r w:rsidR="004F4B9E">
        <w:t>measured</w:t>
      </w:r>
      <w:r w:rsidR="001E6732">
        <w:t xml:space="preserve">. The error bars are 1 SD of </w:t>
      </w:r>
      <w:r w:rsidR="007553E9">
        <w:t xml:space="preserve">3 replicate test zones. </w:t>
      </w:r>
      <w:r w:rsidR="003C555F">
        <w:t>There is not good distinction at any time.</w:t>
      </w:r>
      <w:bookmarkStart w:id="0" w:name="_GoBack"/>
      <w:bookmarkEnd w:id="0"/>
    </w:p>
    <w:sectPr w:rsidR="00310E08" w:rsidSect="004F4B9E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C7AB5" w14:textId="77777777" w:rsidR="00F10A62" w:rsidRDefault="00F10A62" w:rsidP="004F4B9E">
      <w:r>
        <w:separator/>
      </w:r>
    </w:p>
  </w:endnote>
  <w:endnote w:type="continuationSeparator" w:id="0">
    <w:p w14:paraId="3FB485A4" w14:textId="77777777" w:rsidR="00F10A62" w:rsidRDefault="00F10A62" w:rsidP="004F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4928" w14:textId="77777777" w:rsidR="00F10A62" w:rsidRDefault="00F10A62" w:rsidP="004F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07820" w14:textId="77777777" w:rsidR="00F10A62" w:rsidRDefault="00F10A62" w:rsidP="004F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A468E" w14:textId="57DAD658" w:rsidR="00F10A62" w:rsidRDefault="00F10A62" w:rsidP="004F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91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AC3140" w14:textId="77777777" w:rsidR="00F10A62" w:rsidRDefault="00F10A62" w:rsidP="004F4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51AEE" w14:textId="77777777" w:rsidR="00F10A62" w:rsidRDefault="00F10A62" w:rsidP="004F4B9E">
      <w:r>
        <w:separator/>
      </w:r>
    </w:p>
  </w:footnote>
  <w:footnote w:type="continuationSeparator" w:id="0">
    <w:p w14:paraId="55B92DAF" w14:textId="77777777" w:rsidR="00F10A62" w:rsidRDefault="00F10A62" w:rsidP="004F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2DF3"/>
    <w:multiLevelType w:val="multilevel"/>
    <w:tmpl w:val="17FA55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AF23517"/>
    <w:multiLevelType w:val="multilevel"/>
    <w:tmpl w:val="C22A570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1"/>
    <w:rsid w:val="0007551E"/>
    <w:rsid w:val="000E6A29"/>
    <w:rsid w:val="001703E8"/>
    <w:rsid w:val="001719A6"/>
    <w:rsid w:val="00173863"/>
    <w:rsid w:val="00173F3C"/>
    <w:rsid w:val="00181D14"/>
    <w:rsid w:val="001B2801"/>
    <w:rsid w:val="001D2CFF"/>
    <w:rsid w:val="001E6732"/>
    <w:rsid w:val="001F206F"/>
    <w:rsid w:val="001F4761"/>
    <w:rsid w:val="00224B3C"/>
    <w:rsid w:val="00265F7D"/>
    <w:rsid w:val="00294EFA"/>
    <w:rsid w:val="002C49EE"/>
    <w:rsid w:val="003054D8"/>
    <w:rsid w:val="00310E08"/>
    <w:rsid w:val="00315368"/>
    <w:rsid w:val="00361345"/>
    <w:rsid w:val="003B7AB3"/>
    <w:rsid w:val="003C555F"/>
    <w:rsid w:val="003D73C6"/>
    <w:rsid w:val="00437464"/>
    <w:rsid w:val="00461A91"/>
    <w:rsid w:val="0046219D"/>
    <w:rsid w:val="0047517A"/>
    <w:rsid w:val="004861CC"/>
    <w:rsid w:val="0049579A"/>
    <w:rsid w:val="004F4B9E"/>
    <w:rsid w:val="004F508C"/>
    <w:rsid w:val="005350C9"/>
    <w:rsid w:val="00537365"/>
    <w:rsid w:val="00560880"/>
    <w:rsid w:val="005A62C5"/>
    <w:rsid w:val="005D0ADB"/>
    <w:rsid w:val="005D226B"/>
    <w:rsid w:val="005D589E"/>
    <w:rsid w:val="00605A3B"/>
    <w:rsid w:val="006318C8"/>
    <w:rsid w:val="00652EBA"/>
    <w:rsid w:val="0066566C"/>
    <w:rsid w:val="00665966"/>
    <w:rsid w:val="006A1EDD"/>
    <w:rsid w:val="006D7BFD"/>
    <w:rsid w:val="006E25B2"/>
    <w:rsid w:val="00715913"/>
    <w:rsid w:val="00721766"/>
    <w:rsid w:val="007553E9"/>
    <w:rsid w:val="00791E2C"/>
    <w:rsid w:val="00796ECA"/>
    <w:rsid w:val="007B18C7"/>
    <w:rsid w:val="007B5024"/>
    <w:rsid w:val="007C3DE3"/>
    <w:rsid w:val="007C7794"/>
    <w:rsid w:val="0080062E"/>
    <w:rsid w:val="0080250B"/>
    <w:rsid w:val="00802703"/>
    <w:rsid w:val="00820455"/>
    <w:rsid w:val="008668F5"/>
    <w:rsid w:val="0089250F"/>
    <w:rsid w:val="008C1037"/>
    <w:rsid w:val="00904D52"/>
    <w:rsid w:val="00934764"/>
    <w:rsid w:val="00960A58"/>
    <w:rsid w:val="009E3240"/>
    <w:rsid w:val="00A01E9D"/>
    <w:rsid w:val="00A26AF0"/>
    <w:rsid w:val="00A77CC7"/>
    <w:rsid w:val="00AF3A10"/>
    <w:rsid w:val="00B213C5"/>
    <w:rsid w:val="00B54148"/>
    <w:rsid w:val="00B863B0"/>
    <w:rsid w:val="00B92358"/>
    <w:rsid w:val="00C06D51"/>
    <w:rsid w:val="00C24B57"/>
    <w:rsid w:val="00C95D75"/>
    <w:rsid w:val="00CA2E4D"/>
    <w:rsid w:val="00CD1095"/>
    <w:rsid w:val="00D17E46"/>
    <w:rsid w:val="00D32C84"/>
    <w:rsid w:val="00D41C02"/>
    <w:rsid w:val="00D52956"/>
    <w:rsid w:val="00D54942"/>
    <w:rsid w:val="00D573B6"/>
    <w:rsid w:val="00D57DED"/>
    <w:rsid w:val="00D73E39"/>
    <w:rsid w:val="00D7737F"/>
    <w:rsid w:val="00D92217"/>
    <w:rsid w:val="00DD4F5A"/>
    <w:rsid w:val="00E054ED"/>
    <w:rsid w:val="00E234B7"/>
    <w:rsid w:val="00E43974"/>
    <w:rsid w:val="00E543E1"/>
    <w:rsid w:val="00E720C7"/>
    <w:rsid w:val="00E9340F"/>
    <w:rsid w:val="00EB3BC4"/>
    <w:rsid w:val="00F10A62"/>
    <w:rsid w:val="00F350CD"/>
    <w:rsid w:val="00F354EE"/>
    <w:rsid w:val="00F5456F"/>
    <w:rsid w:val="00F667F8"/>
    <w:rsid w:val="00F8299F"/>
    <w:rsid w:val="00FB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44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49EE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05A3B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60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9E"/>
  </w:style>
  <w:style w:type="character" w:styleId="PageNumber">
    <w:name w:val="page number"/>
    <w:basedOn w:val="DefaultParagraphFont"/>
    <w:uiPriority w:val="99"/>
    <w:semiHidden/>
    <w:unhideWhenUsed/>
    <w:rsid w:val="004F4B9E"/>
  </w:style>
  <w:style w:type="paragraph" w:styleId="Footer">
    <w:name w:val="footer"/>
    <w:basedOn w:val="Normal"/>
    <w:link w:val="Foot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9E"/>
  </w:style>
  <w:style w:type="paragraph" w:customStyle="1" w:styleId="08ArticleText">
    <w:name w:val="08 Article Text"/>
    <w:basedOn w:val="Normal"/>
    <w:link w:val="08ArticleTextChar"/>
    <w:qFormat/>
    <w:rsid w:val="00EB3BC4"/>
    <w:pPr>
      <w:tabs>
        <w:tab w:val="left" w:pos="284"/>
      </w:tabs>
      <w:spacing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EB3BC4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C4"/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C4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075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C49EE"/>
    <w:rPr>
      <w:rFonts w:ascii="Cambria" w:eastAsia="Cambria" w:hAnsi="Cambria" w:cs="Cambr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46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05A3B"/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uiPriority w:val="59"/>
    <w:rsid w:val="0060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9E"/>
  </w:style>
  <w:style w:type="character" w:styleId="PageNumber">
    <w:name w:val="page number"/>
    <w:basedOn w:val="DefaultParagraphFont"/>
    <w:uiPriority w:val="99"/>
    <w:semiHidden/>
    <w:unhideWhenUsed/>
    <w:rsid w:val="004F4B9E"/>
  </w:style>
  <w:style w:type="paragraph" w:styleId="Footer">
    <w:name w:val="footer"/>
    <w:basedOn w:val="Normal"/>
    <w:link w:val="FooterChar"/>
    <w:uiPriority w:val="99"/>
    <w:unhideWhenUsed/>
    <w:rsid w:val="004F4B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9E"/>
  </w:style>
  <w:style w:type="paragraph" w:customStyle="1" w:styleId="08ArticleText">
    <w:name w:val="08 Article Text"/>
    <w:basedOn w:val="Normal"/>
    <w:link w:val="08ArticleTextChar"/>
    <w:qFormat/>
    <w:rsid w:val="00EB3BC4"/>
    <w:pPr>
      <w:tabs>
        <w:tab w:val="left" w:pos="284"/>
      </w:tabs>
      <w:spacing w:line="240" w:lineRule="exact"/>
      <w:jc w:val="both"/>
    </w:pPr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EB3BC4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BC4"/>
    <w:rPr>
      <w:rFonts w:ascii="Cambria" w:eastAsia="Cambria" w:hAnsi="Cambria" w:cs="Cambri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BC4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07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hor4032:Desktop:uiPAD%20time%20cour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0 ppb I</c:v>
          </c:tx>
          <c:spPr>
            <a:ln w="47625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('Blue Channel'!$P$3,'Blue Channel'!$P$6,'Blue Channel'!$P$9,'Blue Channel'!$P$12,'Blue Channel'!$P$15,'Blue Channel'!$P$18)</c:f>
                <c:numCache>
                  <c:formatCode>General</c:formatCode>
                  <c:ptCount val="6"/>
                  <c:pt idx="0">
                    <c:v>17.02667786510991</c:v>
                  </c:pt>
                  <c:pt idx="1">
                    <c:v>17.14517095634281</c:v>
                  </c:pt>
                  <c:pt idx="2">
                    <c:v>13.82482387269761</c:v>
                  </c:pt>
                  <c:pt idx="3">
                    <c:v>6.73249873045332</c:v>
                  </c:pt>
                  <c:pt idx="4">
                    <c:v>4.413358252699033</c:v>
                  </c:pt>
                  <c:pt idx="5">
                    <c:v>5.145214903189173</c:v>
                  </c:pt>
                </c:numCache>
              </c:numRef>
            </c:plus>
            <c:minus>
              <c:numRef>
                <c:f>('Blue Channel'!$P$3,'Blue Channel'!$P$6,'Blue Channel'!$P$9,'Blue Channel'!$P$12,'Blue Channel'!$P$15,'Blue Channel'!$P$18)</c:f>
                <c:numCache>
                  <c:formatCode>General</c:formatCode>
                  <c:ptCount val="6"/>
                  <c:pt idx="0">
                    <c:v>17.02667786510991</c:v>
                  </c:pt>
                  <c:pt idx="1">
                    <c:v>17.14517095634281</c:v>
                  </c:pt>
                  <c:pt idx="2">
                    <c:v>13.82482387269761</c:v>
                  </c:pt>
                  <c:pt idx="3">
                    <c:v>6.73249873045332</c:v>
                  </c:pt>
                  <c:pt idx="4">
                    <c:v>4.413358252699033</c:v>
                  </c:pt>
                  <c:pt idx="5">
                    <c:v>5.145214903189173</c:v>
                  </c:pt>
                </c:numCache>
              </c:numRef>
            </c:minus>
          </c:errBars>
          <c:xVal>
            <c:numRef>
              <c:f>('Blue Channel'!$B$3,'Blue Channel'!$B$6,'Blue Channel'!$B$9,'Blue Channel'!$B$12,'Blue Channel'!$B$15,'Blue Channel'!$B$18)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10.0</c:v>
                </c:pt>
              </c:numCache>
            </c:numRef>
          </c:xVal>
          <c:yVal>
            <c:numRef>
              <c:f>('Blue Channel'!$O$3,'Blue Channel'!$O$6,'Blue Channel'!$O$9,'Blue Channel'!$O$12,'Blue Channel'!$O$15,'Blue Channel'!$O$18)</c:f>
              <c:numCache>
                <c:formatCode>General</c:formatCode>
                <c:ptCount val="6"/>
                <c:pt idx="0">
                  <c:v>64.32329999999998</c:v>
                </c:pt>
                <c:pt idx="1">
                  <c:v>77.97970000000001</c:v>
                </c:pt>
                <c:pt idx="2">
                  <c:v>80.927</c:v>
                </c:pt>
                <c:pt idx="3">
                  <c:v>84.7494</c:v>
                </c:pt>
                <c:pt idx="4">
                  <c:v>86.5488</c:v>
                </c:pt>
                <c:pt idx="5">
                  <c:v>81.85079999999998</c:v>
                </c:pt>
              </c:numCache>
            </c:numRef>
          </c:yVal>
          <c:smooth val="0"/>
        </c:ser>
        <c:ser>
          <c:idx val="1"/>
          <c:order val="1"/>
          <c:tx>
            <c:v>100 ppb I</c:v>
          </c:tx>
          <c:spPr>
            <a:ln w="47625">
              <a:noFill/>
            </a:ln>
          </c:spPr>
          <c:marker>
            <c:symbol val="squar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('Blue Channel'!$P$4,'Blue Channel'!$P$7,'Blue Channel'!$P$10,'Blue Channel'!$P$13,'Blue Channel'!$P$16,'Blue Channel'!$P$19)</c:f>
                <c:numCache>
                  <c:formatCode>General</c:formatCode>
                  <c:ptCount val="6"/>
                  <c:pt idx="0">
                    <c:v>1.867411767958826</c:v>
                  </c:pt>
                  <c:pt idx="1">
                    <c:v>3.643204395400654</c:v>
                  </c:pt>
                  <c:pt idx="2">
                    <c:v>6.112482278092923</c:v>
                  </c:pt>
                  <c:pt idx="3">
                    <c:v>10.47191114893127</c:v>
                  </c:pt>
                  <c:pt idx="4">
                    <c:v>11.1136975470213</c:v>
                  </c:pt>
                  <c:pt idx="5">
                    <c:v>6.034119533489894</c:v>
                  </c:pt>
                </c:numCache>
              </c:numRef>
            </c:plus>
            <c:minus>
              <c:numRef>
                <c:f>('Blue Channel'!$P$4,'Blue Channel'!$P$7,'Blue Channel'!$P$10,'Blue Channel'!$P$13,'Blue Channel'!$P$16,'Blue Channel'!$P$19)</c:f>
                <c:numCache>
                  <c:formatCode>General</c:formatCode>
                  <c:ptCount val="6"/>
                  <c:pt idx="0">
                    <c:v>1.867411767958826</c:v>
                  </c:pt>
                  <c:pt idx="1">
                    <c:v>3.643204395400654</c:v>
                  </c:pt>
                  <c:pt idx="2">
                    <c:v>6.112482278092923</c:v>
                  </c:pt>
                  <c:pt idx="3">
                    <c:v>10.47191114893127</c:v>
                  </c:pt>
                  <c:pt idx="4">
                    <c:v>11.1136975470213</c:v>
                  </c:pt>
                  <c:pt idx="5">
                    <c:v>6.034119533489894</c:v>
                  </c:pt>
                </c:numCache>
              </c:numRef>
            </c:minus>
          </c:errBars>
          <c:xVal>
            <c:numRef>
              <c:f>('Blue Channel'!$B$4,'Blue Channel'!$B$7,'Blue Channel'!$B$10,'Blue Channel'!$B$13,'Blue Channel'!$B$16,'Blue Channel'!$B$19)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10.0</c:v>
                </c:pt>
              </c:numCache>
            </c:numRef>
          </c:xVal>
          <c:yVal>
            <c:numRef>
              <c:f>('Blue Channel'!$O$4,'Blue Channel'!$O$7,'Blue Channel'!$O$10,'Blue Channel'!$O$13,'Blue Channel'!$O$16,'Blue Channel'!$O$19)</c:f>
              <c:numCache>
                <c:formatCode>General</c:formatCode>
                <c:ptCount val="6"/>
                <c:pt idx="0">
                  <c:v>20.2724</c:v>
                </c:pt>
                <c:pt idx="1">
                  <c:v>23.5496</c:v>
                </c:pt>
                <c:pt idx="2">
                  <c:v>29.43139999999999</c:v>
                </c:pt>
                <c:pt idx="3">
                  <c:v>44.21</c:v>
                </c:pt>
                <c:pt idx="4">
                  <c:v>61.7605</c:v>
                </c:pt>
                <c:pt idx="5">
                  <c:v>90.80290000000001</c:v>
                </c:pt>
              </c:numCache>
            </c:numRef>
          </c:yVal>
          <c:smooth val="0"/>
        </c:ser>
        <c:ser>
          <c:idx val="2"/>
          <c:order val="2"/>
          <c:tx>
            <c:v>300 ppb I</c:v>
          </c:tx>
          <c:spPr>
            <a:ln w="47625">
              <a:noFill/>
            </a:ln>
          </c:spPr>
          <c:marker>
            <c:symbol val="triangl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1"/>
            <c:plus>
              <c:numRef>
                <c:f>('Blue Channel'!$P$5,'Blue Channel'!$P$8,'Blue Channel'!$P$11,'Blue Channel'!$P$14,'Blue Channel'!$P$17,'Blue Channel'!$P$20)</c:f>
                <c:numCache>
                  <c:formatCode>General</c:formatCode>
                  <c:ptCount val="6"/>
                  <c:pt idx="0">
                    <c:v>1.243057234759884</c:v>
                  </c:pt>
                  <c:pt idx="1">
                    <c:v>1.213291134797324</c:v>
                  </c:pt>
                  <c:pt idx="2">
                    <c:v>1.158320642616332</c:v>
                  </c:pt>
                  <c:pt idx="3">
                    <c:v>1.032047937086473</c:v>
                  </c:pt>
                  <c:pt idx="4">
                    <c:v>1.803350659189715</c:v>
                  </c:pt>
                  <c:pt idx="5">
                    <c:v>1.339332188484661</c:v>
                  </c:pt>
                </c:numCache>
              </c:numRef>
            </c:plus>
            <c:minus>
              <c:numRef>
                <c:f>('Blue Channel'!$P$5,'Blue Channel'!$P$8,'Blue Channel'!$P$11,'Blue Channel'!$P$14,'Blue Channel'!$P$17,'Blue Channel'!$P$20)</c:f>
                <c:numCache>
                  <c:formatCode>General</c:formatCode>
                  <c:ptCount val="6"/>
                  <c:pt idx="0">
                    <c:v>1.243057234759884</c:v>
                  </c:pt>
                  <c:pt idx="1">
                    <c:v>1.213291134797324</c:v>
                  </c:pt>
                  <c:pt idx="2">
                    <c:v>1.158320642616332</c:v>
                  </c:pt>
                  <c:pt idx="3">
                    <c:v>1.032047937086473</c:v>
                  </c:pt>
                  <c:pt idx="4">
                    <c:v>1.803350659189715</c:v>
                  </c:pt>
                  <c:pt idx="5">
                    <c:v>1.339332188484661</c:v>
                  </c:pt>
                </c:numCache>
              </c:numRef>
            </c:minus>
          </c:errBars>
          <c:xVal>
            <c:numRef>
              <c:f>('Blue Channel'!$B$5,'Blue Channel'!$B$8,'Blue Channel'!$B$11,'Blue Channel'!$B$14,'Blue Channel'!$B$17,'Blue Channel'!$B$20)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10.0</c:v>
                </c:pt>
              </c:numCache>
            </c:numRef>
          </c:xVal>
          <c:yVal>
            <c:numRef>
              <c:f>('Blue Channel'!$O$5,'Blue Channel'!$O$8,'Blue Channel'!$O$11,'Blue Channel'!$O$14,'Blue Channel'!$O$17,'Blue Channel'!$O$20)</c:f>
              <c:numCache>
                <c:formatCode>General</c:formatCode>
                <c:ptCount val="6"/>
                <c:pt idx="0">
                  <c:v>16.4598</c:v>
                </c:pt>
                <c:pt idx="1">
                  <c:v>16.7954</c:v>
                </c:pt>
                <c:pt idx="2">
                  <c:v>16.1034</c:v>
                </c:pt>
                <c:pt idx="3">
                  <c:v>15.5205</c:v>
                </c:pt>
                <c:pt idx="4">
                  <c:v>14.4384</c:v>
                </c:pt>
                <c:pt idx="5">
                  <c:v>12.9106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32959304"/>
        <c:axId val="-2079354792"/>
      </c:scatterChart>
      <c:valAx>
        <c:axId val="-2032959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t (min)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en-US"/>
          </a:p>
        </c:txPr>
        <c:crossAx val="-2079354792"/>
        <c:crosses val="autoZero"/>
        <c:crossBetween val="midCat"/>
      </c:valAx>
      <c:valAx>
        <c:axId val="-20793547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Intensity, Blue channel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200"/>
            </a:pPr>
            <a:endParaRPr lang="en-US"/>
          </a:p>
        </c:txPr>
        <c:crossAx val="-2032959304"/>
        <c:crosses val="autoZero"/>
        <c:crossBetween val="midCat"/>
      </c:valAx>
    </c:plotArea>
    <c:legend>
      <c:legendPos val="r"/>
      <c:layout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6D9D16-1747-6C4A-8BBB-560F9D48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Myers</dc:creator>
  <cp:keywords/>
  <dc:description/>
  <cp:lastModifiedBy>loaner</cp:lastModifiedBy>
  <cp:revision>3</cp:revision>
  <cp:lastPrinted>2017-05-08T22:38:00Z</cp:lastPrinted>
  <dcterms:created xsi:type="dcterms:W3CDTF">2017-06-12T17:43:00Z</dcterms:created>
  <dcterms:modified xsi:type="dcterms:W3CDTF">2017-06-12T17:55:00Z</dcterms:modified>
</cp:coreProperties>
</file>