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1B" w:rsidRPr="003C1016" w:rsidRDefault="003C1016" w:rsidP="003C10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S1 File. </w:t>
      </w:r>
      <w:bookmarkStart w:id="0" w:name="_GoBack"/>
      <w:bookmarkEnd w:id="0"/>
      <w:r w:rsidR="0023481B" w:rsidRPr="003C1016">
        <w:rPr>
          <w:rFonts w:asciiTheme="majorHAnsi" w:eastAsiaTheme="majorEastAsia" w:hAnsiTheme="majorHAnsi" w:cstheme="majorBidi"/>
          <w:b/>
          <w:sz w:val="26"/>
          <w:szCs w:val="26"/>
        </w:rPr>
        <w:t>Data extraction form</w:t>
      </w:r>
    </w:p>
    <w:p w:rsidR="0023481B" w:rsidRPr="00FB5610" w:rsidRDefault="0023481B" w:rsidP="0023481B">
      <w:pPr>
        <w:spacing w:after="0" w:line="240" w:lineRule="auto"/>
        <w:contextualSpacing/>
        <w:rPr>
          <w:rFonts w:ascii="Palatino Linotype" w:hAnsi="Palatino Linotype"/>
          <w:b/>
          <w:sz w:val="20"/>
          <w:szCs w:val="20"/>
        </w:rPr>
      </w:pPr>
      <w:r w:rsidRPr="00FB5610">
        <w:rPr>
          <w:rFonts w:ascii="Palatino Linotype" w:hAnsi="Palatino Linotype"/>
          <w:b/>
          <w:sz w:val="20"/>
          <w:szCs w:val="20"/>
        </w:rPr>
        <w:t xml:space="preserve">Notes: </w:t>
      </w:r>
    </w:p>
    <w:p w:rsidR="0023481B" w:rsidRPr="00FB5610" w:rsidRDefault="0023481B" w:rsidP="0023481B">
      <w:pPr>
        <w:numPr>
          <w:ilvl w:val="0"/>
          <w:numId w:val="2"/>
        </w:num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  <w:r w:rsidRPr="00FB5610">
        <w:rPr>
          <w:rFonts w:ascii="Palatino Linotype" w:hAnsi="Palatino Linotype"/>
          <w:sz w:val="20"/>
          <w:szCs w:val="20"/>
        </w:rPr>
        <w:t>Complete this form only for included studies.</w:t>
      </w:r>
    </w:p>
    <w:p w:rsidR="0023481B" w:rsidRPr="00FB5610" w:rsidRDefault="0023481B" w:rsidP="0023481B">
      <w:pPr>
        <w:numPr>
          <w:ilvl w:val="0"/>
          <w:numId w:val="2"/>
        </w:num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  <w:r w:rsidRPr="00FB5610">
        <w:rPr>
          <w:rFonts w:ascii="Palatino Linotype" w:hAnsi="Palatino Linotype"/>
          <w:sz w:val="20"/>
          <w:szCs w:val="20"/>
        </w:rPr>
        <w:t>Be consistent in the order and style you use to describe the information for each report.</w:t>
      </w:r>
    </w:p>
    <w:p w:rsidR="0023481B" w:rsidRPr="00FB5610" w:rsidRDefault="0023481B" w:rsidP="0023481B">
      <w:pPr>
        <w:numPr>
          <w:ilvl w:val="0"/>
          <w:numId w:val="2"/>
        </w:num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  <w:r w:rsidRPr="00FB5610">
        <w:rPr>
          <w:rFonts w:ascii="Palatino Linotype" w:hAnsi="Palatino Linotype"/>
          <w:sz w:val="20"/>
          <w:szCs w:val="20"/>
        </w:rPr>
        <w:t>Record any missing information as unclear or not described, to make it clear that the information was not found in the study report(s), not that you forgot to extract it.</w:t>
      </w:r>
    </w:p>
    <w:p w:rsidR="0023481B" w:rsidRPr="00FB5610" w:rsidRDefault="0023481B" w:rsidP="0023481B">
      <w:pPr>
        <w:spacing w:after="0" w:line="240" w:lineRule="auto"/>
        <w:contextualSpacing/>
        <w:rPr>
          <w:rFonts w:ascii="Palatino Linotype" w:hAnsi="Palatino Linotype"/>
          <w:sz w:val="20"/>
          <w:szCs w:val="20"/>
        </w:rPr>
      </w:pPr>
    </w:p>
    <w:p w:rsidR="0023481B" w:rsidRPr="00FB5610" w:rsidRDefault="0023481B" w:rsidP="0023481B">
      <w:pPr>
        <w:keepNext/>
        <w:keepLines/>
        <w:numPr>
          <w:ilvl w:val="0"/>
          <w:numId w:val="4"/>
        </w:numPr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FB5610">
        <w:rPr>
          <w:rFonts w:asciiTheme="majorHAnsi" w:eastAsiaTheme="majorEastAsia" w:hAnsiTheme="majorHAnsi" w:cstheme="majorBidi"/>
          <w:sz w:val="24"/>
          <w:szCs w:val="24"/>
        </w:rPr>
        <w:t>General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23481B" w:rsidRPr="00FB5610" w:rsidTr="00FE1A9E">
        <w:trPr>
          <w:cantSplit/>
          <w:trHeight w:val="185"/>
        </w:trPr>
        <w:tc>
          <w:tcPr>
            <w:tcW w:w="3085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Study ID </w:t>
            </w:r>
            <w:r w:rsidRPr="00FB5610">
              <w:rPr>
                <w:rFonts w:ascii="Palatino Linotype" w:hAnsi="Palatino Linotype"/>
                <w:i/>
                <w:sz w:val="20"/>
                <w:szCs w:val="20"/>
              </w:rPr>
              <w:t>(surname of first author and year first full report of study was published e.g. Smith 2001)</w:t>
            </w:r>
          </w:p>
        </w:tc>
        <w:tc>
          <w:tcPr>
            <w:tcW w:w="6804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rPr>
          <w:cantSplit/>
          <w:trHeight w:val="185"/>
        </w:trPr>
        <w:tc>
          <w:tcPr>
            <w:tcW w:w="3085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Date form completed </w:t>
            </w:r>
            <w:r w:rsidRPr="00FB5610">
              <w:rPr>
                <w:rFonts w:ascii="Palatino Linotype" w:hAnsi="Palatino Linotype"/>
                <w:i/>
                <w:sz w:val="20"/>
                <w:szCs w:val="20"/>
              </w:rPr>
              <w:t>(dd/mm/yyyy)</w:t>
            </w:r>
          </w:p>
        </w:tc>
        <w:tc>
          <w:tcPr>
            <w:tcW w:w="6804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rPr>
          <w:cantSplit/>
          <w:trHeight w:val="185"/>
        </w:trPr>
        <w:tc>
          <w:tcPr>
            <w:tcW w:w="3085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Name of person extracting data</w:t>
            </w:r>
          </w:p>
        </w:tc>
        <w:tc>
          <w:tcPr>
            <w:tcW w:w="6804" w:type="dxa"/>
          </w:tcPr>
          <w:p w:rsidR="0023481B" w:rsidRPr="00FB5610" w:rsidRDefault="00A427E8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ET</w:t>
            </w:r>
          </w:p>
        </w:tc>
      </w:tr>
      <w:tr w:rsidR="0023481B" w:rsidRPr="00FB5610" w:rsidTr="00FE1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Study author contact details</w:t>
            </w:r>
          </w:p>
        </w:tc>
        <w:tc>
          <w:tcPr>
            <w:tcW w:w="6804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3085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Publication type </w:t>
            </w:r>
            <w:r w:rsidRPr="00FB5610">
              <w:rPr>
                <w:rFonts w:ascii="Palatino Linotype" w:hAnsi="Palatino Linotype"/>
                <w:i/>
                <w:sz w:val="20"/>
                <w:szCs w:val="20"/>
              </w:rPr>
              <w:t>(e.g. full report, abstract, presentation, grey literature)</w:t>
            </w:r>
          </w:p>
        </w:tc>
        <w:tc>
          <w:tcPr>
            <w:tcW w:w="6804" w:type="dxa"/>
          </w:tcPr>
          <w:p w:rsidR="0023481B" w:rsidRPr="00FB5610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t xml:space="preserve"> peer-reviewed article                 </w:t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t xml:space="preserve"> conference abstract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published report                          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conference presentation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unpublished report                     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other ________________________</w:t>
            </w:r>
          </w:p>
        </w:tc>
      </w:tr>
      <w:tr w:rsidR="0023481B" w:rsidRPr="00FB5610" w:rsidTr="00FE1A9E">
        <w:trPr>
          <w:cantSplit/>
        </w:trPr>
        <w:tc>
          <w:tcPr>
            <w:tcW w:w="9889" w:type="dxa"/>
            <w:gridSpan w:val="2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Notes: 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FB5610">
              <w:rPr>
                <w:rFonts w:ascii="Palatino Linotype" w:hAnsi="Palatino Linotype"/>
                <w:sz w:val="20"/>
                <w:szCs w:val="20"/>
              </w:rPr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B561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B561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B561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B5610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"/>
          </w:p>
          <w:p w:rsidR="0023481B" w:rsidRPr="00FB5610" w:rsidRDefault="0023481B" w:rsidP="00A427E8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3481B" w:rsidRDefault="0023481B" w:rsidP="0023481B"/>
    <w:p w:rsidR="0023481B" w:rsidRPr="00FB5610" w:rsidRDefault="0023481B" w:rsidP="0023481B">
      <w:pPr>
        <w:keepNext/>
        <w:keepLines/>
        <w:numPr>
          <w:ilvl w:val="0"/>
          <w:numId w:val="4"/>
        </w:numPr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FB5610">
        <w:rPr>
          <w:rFonts w:asciiTheme="majorHAnsi" w:eastAsiaTheme="majorEastAsia" w:hAnsiTheme="majorHAnsi" w:cstheme="majorBidi"/>
          <w:sz w:val="24"/>
          <w:szCs w:val="24"/>
        </w:rPr>
        <w:t>Characteristics of included studies</w:t>
      </w:r>
    </w:p>
    <w:p w:rsidR="0023481B" w:rsidRPr="00FB5610" w:rsidRDefault="0023481B" w:rsidP="0023481B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</w:rPr>
      </w:pPr>
      <w:r w:rsidRPr="00FB5610">
        <w:rPr>
          <w:rFonts w:asciiTheme="majorHAnsi" w:eastAsiaTheme="majorEastAsia" w:hAnsiTheme="majorHAnsi" w:cstheme="majorBidi"/>
          <w:i/>
          <w:iCs/>
        </w:rPr>
        <w:t>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29"/>
        <w:gridCol w:w="540"/>
      </w:tblGrid>
      <w:tr w:rsidR="0023481B" w:rsidRPr="00FB5610" w:rsidTr="00FE1A9E">
        <w:tc>
          <w:tcPr>
            <w:tcW w:w="2547" w:type="dxa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29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>Descriptions as stated in report/paper</w:t>
            </w:r>
          </w:p>
        </w:tc>
        <w:tc>
          <w:tcPr>
            <w:tcW w:w="0" w:type="auto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2547" w:type="dxa"/>
            <w:vMerge w:val="restart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Outcome measures </w:t>
            </w:r>
          </w:p>
        </w:tc>
        <w:tc>
          <w:tcPr>
            <w:tcW w:w="5929" w:type="dxa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 w:cs="FrutigerLTStd-Cn"/>
                <w:sz w:val="20"/>
                <w:szCs w:val="20"/>
                <w:u w:val="single"/>
                <w:lang w:val="en-US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  <w:u w:val="single"/>
                <w:lang w:val="en-US"/>
              </w:rPr>
              <w:t>Primary outcome</w:t>
            </w:r>
            <w:r>
              <w:rPr>
                <w:rFonts w:ascii="Palatino Linotype" w:hAnsi="Palatino Linotype" w:cs="FrutigerLTStd-Cn"/>
                <w:sz w:val="20"/>
                <w:szCs w:val="20"/>
                <w:u w:val="single"/>
                <w:lang w:val="en-US"/>
              </w:rPr>
              <w:t>s</w:t>
            </w:r>
            <w:r w:rsidRPr="00FB5610">
              <w:rPr>
                <w:rFonts w:ascii="Palatino Linotype" w:hAnsi="Palatino Linotype" w:cs="FrutigerLTStd-Cn"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Early sexual debut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Unprotected sex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Contraception use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Sex with an older partner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Transactional sex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Multiple partners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Sex drunk or on drugs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Sexually Transmitted Infections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Unwanted pregnancy</w:t>
            </w:r>
          </w:p>
          <w:p w:rsidR="0023481B" w:rsidRPr="00FB5610" w:rsidRDefault="0023481B" w:rsidP="00FE1A9E">
            <w:pPr>
              <w:numPr>
                <w:ilvl w:val="0"/>
                <w:numId w:val="5"/>
              </w:numPr>
              <w:spacing w:after="0" w:line="276" w:lineRule="auto"/>
              <w:rPr>
                <w:rFonts w:ascii="Palatino Linotype" w:hAnsi="Palatino Linotype" w:cs="FrutigerLTStd-Cn"/>
                <w:sz w:val="20"/>
                <w:szCs w:val="20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</w:rPr>
              <w:t>Combination of any of the above</w:t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 w:cs="FrutigerLTStd-Cn"/>
                <w:sz w:val="20"/>
                <w:szCs w:val="20"/>
                <w:u w:val="single"/>
                <w:lang w:val="en-US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  <w:u w:val="single"/>
                <w:lang w:val="en-US"/>
              </w:rPr>
              <w:t>Secondary outcomes:</w:t>
            </w:r>
          </w:p>
          <w:p w:rsidR="0023481B" w:rsidRDefault="0023481B" w:rsidP="00FE1A9E">
            <w:pPr>
              <w:spacing w:after="0" w:line="240" w:lineRule="auto"/>
              <w:rPr>
                <w:rFonts w:ascii="Palatino Linotype" w:hAnsi="Palatino Linotype" w:cs="FrutigerLTStd-Cn"/>
                <w:sz w:val="20"/>
                <w:szCs w:val="20"/>
                <w:lang w:val="en-US"/>
              </w:rPr>
            </w:pPr>
            <w:r w:rsidRPr="00FB5610">
              <w:rPr>
                <w:rFonts w:ascii="Palatino Linotype" w:hAnsi="Palatino Linotype" w:cs="FrutigerLTStd-Cn"/>
                <w:sz w:val="20"/>
                <w:szCs w:val="20"/>
                <w:lang w:val="en-US"/>
              </w:rPr>
              <w:t>Any of the above outcomes</w:t>
            </w:r>
          </w:p>
          <w:p w:rsidR="00F00087" w:rsidRPr="00FB5610" w:rsidRDefault="00F00087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FrutigerLTStd-Cn"/>
                <w:sz w:val="20"/>
                <w:szCs w:val="20"/>
                <w:lang w:val="en-US"/>
              </w:rPr>
              <w:t xml:space="preserve">Other: </w:t>
            </w:r>
          </w:p>
        </w:tc>
        <w:tc>
          <w:tcPr>
            <w:tcW w:w="0" w:type="auto"/>
            <w:vAlign w:val="center"/>
          </w:tcPr>
          <w:p w:rsidR="006748B2" w:rsidRDefault="006748B2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D1087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23481B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0087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F00087" w:rsidRPr="00F00087" w:rsidRDefault="00F00087" w:rsidP="00FE1A9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0087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3481B" w:rsidRPr="00FB5610" w:rsidTr="00FE1A9E">
        <w:tc>
          <w:tcPr>
            <w:tcW w:w="2547" w:type="dxa"/>
            <w:vMerge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  <w:tc>
          <w:tcPr>
            <w:tcW w:w="592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Reliability coefficient or convergent validity coefficient</w:t>
            </w:r>
          </w:p>
        </w:tc>
        <w:tc>
          <w:tcPr>
            <w:tcW w:w="0" w:type="auto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2547" w:type="dxa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b/>
                <w:sz w:val="20"/>
                <w:szCs w:val="20"/>
              </w:rPr>
              <w:t>Study design</w:t>
            </w:r>
          </w:p>
        </w:tc>
        <w:tc>
          <w:tcPr>
            <w:tcW w:w="5929" w:type="dxa"/>
            <w:shd w:val="clear" w:color="auto" w:fill="auto"/>
          </w:tcPr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t>Study without a comparison group – No analysis of change</w:t>
            </w:r>
          </w:p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t>Inadequately controlled study – No analysis of change</w:t>
            </w:r>
          </w:p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t>Study without a comparison group – With analysis of change</w:t>
            </w:r>
          </w:p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t>Inadequately controlled study – With analysis of change</w:t>
            </w:r>
          </w:p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t>Controlled non-experimental study – No analysis of change</w:t>
            </w:r>
          </w:p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t>Controlled non-experimental study – with analysis of change</w:t>
            </w:r>
          </w:p>
          <w:p w:rsidR="0023481B" w:rsidRPr="00A66B0F" w:rsidRDefault="0023481B" w:rsidP="00FE1A9E">
            <w:pPr>
              <w:spacing w:after="0" w:line="276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A66B0F">
              <w:rPr>
                <w:rFonts w:ascii="Palatino Linotype" w:hAnsi="Palatino Linotype" w:cs="Calibri"/>
                <w:sz w:val="20"/>
                <w:szCs w:val="20"/>
              </w:rPr>
              <w:lastRenderedPageBreak/>
              <w:t>Randomized experiment – Targeting a risk factor</w:t>
            </w:r>
          </w:p>
        </w:tc>
        <w:tc>
          <w:tcPr>
            <w:tcW w:w="0" w:type="auto"/>
          </w:tcPr>
          <w:p w:rsidR="0023481B" w:rsidRPr="00894D99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23481B" w:rsidRPr="00894D99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18"/>
                <w:szCs w:val="18"/>
              </w:rPr>
            </w:pP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23481B" w:rsidRPr="00894D99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18"/>
                <w:szCs w:val="18"/>
              </w:rPr>
            </w:pP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23481B" w:rsidRPr="00894D99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18"/>
                <w:szCs w:val="18"/>
              </w:rPr>
            </w:pP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23481B" w:rsidRPr="00894D99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18"/>
                <w:szCs w:val="18"/>
              </w:rPr>
            </w:pP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23481B" w:rsidRPr="00894D99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18"/>
                <w:szCs w:val="18"/>
              </w:rPr>
            </w:pP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23481B" w:rsidRPr="00A66B0F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</w:r>
            <w:r w:rsidR="007B519E">
              <w:rPr>
                <w:rFonts w:ascii="Palatino Linotype" w:hAnsi="Palatino Linotype"/>
                <w:b/>
                <w:sz w:val="18"/>
                <w:szCs w:val="18"/>
              </w:rPr>
              <w:fldChar w:fldCharType="separate"/>
            </w:r>
            <w:r w:rsidRPr="00894D99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</w:tc>
      </w:tr>
      <w:tr w:rsidR="0023481B" w:rsidRPr="00FB5610" w:rsidTr="00FE1A9E">
        <w:tc>
          <w:tcPr>
            <w:tcW w:w="2547" w:type="dxa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Unit of observation</w:t>
            </w:r>
          </w:p>
        </w:tc>
        <w:tc>
          <w:tcPr>
            <w:tcW w:w="6469" w:type="dxa"/>
            <w:gridSpan w:val="2"/>
          </w:tcPr>
          <w:p w:rsidR="0023481B" w:rsidRPr="00FB5610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t xml:space="preserve"> individual </w:t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t xml:space="preserve"> dyad (couple/ parent-child) </w:t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A66B0F">
              <w:rPr>
                <w:rFonts w:ascii="Palatino Linotype" w:hAnsi="Palatino Linotype"/>
                <w:sz w:val="20"/>
                <w:szCs w:val="20"/>
              </w:rPr>
              <w:t xml:space="preserve"> other</w:t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47" w:type="dxa"/>
            <w:vMerge w:val="restart"/>
            <w:vAlign w:val="center"/>
          </w:tcPr>
          <w:p w:rsidR="0023481B" w:rsidRPr="00FB5610" w:rsidRDefault="00E72592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</w:t>
            </w:r>
            <w:r w:rsidR="0023481B" w:rsidRPr="00FB5610">
              <w:rPr>
                <w:rFonts w:ascii="Palatino Linotype" w:hAnsi="Palatino Linotype"/>
                <w:b/>
                <w:sz w:val="20"/>
                <w:szCs w:val="20"/>
              </w:rPr>
              <w:t>Types of intervention</w:t>
            </w:r>
            <w:r w:rsidR="0023481B" w:rsidRPr="00B512D4">
              <w:rPr>
                <w:rStyle w:val="FootnoteReference"/>
              </w:rPr>
              <w:footnoteReference w:id="1"/>
            </w:r>
          </w:p>
        </w:tc>
        <w:tc>
          <w:tcPr>
            <w:tcW w:w="5929" w:type="dxa"/>
            <w:tcBorders>
              <w:bottom w:val="single" w:sz="4" w:space="0" w:color="auto"/>
              <w:right w:val="single" w:sz="4" w:space="0" w:color="auto"/>
            </w:tcBorders>
          </w:tcPr>
          <w:p w:rsidR="0023481B" w:rsidRPr="00FB5610" w:rsidRDefault="0023481B" w:rsidP="00F00087">
            <w:pPr>
              <w:spacing w:after="0" w:line="276" w:lineRule="auto"/>
              <w:contextualSpacing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Behavioural</w:t>
            </w:r>
          </w:p>
          <w:p w:rsidR="0023481B" w:rsidRPr="00FB5610" w:rsidRDefault="0023481B" w:rsidP="00F00087">
            <w:pPr>
              <w:spacing w:after="0" w:line="276" w:lineRule="auto"/>
              <w:contextualSpacing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Biomedical</w:t>
            </w:r>
          </w:p>
          <w:p w:rsidR="0023481B" w:rsidRPr="00FB5610" w:rsidRDefault="0023481B" w:rsidP="00F00087">
            <w:pPr>
              <w:spacing w:after="0" w:line="276" w:lineRule="auto"/>
              <w:contextualSpacing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Structural</w:t>
            </w:r>
          </w:p>
          <w:p w:rsidR="0023481B" w:rsidRPr="00FB5610" w:rsidRDefault="0023481B" w:rsidP="00F00087">
            <w:pPr>
              <w:spacing w:after="0" w:line="276" w:lineRule="auto"/>
              <w:contextualSpacing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Social protection</w:t>
            </w:r>
          </w:p>
          <w:p w:rsidR="0023481B" w:rsidRPr="00FB5610" w:rsidRDefault="0023481B" w:rsidP="00F00087">
            <w:pPr>
              <w:spacing w:after="0" w:line="276" w:lineRule="auto"/>
              <w:contextualSpacing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Combination of interventions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547" w:type="dxa"/>
            <w:vMerge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481B" w:rsidRPr="00062AC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62AC0">
              <w:rPr>
                <w:rFonts w:ascii="Palatino Linotype" w:hAnsi="Palatino Linotype"/>
                <w:b/>
                <w:i/>
                <w:sz w:val="20"/>
                <w:szCs w:val="20"/>
              </w:rPr>
              <w:t>If combination of interventions, please describe the intervention: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>Comparison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1B" w:rsidRPr="00FB5610" w:rsidRDefault="0023481B" w:rsidP="00FE1A9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multiple arms/ comparison groups</w:t>
            </w:r>
          </w:p>
          <w:p w:rsidR="0023481B" w:rsidRPr="00FB5610" w:rsidRDefault="0023481B" w:rsidP="00FE1A9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another intervention</w:t>
            </w:r>
          </w:p>
          <w:p w:rsidR="0023481B" w:rsidRPr="00FB5610" w:rsidRDefault="0023481B" w:rsidP="00FE1A9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treatment as usual</w:t>
            </w:r>
          </w:p>
          <w:p w:rsidR="0023481B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t xml:space="preserve"> no comparison</w:t>
            </w:r>
          </w:p>
          <w:p w:rsidR="00B512D4" w:rsidRPr="00FB5610" w:rsidRDefault="00B512D4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2D4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other</w:t>
            </w:r>
          </w:p>
        </w:tc>
      </w:tr>
      <w:tr w:rsidR="0023481B" w:rsidRPr="00FB5610" w:rsidTr="00FE1A9E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1B" w:rsidRPr="00062AC0" w:rsidRDefault="0023481B" w:rsidP="00FE1A9E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62AC0">
              <w:rPr>
                <w:rFonts w:ascii="Palatino Linotype" w:hAnsi="Palatino Linotype"/>
                <w:b/>
                <w:i/>
                <w:sz w:val="20"/>
                <w:szCs w:val="20"/>
              </w:rPr>
              <w:t>Please describe comparison group/ arms:</w:t>
            </w:r>
          </w:p>
          <w:p w:rsidR="0023481B" w:rsidRPr="00FB5610" w:rsidRDefault="0023481B" w:rsidP="00FE1A9E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E72592" w:rsidP="00E72592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*</w:t>
            </w:r>
            <w:r w:rsidR="0023481B" w:rsidRPr="00FB5610">
              <w:rPr>
                <w:rFonts w:ascii="Palatino Linotype" w:hAnsi="Palatino Linotype"/>
                <w:b/>
                <w:sz w:val="20"/>
                <w:szCs w:val="20"/>
              </w:rPr>
              <w:t>Duration of intervention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>Duration of participation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From recruitment to last follow-up: _________ months</w:t>
            </w:r>
          </w:p>
          <w:p w:rsidR="0023481B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i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Follow-up duration: ________ months </w:t>
            </w:r>
            <w:r w:rsidRPr="00FB5610">
              <w:rPr>
                <w:rFonts w:ascii="Palatino Linotype" w:hAnsi="Palatino Linotype"/>
                <w:i/>
                <w:sz w:val="20"/>
                <w:szCs w:val="20"/>
              </w:rPr>
              <w:t>(from intervention to follow-up)</w:t>
            </w:r>
          </w:p>
          <w:p w:rsidR="0023481B" w:rsidRPr="00062AC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062AC0">
              <w:rPr>
                <w:rFonts w:ascii="Palatino Linotype" w:hAnsi="Palatino Linotype"/>
                <w:b/>
                <w:i/>
                <w:sz w:val="20"/>
                <w:szCs w:val="20"/>
              </w:rPr>
              <w:t>Notes on follow-up: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3481B" w:rsidRPr="00FB5610" w:rsidRDefault="0023481B" w:rsidP="0023481B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</w:rPr>
      </w:pPr>
      <w:r w:rsidRPr="00FB5610">
        <w:rPr>
          <w:rFonts w:asciiTheme="majorHAnsi" w:eastAsiaTheme="majorEastAsia" w:hAnsiTheme="majorHAnsi" w:cstheme="majorBidi"/>
          <w:i/>
          <w:iCs/>
        </w:rPr>
        <w:t xml:space="preserve">Participants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89"/>
        <w:gridCol w:w="2438"/>
      </w:tblGrid>
      <w:tr w:rsidR="0023481B" w:rsidRPr="00FB5610" w:rsidTr="00FE1A9E">
        <w:tc>
          <w:tcPr>
            <w:tcW w:w="1589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Description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Details</w:t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89" w:type="dxa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Population of interest</w:t>
            </w: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HIV-positive adolescents </w:t>
            </w:r>
            <w:r>
              <w:rPr>
                <w:rFonts w:ascii="Palatino Linotype" w:hAnsi="Palatino Linotype"/>
                <w:sz w:val="20"/>
                <w:szCs w:val="20"/>
              </w:rPr>
              <w:t>(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t>10-19 year old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only</w:t>
            </w:r>
          </w:p>
          <w:p w:rsidR="0023481B" w:rsidRDefault="0023481B" w:rsidP="00FE1A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HIV-positive youth (15-24 years old)</w:t>
            </w:r>
          </w:p>
          <w:p w:rsidR="0023481B" w:rsidRPr="00062AC0" w:rsidRDefault="0023481B" w:rsidP="00FE1A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Some HIV-positive adolescents </w:t>
            </w:r>
            <w:r>
              <w:rPr>
                <w:rFonts w:ascii="Palatino Linotype" w:hAnsi="Palatino Linotype"/>
                <w:sz w:val="20"/>
                <w:szCs w:val="20"/>
              </w:rPr>
              <w:t>or youth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included in the overall sample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89" w:type="dxa"/>
            <w:vMerge w:val="restart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Demographics/ characteristics of population of interest</w:t>
            </w: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Mode of infection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Vertical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___________ %</w:t>
            </w:r>
          </w:p>
          <w:p w:rsidR="0023481B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Horizontal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t>__________%</w:t>
            </w:r>
          </w:p>
          <w:p w:rsidR="0023481B" w:rsidRPr="00FB5610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>
              <w:rPr>
                <w:rFonts w:ascii="Palatino Linotype" w:hAnsi="Palatino Linotype"/>
                <w:sz w:val="20"/>
                <w:szCs w:val="20"/>
              </w:rPr>
              <w:t xml:space="preserve"> Not reported (NR)</w:t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89" w:type="dxa"/>
            <w:vMerge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Gender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062AC0">
              <w:rPr>
                <w:rFonts w:ascii="Palatino Linotype" w:hAnsi="Palatino Linotype"/>
                <w:sz w:val="20"/>
                <w:szCs w:val="20"/>
              </w:rPr>
              <w:t>Report gender composition for all arms)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1B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female </w:t>
            </w:r>
            <w:r w:rsidR="00D1087B">
              <w:rPr>
                <w:rFonts w:ascii="Palatino Linotype" w:hAnsi="Palatino Linotype"/>
                <w:sz w:val="20"/>
                <w:szCs w:val="20"/>
              </w:rPr>
              <w:t>_____</w:t>
            </w:r>
            <w:r w:rsidRPr="00FB5610">
              <w:rPr>
                <w:rFonts w:ascii="Palatino Linotype" w:hAnsi="Palatino Linotype"/>
                <w:sz w:val="20"/>
                <w:szCs w:val="20"/>
              </w:rPr>
              <w:t>%</w:t>
            </w:r>
            <w:r w:rsidR="00A427E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A427E8" w:rsidRPr="00FB5610" w:rsidRDefault="00A427E8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427E8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Not reported (NR)</w:t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89" w:type="dxa"/>
            <w:vMerge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Treatment status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ART naïve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On ART treatment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Special groups (defaulters, lost-to-follow-up, PMTCT patient)</w:t>
            </w:r>
          </w:p>
          <w:p w:rsidR="0023481B" w:rsidRPr="00FB5610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3481B">
              <w:rPr>
                <w:rFonts w:ascii="Palatino Linotype" w:hAnsi="Palatino Linotype"/>
                <w:sz w:val="20"/>
                <w:szCs w:val="20"/>
              </w:rPr>
              <w:t>NR</w:t>
            </w:r>
          </w:p>
        </w:tc>
      </w:tr>
      <w:tr w:rsidR="0023481B" w:rsidRPr="00FB5610" w:rsidTr="00FE1A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89" w:type="dxa"/>
            <w:vMerge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Disclosure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Know own status ______ % </w:t>
            </w:r>
            <w:r w:rsidR="00D1087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087B"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1087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NR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Disclosure to others: _____ %</w:t>
            </w:r>
          </w:p>
          <w:p w:rsidR="0023481B" w:rsidRPr="00FB5610" w:rsidRDefault="00D1087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3481B">
              <w:rPr>
                <w:rFonts w:ascii="Palatino Linotype" w:hAnsi="Palatino Linotype"/>
                <w:sz w:val="20"/>
                <w:szCs w:val="20"/>
              </w:rPr>
              <w:t>NR</w:t>
            </w:r>
          </w:p>
        </w:tc>
      </w:tr>
      <w:tr w:rsidR="0023481B" w:rsidRPr="00FB5610" w:rsidTr="00FE1A9E">
        <w:tc>
          <w:tcPr>
            <w:tcW w:w="1589" w:type="dxa"/>
            <w:vMerge w:val="restart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lastRenderedPageBreak/>
              <w:t>Setting and context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Location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Community or facility (clinic) sampling</w:t>
            </w:r>
          </w:p>
        </w:tc>
        <w:tc>
          <w:tcPr>
            <w:tcW w:w="2438" w:type="dxa"/>
          </w:tcPr>
          <w:p w:rsidR="0023481B" w:rsidRPr="00FB5610" w:rsidRDefault="00D1087B" w:rsidP="00FE1A9E">
            <w:pPr>
              <w:spacing w:after="0" w:line="240" w:lineRule="auto"/>
              <w:contextualSpacing/>
              <w:jc w:val="both"/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23481B"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community-based  sampling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health facility-based sampling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NR</w:t>
            </w: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Sampling of individual participants</w:t>
            </w:r>
          </w:p>
        </w:tc>
        <w:tc>
          <w:tcPr>
            <w:tcW w:w="2438" w:type="dxa"/>
          </w:tcPr>
          <w:p w:rsidR="0023481B" w:rsidRPr="00FB5610" w:rsidRDefault="00D1087B" w:rsidP="00FE1A9E">
            <w:pPr>
              <w:spacing w:after="0" w:line="240" w:lineRule="auto"/>
              <w:contextualSpacing/>
              <w:jc w:val="both"/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3481B"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23481B"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total population or random sampling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purposive sampling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FB5610">
              <w:rPr>
                <w:rFonts w:ascii="Palatino Linotype" w:hAnsi="Palatino Linotype" w:cs="Calibri"/>
                <w:sz w:val="20"/>
                <w:szCs w:val="20"/>
                <w:lang w:val="en-US"/>
              </w:rPr>
              <w:t>convenience sampling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NR</w:t>
            </w:r>
          </w:p>
        </w:tc>
      </w:tr>
      <w:tr w:rsidR="0023481B" w:rsidRPr="00FB5610" w:rsidTr="00FE1A9E">
        <w:tc>
          <w:tcPr>
            <w:tcW w:w="1589" w:type="dxa"/>
            <w:vMerge w:val="restart"/>
            <w:vAlign w:val="center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Sampling</w:t>
            </w:r>
          </w:p>
        </w:tc>
        <w:tc>
          <w:tcPr>
            <w:tcW w:w="4989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Inclusion criteria</w:t>
            </w:r>
          </w:p>
        </w:tc>
        <w:tc>
          <w:tcPr>
            <w:tcW w:w="2438" w:type="dxa"/>
          </w:tcPr>
          <w:p w:rsidR="00C42586" w:rsidRPr="00FB5610" w:rsidRDefault="00C42586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Exclusion criteria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 xml:space="preserve">Method of recruitment of participants </w:t>
            </w:r>
            <w:r w:rsidRPr="00FB5610">
              <w:rPr>
                <w:rFonts w:ascii="Palatino Linotype" w:hAnsi="Palatino Linotype" w:cs="Calibri"/>
                <w:i/>
                <w:sz w:val="20"/>
                <w:szCs w:val="20"/>
              </w:rPr>
              <w:t>(e.g. phone, mail, clinic patients)</w:t>
            </w:r>
            <w:r w:rsidRPr="00FB5610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Sample size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1D4F53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</w:t>
            </w:r>
            <w:r w:rsidR="0023481B" w:rsidRPr="00FB5610">
              <w:rPr>
                <w:rFonts w:ascii="Palatino Linotype" w:hAnsi="Palatino Linotype" w:cs="Calibri"/>
                <w:sz w:val="20"/>
                <w:szCs w:val="20"/>
              </w:rPr>
              <w:t>Cluster-RCTs – Inter cluster correlation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 xml:space="preserve">_______ % </w:t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sz w:val="20"/>
                <w:szCs w:val="20"/>
                <w:lang w:val="en-US"/>
              </w:rPr>
              <w:t>NR</w:t>
            </w: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>Non-RCTs – Response rate</w:t>
            </w:r>
          </w:p>
        </w:tc>
        <w:tc>
          <w:tcPr>
            <w:tcW w:w="2438" w:type="dxa"/>
          </w:tcPr>
          <w:p w:rsidR="0023481B" w:rsidRPr="00FB5610" w:rsidRDefault="0023481B" w:rsidP="00C42586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 xml:space="preserve">_______ % </w:t>
            </w:r>
            <w:r w:rsidR="00D1087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087B"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1087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sz w:val="20"/>
                <w:szCs w:val="20"/>
                <w:lang w:val="en-US"/>
              </w:rPr>
              <w:t>NR</w:t>
            </w: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Default="001D4F53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*</w:t>
            </w:r>
            <w:r w:rsidR="0023481B">
              <w:rPr>
                <w:rFonts w:ascii="Palatino Linotype" w:hAnsi="Palatino Linotype" w:cs="Calibri"/>
                <w:sz w:val="20"/>
                <w:szCs w:val="20"/>
              </w:rPr>
              <w:t>RCTs – Retention rate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          – </w:t>
            </w:r>
            <w:r w:rsidRPr="00FB5610">
              <w:rPr>
                <w:rFonts w:ascii="Palatino Linotype" w:hAnsi="Palatino Linotype" w:cs="Calibri"/>
                <w:sz w:val="20"/>
                <w:szCs w:val="20"/>
              </w:rPr>
              <w:t>differential attrition</w:t>
            </w:r>
          </w:p>
        </w:tc>
        <w:tc>
          <w:tcPr>
            <w:tcW w:w="2438" w:type="dxa"/>
          </w:tcPr>
          <w:p w:rsidR="0023481B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  <w:lang w:val="en-US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 xml:space="preserve">_____ % </w:t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sz w:val="20"/>
                <w:szCs w:val="20"/>
                <w:lang w:val="en-US"/>
              </w:rPr>
              <w:t>NR</w:t>
            </w:r>
          </w:p>
          <w:p w:rsidR="0023481B" w:rsidRPr="00FB5610" w:rsidRDefault="0023481B" w:rsidP="00FE1A9E">
            <w:pPr>
              <w:spacing w:after="0" w:line="240" w:lineRule="auto"/>
              <w:contextualSpacing/>
              <w:rPr>
                <w:rFonts w:ascii="Palatino Linotype" w:hAnsi="Palatino Linotype" w:cs="Calibri"/>
                <w:sz w:val="20"/>
                <w:szCs w:val="20"/>
              </w:rPr>
            </w:pPr>
            <w:r w:rsidRPr="00FB5610">
              <w:rPr>
                <w:rFonts w:ascii="Palatino Linotype" w:hAnsi="Palatino Linotype" w:cs="Calibri"/>
                <w:sz w:val="20"/>
                <w:szCs w:val="20"/>
              </w:rPr>
              <w:t xml:space="preserve">_____ % </w:t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</w:r>
            <w:r w:rsidR="007B519E">
              <w:rPr>
                <w:rFonts w:ascii="Palatino Linotype" w:hAnsi="Palatino Linotype"/>
                <w:b/>
                <w:sz w:val="20"/>
                <w:szCs w:val="20"/>
              </w:rPr>
              <w:fldChar w:fldCharType="separate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fldChar w:fldCharType="end"/>
            </w:r>
            <w:r w:rsidRPr="00FB561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Calibri"/>
                <w:sz w:val="20"/>
                <w:szCs w:val="20"/>
                <w:lang w:val="en-US"/>
              </w:rPr>
              <w:t>NR</w:t>
            </w:r>
          </w:p>
        </w:tc>
      </w:tr>
    </w:tbl>
    <w:p w:rsidR="0023481B" w:rsidRPr="00FB5610" w:rsidRDefault="0023481B" w:rsidP="0023481B">
      <w:pPr>
        <w:keepNext/>
        <w:keepLines/>
        <w:spacing w:before="40" w:after="0"/>
        <w:outlineLvl w:val="3"/>
        <w:rPr>
          <w:rFonts w:asciiTheme="majorHAnsi" w:eastAsiaTheme="majorEastAsia" w:hAnsiTheme="majorHAnsi" w:cstheme="majorBidi"/>
          <w:i/>
          <w:iCs/>
        </w:rPr>
      </w:pPr>
      <w:r w:rsidRPr="00FB5610">
        <w:rPr>
          <w:rFonts w:asciiTheme="majorHAnsi" w:eastAsiaTheme="majorEastAsia" w:hAnsiTheme="majorHAnsi" w:cstheme="majorBidi"/>
          <w:i/>
          <w:iCs/>
        </w:rPr>
        <w:t>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989"/>
        <w:gridCol w:w="2438"/>
      </w:tblGrid>
      <w:tr w:rsidR="0023481B" w:rsidRPr="00FB5610" w:rsidTr="00FE1A9E">
        <w:tc>
          <w:tcPr>
            <w:tcW w:w="1589" w:type="dxa"/>
            <w:vMerge w:val="restart"/>
            <w:vAlign w:val="center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Results – overview</w:t>
            </w: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 xml:space="preserve">Baseline imbalances </w:t>
            </w:r>
            <w:r w:rsidRPr="00FB5610">
              <w:rPr>
                <w:rFonts w:ascii="Palatino Linotype" w:hAnsi="Palatino Linotype"/>
                <w:i/>
                <w:sz w:val="20"/>
                <w:szCs w:val="20"/>
              </w:rPr>
              <w:t>(if applicable)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E215EC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Withdrawals and exclusions (%)</w:t>
            </w:r>
          </w:p>
        </w:tc>
        <w:tc>
          <w:tcPr>
            <w:tcW w:w="2438" w:type="dxa"/>
          </w:tcPr>
          <w:p w:rsidR="0023481B" w:rsidRPr="00E215EC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15EC">
              <w:rPr>
                <w:rFonts w:ascii="Palatino Linotype" w:hAnsi="Palatino Linotype"/>
                <w:sz w:val="20"/>
                <w:szCs w:val="20"/>
              </w:rPr>
              <w:t>Analysis type</w:t>
            </w:r>
          </w:p>
        </w:tc>
        <w:tc>
          <w:tcPr>
            <w:tcW w:w="2438" w:type="dxa"/>
          </w:tcPr>
          <w:p w:rsidR="0023481B" w:rsidRPr="00E215EC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15EC">
              <w:rPr>
                <w:rFonts w:ascii="Palatino Linotype" w:hAnsi="Palatino Linotype"/>
                <w:sz w:val="20"/>
                <w:szCs w:val="20"/>
              </w:rPr>
              <w:t xml:space="preserve">ITT </w:t>
            </w:r>
            <w:r w:rsidRPr="00E215EC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15EC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215EC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E215EC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15EC">
              <w:rPr>
                <w:rFonts w:ascii="Palatino Linotype" w:hAnsi="Palatino Linotype"/>
                <w:sz w:val="20"/>
                <w:szCs w:val="20"/>
              </w:rPr>
              <w:t xml:space="preserve">Completers </w:t>
            </w:r>
            <w:r w:rsidR="00D1087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087B" w:rsidRPr="00D1087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D1087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E215EC">
              <w:rPr>
                <w:rFonts w:ascii="Palatino Linotype" w:hAnsi="Palatino Linotype"/>
                <w:sz w:val="20"/>
                <w:szCs w:val="20"/>
              </w:rPr>
              <w:t xml:space="preserve">Not reported </w:t>
            </w:r>
            <w:r w:rsidRPr="00E215EC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215EC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7B519E">
              <w:rPr>
                <w:rFonts w:ascii="Palatino Linotype" w:hAnsi="Palatino Linotype"/>
                <w:sz w:val="20"/>
                <w:szCs w:val="20"/>
              </w:rPr>
            </w:r>
            <w:r w:rsidR="007B519E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215EC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Missing data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(rate and analysis method)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3481B" w:rsidRPr="00FB5610" w:rsidTr="00FE1A9E">
        <w:tc>
          <w:tcPr>
            <w:tcW w:w="1589" w:type="dxa"/>
            <w:vMerge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FB5610">
              <w:rPr>
                <w:rFonts w:ascii="Palatino Linotype" w:hAnsi="Palatino Linotype"/>
                <w:sz w:val="20"/>
                <w:szCs w:val="20"/>
              </w:rPr>
              <w:t>Confounding factors/ effect modifiers accounted for</w:t>
            </w:r>
          </w:p>
        </w:tc>
        <w:tc>
          <w:tcPr>
            <w:tcW w:w="2438" w:type="dxa"/>
          </w:tcPr>
          <w:p w:rsidR="0023481B" w:rsidRPr="00FB5610" w:rsidRDefault="0023481B" w:rsidP="00FE1A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3481B" w:rsidRDefault="0023481B" w:rsidP="0023481B"/>
    <w:p w:rsidR="0023481B" w:rsidRDefault="0023481B" w:rsidP="0023481B">
      <w:pPr>
        <w:sectPr w:rsidR="0023481B" w:rsidSect="007D1320">
          <w:footerReference w:type="default" r:id="rId8"/>
          <w:footerReference w:type="firs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3481B" w:rsidRPr="00894D99" w:rsidRDefault="0023481B" w:rsidP="0023481B">
      <w:pPr>
        <w:rPr>
          <w:rFonts w:ascii="Palatino Linotype" w:hAnsi="Palatino Linotype"/>
          <w:b/>
        </w:rPr>
      </w:pPr>
      <w:r w:rsidRPr="00894D99">
        <w:rPr>
          <w:rFonts w:ascii="Palatino Linotype" w:hAnsi="Palatino Linotype"/>
          <w:b/>
        </w:rPr>
        <w:lastRenderedPageBreak/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304"/>
        <w:gridCol w:w="4092"/>
        <w:gridCol w:w="4256"/>
        <w:gridCol w:w="2360"/>
        <w:gridCol w:w="803"/>
      </w:tblGrid>
      <w:tr w:rsidR="0023481B" w:rsidRPr="00894D99" w:rsidTr="00FE1A9E"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</w:rPr>
            </w:pPr>
            <w:r w:rsidRPr="00894D99">
              <w:rPr>
                <w:rFonts w:ascii="Palatino Linotype" w:hAnsi="Palatino Linotype"/>
                <w:b/>
              </w:rPr>
              <w:t>Outcome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</w:rPr>
            </w:pPr>
            <w:r w:rsidRPr="00894D99">
              <w:rPr>
                <w:rFonts w:ascii="Palatino Linotype" w:hAnsi="Palatino Linotype"/>
                <w:b/>
              </w:rPr>
              <w:t>Prevalence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Crude (specify, e.g. OR, RR, IRR and specify the reference group)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Adjusted (specify, e.g. OR, RR, IRR and specify the reference group)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Intervention effect (if relevant)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</w:rPr>
            </w:pPr>
            <w:r w:rsidRPr="00894D99">
              <w:rPr>
                <w:rFonts w:ascii="Palatino Linotype" w:hAnsi="Palatino Linotype"/>
                <w:b/>
              </w:rPr>
              <w:t>Notes</w:t>
            </w:r>
          </w:p>
        </w:tc>
      </w:tr>
      <w:tr w:rsidR="0023481B" w:rsidRPr="00894D99" w:rsidTr="00FE1A9E"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</w:tr>
      <w:tr w:rsidR="0023481B" w:rsidRPr="00894D99" w:rsidTr="00FE1A9E"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</w:tr>
      <w:tr w:rsidR="0023481B" w:rsidRPr="00894D99" w:rsidTr="00FE1A9E"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</w:tr>
      <w:tr w:rsidR="0023481B" w:rsidRPr="00894D99" w:rsidTr="00FE1A9E"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</w:rPr>
            </w:pPr>
          </w:p>
        </w:tc>
      </w:tr>
    </w:tbl>
    <w:p w:rsidR="0023481B" w:rsidRPr="00894D99" w:rsidRDefault="0023481B" w:rsidP="0023481B">
      <w:pPr>
        <w:rPr>
          <w:rFonts w:ascii="Palatino Linotype" w:hAnsi="Palatino Linotype"/>
        </w:rPr>
      </w:pPr>
    </w:p>
    <w:p w:rsidR="0023481B" w:rsidRPr="00894D99" w:rsidRDefault="0023481B" w:rsidP="0023481B">
      <w:pPr>
        <w:rPr>
          <w:rFonts w:ascii="Palatino Linotype" w:hAnsi="Palatino Linotype"/>
          <w:b/>
        </w:rPr>
      </w:pPr>
      <w:r w:rsidRPr="00894D99">
        <w:rPr>
          <w:rFonts w:ascii="Palatino Linotype" w:hAnsi="Palatino Linotype"/>
          <w:b/>
        </w:rPr>
        <w:t>DETERMINANTS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259"/>
        <w:gridCol w:w="1713"/>
        <w:gridCol w:w="1581"/>
        <w:gridCol w:w="1609"/>
        <w:gridCol w:w="750"/>
        <w:gridCol w:w="1713"/>
        <w:gridCol w:w="1581"/>
        <w:gridCol w:w="1609"/>
        <w:gridCol w:w="750"/>
      </w:tblGrid>
      <w:tr w:rsidR="0023481B" w:rsidRPr="00894D99" w:rsidTr="00FE1A9E">
        <w:tc>
          <w:tcPr>
            <w:tcW w:w="0" w:type="auto"/>
            <w:vMerge w:val="restart"/>
          </w:tcPr>
          <w:p w:rsidR="0023481B" w:rsidRPr="00894D99" w:rsidRDefault="0023481B" w:rsidP="00FE1A9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Determinant</w:t>
            </w:r>
          </w:p>
        </w:tc>
        <w:tc>
          <w:tcPr>
            <w:tcW w:w="0" w:type="auto"/>
            <w:vMerge w:val="restart"/>
          </w:tcPr>
          <w:p w:rsidR="0023481B" w:rsidRPr="00894D99" w:rsidRDefault="0023481B" w:rsidP="00FE1A9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Prevalence (N=?)</w:t>
            </w:r>
          </w:p>
        </w:tc>
        <w:tc>
          <w:tcPr>
            <w:tcW w:w="0" w:type="auto"/>
            <w:gridSpan w:val="4"/>
          </w:tcPr>
          <w:p w:rsidR="0023481B" w:rsidRPr="00894D99" w:rsidRDefault="0023481B" w:rsidP="00FE1A9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Outcome 1</w:t>
            </w:r>
          </w:p>
        </w:tc>
        <w:tc>
          <w:tcPr>
            <w:tcW w:w="0" w:type="auto"/>
            <w:gridSpan w:val="4"/>
          </w:tcPr>
          <w:p w:rsidR="0023481B" w:rsidRPr="00894D99" w:rsidRDefault="0023481B" w:rsidP="00FE1A9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Outcome 2</w:t>
            </w:r>
          </w:p>
        </w:tc>
      </w:tr>
      <w:tr w:rsidR="0023481B" w:rsidRPr="00894D99" w:rsidTr="00FE1A9E">
        <w:tc>
          <w:tcPr>
            <w:tcW w:w="0" w:type="auto"/>
            <w:vMerge/>
          </w:tcPr>
          <w:p w:rsidR="0023481B" w:rsidRPr="00894D99" w:rsidRDefault="0023481B" w:rsidP="00FE1A9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3481B" w:rsidRPr="00894D99" w:rsidRDefault="0023481B" w:rsidP="00FE1A9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Relationship to outcome (delete as appropriate)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Crude (specify, e.g. OR, RR, IRR and specify the reference group)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Adjusted (specify, e.g. OR, RR, IRR and specify the reference group)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Notes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Relationship to outcome (delete as appropriate)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Crude (specify, e.g. OR, RR, IRR and specify the reference group)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Adjusted (specify, e.g. OR, RR, IRR and specify the reference group)</w:t>
            </w:r>
          </w:p>
        </w:tc>
        <w:tc>
          <w:tcPr>
            <w:tcW w:w="0" w:type="auto"/>
          </w:tcPr>
          <w:p w:rsidR="0023481B" w:rsidRPr="00894D99" w:rsidRDefault="0023481B" w:rsidP="00FE1A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b/>
                <w:sz w:val="20"/>
                <w:szCs w:val="20"/>
              </w:rPr>
              <w:t>Notes</w:t>
            </w:r>
          </w:p>
        </w:tc>
      </w:tr>
      <w:tr w:rsidR="00D1087B" w:rsidRPr="00894D99" w:rsidTr="00FE1A9E">
        <w:tc>
          <w:tcPr>
            <w:tcW w:w="0" w:type="auto"/>
          </w:tcPr>
          <w:p w:rsidR="00D1087B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correlate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risk factor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causal risk factor</w:t>
            </w: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correlate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risk factor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causal risk factor</w:t>
            </w: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1087B" w:rsidRPr="00894D99" w:rsidTr="00FE1A9E"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correlate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risk factor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causal risk factor</w:t>
            </w: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correlate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risk factor</w:t>
            </w:r>
          </w:p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  <w:r w:rsidRPr="00894D99">
              <w:rPr>
                <w:rFonts w:ascii="Palatino Linotype" w:hAnsi="Palatino Linotype"/>
                <w:sz w:val="20"/>
                <w:szCs w:val="20"/>
              </w:rPr>
              <w:t>causal risk factor</w:t>
            </w: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</w:tcPr>
          <w:p w:rsidR="00D1087B" w:rsidRPr="00894D99" w:rsidRDefault="00D1087B" w:rsidP="00D1087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52A0C" w:rsidRDefault="007B519E"/>
    <w:sectPr w:rsidR="00D52A0C" w:rsidSect="00234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9E" w:rsidRDefault="007B519E" w:rsidP="0023481B">
      <w:pPr>
        <w:spacing w:after="0" w:line="240" w:lineRule="auto"/>
      </w:pPr>
      <w:r>
        <w:separator/>
      </w:r>
    </w:p>
  </w:endnote>
  <w:endnote w:type="continuationSeparator" w:id="0">
    <w:p w:rsidR="007B519E" w:rsidRDefault="007B519E" w:rsidP="0023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LTStd-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1B" w:rsidRPr="00FB72F6" w:rsidRDefault="0023481B">
    <w:pPr>
      <w:pStyle w:val="Footer"/>
      <w:jc w:val="right"/>
      <w:rPr>
        <w:sz w:val="16"/>
        <w:szCs w:val="16"/>
      </w:rPr>
    </w:pPr>
    <w:r w:rsidRPr="00FB72F6">
      <w:rPr>
        <w:sz w:val="16"/>
        <w:szCs w:val="16"/>
      </w:rPr>
      <w:fldChar w:fldCharType="begin"/>
    </w:r>
    <w:r w:rsidRPr="00FB72F6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FB72F6">
      <w:rPr>
        <w:sz w:val="16"/>
        <w:szCs w:val="16"/>
      </w:rPr>
      <w:instrText xml:space="preserve">   \* MERGEFORMAT </w:instrText>
    </w:r>
    <w:r w:rsidRPr="00FB72F6">
      <w:rPr>
        <w:sz w:val="16"/>
        <w:szCs w:val="16"/>
      </w:rPr>
      <w:fldChar w:fldCharType="separate"/>
    </w:r>
    <w:r w:rsidR="003C1016">
      <w:rPr>
        <w:noProof/>
        <w:sz w:val="16"/>
        <w:szCs w:val="16"/>
      </w:rPr>
      <w:t>1</w:t>
    </w:r>
    <w:r w:rsidRPr="00FB72F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1B" w:rsidRPr="00D4487F" w:rsidRDefault="0023481B">
    <w:pPr>
      <w:pStyle w:val="Footer"/>
      <w:rPr>
        <w:sz w:val="20"/>
      </w:rPr>
    </w:pPr>
    <w:r w:rsidRPr="00D4487F">
      <w:rPr>
        <w:snapToGrid w:val="0"/>
        <w:sz w:val="20"/>
      </w:rPr>
      <w:fldChar w:fldCharType="begin"/>
    </w:r>
    <w:r w:rsidRPr="00262689">
      <w:rPr>
        <w:snapToGrid w:val="0"/>
        <w:sz w:val="20"/>
      </w:rPr>
      <w:instrText xml:space="preserve"> FILENAME </w:instrText>
    </w:r>
    <w:r w:rsidRPr="00D4487F">
      <w:rPr>
        <w:snapToGrid w:val="0"/>
        <w:sz w:val="20"/>
      </w:rPr>
      <w:fldChar w:fldCharType="separate"/>
    </w:r>
    <w:r>
      <w:rPr>
        <w:noProof/>
        <w:snapToGrid w:val="0"/>
        <w:sz w:val="20"/>
      </w:rPr>
      <w:t>Document1</w:t>
    </w:r>
    <w:r w:rsidRPr="00D4487F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9E" w:rsidRDefault="007B519E" w:rsidP="0023481B">
      <w:pPr>
        <w:spacing w:after="0" w:line="240" w:lineRule="auto"/>
      </w:pPr>
      <w:r>
        <w:separator/>
      </w:r>
    </w:p>
  </w:footnote>
  <w:footnote w:type="continuationSeparator" w:id="0">
    <w:p w:rsidR="007B519E" w:rsidRDefault="007B519E" w:rsidP="0023481B">
      <w:pPr>
        <w:spacing w:after="0" w:line="240" w:lineRule="auto"/>
      </w:pPr>
      <w:r>
        <w:continuationSeparator/>
      </w:r>
    </w:p>
  </w:footnote>
  <w:footnote w:id="1">
    <w:p w:rsidR="0023481B" w:rsidRPr="00032EC1" w:rsidRDefault="0023481B" w:rsidP="0023481B">
      <w:pPr>
        <w:pStyle w:val="FootnoteText"/>
        <w:rPr>
          <w:lang w:val="en-US"/>
        </w:rPr>
      </w:pPr>
      <w:r w:rsidRPr="00B512D4">
        <w:rPr>
          <w:rStyle w:val="FootnoteReference"/>
        </w:rPr>
        <w:footnoteRef/>
      </w:r>
      <w:r>
        <w:t xml:space="preserve"> </w:t>
      </w:r>
      <w:r w:rsidR="00E72592">
        <w:t xml:space="preserve">Fields marked with * are to be completed for </w:t>
      </w:r>
      <w:r w:rsidR="00E72592">
        <w:rPr>
          <w:lang w:val="en-US"/>
        </w:rPr>
        <w:t>intervention trials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0EB7"/>
    <w:multiLevelType w:val="hybridMultilevel"/>
    <w:tmpl w:val="5FD4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22E3"/>
    <w:multiLevelType w:val="hybridMultilevel"/>
    <w:tmpl w:val="93FA6B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1515C"/>
    <w:multiLevelType w:val="hybridMultilevel"/>
    <w:tmpl w:val="6E7C05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521AB"/>
    <w:multiLevelType w:val="hybridMultilevel"/>
    <w:tmpl w:val="1EDAE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68AB"/>
    <w:multiLevelType w:val="hybridMultilevel"/>
    <w:tmpl w:val="5C4A0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B"/>
    <w:rsid w:val="000D7756"/>
    <w:rsid w:val="001D4F53"/>
    <w:rsid w:val="0023481B"/>
    <w:rsid w:val="003C0072"/>
    <w:rsid w:val="003C1016"/>
    <w:rsid w:val="00537782"/>
    <w:rsid w:val="006748B2"/>
    <w:rsid w:val="006C6F63"/>
    <w:rsid w:val="007B519E"/>
    <w:rsid w:val="0088366B"/>
    <w:rsid w:val="00984E0E"/>
    <w:rsid w:val="009D08F7"/>
    <w:rsid w:val="00A427E8"/>
    <w:rsid w:val="00B512D4"/>
    <w:rsid w:val="00C42586"/>
    <w:rsid w:val="00C97098"/>
    <w:rsid w:val="00D1087B"/>
    <w:rsid w:val="00D7544A"/>
    <w:rsid w:val="00DD3E0F"/>
    <w:rsid w:val="00E06A96"/>
    <w:rsid w:val="00E72592"/>
    <w:rsid w:val="00F0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C676-914E-4D32-B159-4D158DA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8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3481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481B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23481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3481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481B"/>
    <w:rPr>
      <w:rFonts w:ascii="Calibri" w:eastAsia="Times New Roman" w:hAnsi="Calibri" w:cs="Times New Roman"/>
      <w:lang w:val="x-none" w:eastAsia="x-none"/>
    </w:rPr>
  </w:style>
  <w:style w:type="character" w:styleId="EndnoteReference">
    <w:name w:val="endnote reference"/>
    <w:basedOn w:val="DefaultParagraphFont"/>
    <w:uiPriority w:val="99"/>
    <w:semiHidden/>
    <w:unhideWhenUsed/>
    <w:rsid w:val="00F000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2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F472-1707-4322-95F7-BE0C5882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Toska</dc:creator>
  <cp:keywords/>
  <dc:description/>
  <cp:lastModifiedBy>Elona Toska</cp:lastModifiedBy>
  <cp:revision>2</cp:revision>
  <dcterms:created xsi:type="dcterms:W3CDTF">2017-02-01T14:26:00Z</dcterms:created>
  <dcterms:modified xsi:type="dcterms:W3CDTF">2017-02-01T14:26:00Z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elona.toska@gmail.com@www.mendeley.com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