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8E" w:rsidRPr="00360613" w:rsidRDefault="00F15E8E" w:rsidP="00F15E8E">
      <w:pPr>
        <w:rPr>
          <w:rFonts w:ascii="Times New Roman" w:hAnsi="Times New Roman" w:cs="Times New Roman"/>
          <w:lang w:val="en-US"/>
        </w:rPr>
      </w:pPr>
      <w:proofErr w:type="spellStart"/>
      <w:r w:rsidRPr="00360613">
        <w:rPr>
          <w:rFonts w:ascii="Times New Roman" w:hAnsi="Times New Roman" w:cs="Times New Roman"/>
          <w:u w:val="single"/>
          <w:lang w:val="en-US"/>
        </w:rPr>
        <w:t>Wavegram</w:t>
      </w:r>
      <w:proofErr w:type="spellEnd"/>
      <w:r w:rsidRPr="00360613">
        <w:rPr>
          <w:rFonts w:ascii="Times New Roman" w:hAnsi="Times New Roman" w:cs="Times New Roman"/>
          <w:u w:val="single"/>
          <w:lang w:val="en-US"/>
        </w:rPr>
        <w:t xml:space="preserve"> generation</w:t>
      </w:r>
      <w:r w:rsidRPr="00360613">
        <w:rPr>
          <w:rFonts w:ascii="Times New Roman" w:hAnsi="Times New Roman" w:cs="Times New Roman"/>
          <w:lang w:val="en-US"/>
        </w:rPr>
        <w:t xml:space="preserve"> </w:t>
      </w:r>
    </w:p>
    <w:p w:rsidR="00F15E8E" w:rsidRPr="00360613" w:rsidRDefault="00F15E8E" w:rsidP="00F15E8E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360613">
        <w:rPr>
          <w:rFonts w:ascii="Times New Roman" w:hAnsi="Times New Roman" w:cs="Times New Roman"/>
          <w:lang w:val="en-US"/>
        </w:rPr>
        <w:t>dEGG</w:t>
      </w:r>
      <w:proofErr w:type="spellEnd"/>
      <w:proofErr w:type="gramEnd"/>
      <w:r w:rsidRPr="003606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0613">
        <w:rPr>
          <w:rFonts w:ascii="Times New Roman" w:hAnsi="Times New Roman" w:cs="Times New Roman"/>
          <w:lang w:val="en-US"/>
        </w:rPr>
        <w:t>wavegram</w:t>
      </w:r>
      <w:proofErr w:type="spellEnd"/>
      <w:r w:rsidRPr="00360613">
        <w:rPr>
          <w:rFonts w:ascii="Times New Roman" w:hAnsi="Times New Roman" w:cs="Times New Roman"/>
          <w:lang w:val="en-US"/>
        </w:rPr>
        <w:t xml:space="preserve"> generation is outlined in [2]. In short, is achieved in three steps: (1) the </w:t>
      </w:r>
      <w:proofErr w:type="spellStart"/>
      <w:r w:rsidRPr="00360613">
        <w:rPr>
          <w:rFonts w:ascii="Times New Roman" w:hAnsi="Times New Roman" w:cs="Times New Roman"/>
          <w:lang w:val="en-US"/>
        </w:rPr>
        <w:t>dEGG</w:t>
      </w:r>
      <w:proofErr w:type="spellEnd"/>
      <w:r w:rsidRPr="00360613">
        <w:rPr>
          <w:rFonts w:ascii="Times New Roman" w:hAnsi="Times New Roman" w:cs="Times New Roman"/>
          <w:lang w:val="en-US"/>
        </w:rPr>
        <w:t xml:space="preserve"> signal (i.e., the first mathematical derivative of the EGG signal) is decomposed into individual cycles, each normalized in both duration and amplitude; (2) the amplitude within each cycle is color coded; and (3) the resulting strips of pixels are consecutively displayed from bottom to top along the y-axis, where the position on the x-axis represents the respective time coordinate (</w:t>
      </w:r>
      <w:proofErr w:type="spellStart"/>
      <w:r w:rsidRPr="00360613">
        <w:rPr>
          <w:rFonts w:ascii="Times New Roman" w:hAnsi="Times New Roman" w:cs="Times New Roman"/>
          <w:lang w:val="en-US"/>
        </w:rPr>
        <w:t>ie</w:t>
      </w:r>
      <w:proofErr w:type="spellEnd"/>
      <w:r w:rsidRPr="00360613">
        <w:rPr>
          <w:rFonts w:ascii="Times New Roman" w:hAnsi="Times New Roman" w:cs="Times New Roman"/>
          <w:lang w:val="en-US"/>
        </w:rPr>
        <w:t xml:space="preserve">, overall time is mapped onto the x-axis). This process is illustrated in supplementary </w:t>
      </w:r>
      <w:r>
        <w:rPr>
          <w:rFonts w:ascii="Times New Roman" w:hAnsi="Times New Roman" w:cs="Times New Roman"/>
          <w:lang w:val="en-US"/>
        </w:rPr>
        <w:t>Fig</w:t>
      </w:r>
      <w:r w:rsidRPr="009742A6">
        <w:rPr>
          <w:rFonts w:ascii="Times New Roman" w:hAnsi="Times New Roman" w:cs="Times New Roman"/>
          <w:lang w:val="en-US"/>
        </w:rPr>
        <w:t xml:space="preserve"> S11</w:t>
      </w:r>
      <w:r w:rsidRPr="00605BB3">
        <w:rPr>
          <w:rFonts w:ascii="Times New Roman" w:hAnsi="Times New Roman" w:cs="Times New Roman"/>
          <w:lang w:val="en-US"/>
        </w:rPr>
        <w:t xml:space="preserve"> below. </w:t>
      </w:r>
      <w:r w:rsidRPr="00360613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360613">
        <w:rPr>
          <w:rFonts w:ascii="Times New Roman" w:hAnsi="Times New Roman" w:cs="Times New Roman"/>
          <w:lang w:val="en-US"/>
        </w:rPr>
        <w:t>wavegram</w:t>
      </w:r>
      <w:proofErr w:type="spellEnd"/>
      <w:r w:rsidRPr="00360613">
        <w:rPr>
          <w:rFonts w:ascii="Times New Roman" w:hAnsi="Times New Roman" w:cs="Times New Roman"/>
          <w:lang w:val="en-US"/>
        </w:rPr>
        <w:t xml:space="preserve"> display has been found to be useful in visualizing the change of both vocal register and the degree of vocal fold adduction [2].</w:t>
      </w:r>
    </w:p>
    <w:p w:rsidR="00F15E8E" w:rsidRPr="00360613" w:rsidRDefault="00F15E8E" w:rsidP="00F15E8E">
      <w:pPr>
        <w:rPr>
          <w:rFonts w:ascii="Times New Roman" w:hAnsi="Times New Roman" w:cs="Times New Roman"/>
          <w:lang w:val="en-US"/>
        </w:rPr>
      </w:pPr>
    </w:p>
    <w:p w:rsidR="00F15E8E" w:rsidRPr="00360613" w:rsidRDefault="00F15E8E" w:rsidP="00F15E8E">
      <w:pPr>
        <w:rPr>
          <w:rFonts w:ascii="Times New Roman" w:hAnsi="Times New Roman" w:cs="Times New Roman"/>
          <w:lang w:val="en-US"/>
        </w:rPr>
      </w:pPr>
    </w:p>
    <w:p w:rsidR="00F15E8E" w:rsidRPr="00360613" w:rsidRDefault="00F15E8E" w:rsidP="00F15E8E">
      <w:pPr>
        <w:rPr>
          <w:rFonts w:ascii="Times New Roman" w:hAnsi="Times New Roman" w:cs="Times New Roman"/>
          <w:lang w:val="en-US"/>
        </w:rPr>
      </w:pPr>
    </w:p>
    <w:p w:rsidR="00F15E8E" w:rsidRPr="00360613" w:rsidRDefault="00F15E8E" w:rsidP="00F15E8E">
      <w:pPr>
        <w:rPr>
          <w:rFonts w:ascii="Times New Roman" w:hAnsi="Times New Roman" w:cs="Times New Roman"/>
          <w:lang w:val="en-US"/>
        </w:rPr>
      </w:pPr>
    </w:p>
    <w:p w:rsidR="00F15E8E" w:rsidRPr="00360613" w:rsidRDefault="00F15E8E" w:rsidP="00F15E8E">
      <w:pPr>
        <w:rPr>
          <w:rFonts w:ascii="Times New Roman" w:hAnsi="Times New Roman" w:cs="Times New Roman"/>
          <w:lang w:val="en-US"/>
        </w:rPr>
      </w:pPr>
      <w:r w:rsidRPr="00360613">
        <w:rPr>
          <w:rFonts w:ascii="Times New Roman" w:hAnsi="Times New Roman" w:cs="Times New Roman"/>
          <w:u w:val="single"/>
          <w:lang w:val="en-US"/>
        </w:rPr>
        <w:t>References</w:t>
      </w:r>
    </w:p>
    <w:p w:rsidR="00F15E8E" w:rsidRPr="00360613" w:rsidRDefault="00F15E8E" w:rsidP="00F15E8E">
      <w:pPr>
        <w:rPr>
          <w:rFonts w:ascii="Times New Roman" w:hAnsi="Times New Roman" w:cs="Times New Roman"/>
          <w:lang w:val="en-US"/>
        </w:rPr>
      </w:pPr>
      <w:r w:rsidRPr="00360613">
        <w:rPr>
          <w:rFonts w:ascii="Times New Roman" w:hAnsi="Times New Roman" w:cs="Times New Roman"/>
          <w:lang w:val="en-US"/>
        </w:rPr>
        <w:t xml:space="preserve">[1] Richman, Joshua S., and J. Randall Moorman. </w:t>
      </w:r>
      <w:proofErr w:type="gramStart"/>
      <w:r w:rsidRPr="00360613">
        <w:rPr>
          <w:rFonts w:ascii="Times New Roman" w:hAnsi="Times New Roman" w:cs="Times New Roman"/>
          <w:lang w:val="en-US"/>
        </w:rPr>
        <w:t>"Physiological time-series analysis using approximate entropy and sample entropy."</w:t>
      </w:r>
      <w:proofErr w:type="gramEnd"/>
      <w:r w:rsidRPr="00360613">
        <w:rPr>
          <w:rFonts w:ascii="Times New Roman" w:hAnsi="Times New Roman" w:cs="Times New Roman"/>
          <w:lang w:val="en-US"/>
        </w:rPr>
        <w:t xml:space="preserve"> American Journal of Physiology-Heart and Circulatory Physiology 278.6 (2000): H2039-H2049.</w:t>
      </w:r>
    </w:p>
    <w:p w:rsidR="00F15E8E" w:rsidRPr="00360613" w:rsidRDefault="00F15E8E" w:rsidP="00F15E8E">
      <w:pPr>
        <w:rPr>
          <w:rFonts w:ascii="Times New Roman" w:hAnsi="Times New Roman" w:cs="Times New Roman"/>
          <w:lang w:val="en-US"/>
        </w:rPr>
      </w:pPr>
      <w:r w:rsidRPr="00360613">
        <w:rPr>
          <w:rFonts w:ascii="Times New Roman" w:hAnsi="Times New Roman" w:cs="Times New Roman"/>
          <w:lang w:val="en-US"/>
        </w:rPr>
        <w:t xml:space="preserve">[2] </w:t>
      </w:r>
      <w:proofErr w:type="spellStart"/>
      <w:r w:rsidRPr="00360613">
        <w:rPr>
          <w:rFonts w:ascii="Times New Roman" w:hAnsi="Times New Roman" w:cs="Times New Roman"/>
          <w:lang w:val="en-US"/>
        </w:rPr>
        <w:t>Herbst</w:t>
      </w:r>
      <w:proofErr w:type="spellEnd"/>
      <w:r w:rsidRPr="00360613">
        <w:rPr>
          <w:rFonts w:ascii="Times New Roman" w:hAnsi="Times New Roman" w:cs="Times New Roman"/>
          <w:lang w:val="en-US"/>
        </w:rPr>
        <w:t xml:space="preserve"> CT, Fitch WT, </w:t>
      </w:r>
      <w:proofErr w:type="spellStart"/>
      <w:r w:rsidRPr="00360613">
        <w:rPr>
          <w:rFonts w:ascii="Times New Roman" w:hAnsi="Times New Roman" w:cs="Times New Roman"/>
          <w:lang w:val="en-US"/>
        </w:rPr>
        <w:t>Svec</w:t>
      </w:r>
      <w:proofErr w:type="spellEnd"/>
      <w:r w:rsidRPr="00360613">
        <w:rPr>
          <w:rFonts w:ascii="Times New Roman" w:hAnsi="Times New Roman" w:cs="Times New Roman"/>
          <w:lang w:val="en-US"/>
        </w:rPr>
        <w:t xml:space="preserve"> JG (2010) </w:t>
      </w:r>
      <w:proofErr w:type="spellStart"/>
      <w:r w:rsidRPr="00360613">
        <w:rPr>
          <w:rFonts w:ascii="Times New Roman" w:hAnsi="Times New Roman" w:cs="Times New Roman"/>
          <w:lang w:val="en-US"/>
        </w:rPr>
        <w:t>Electroglottographic</w:t>
      </w:r>
      <w:proofErr w:type="spellEnd"/>
      <w:r w:rsidRPr="003606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0613">
        <w:rPr>
          <w:rFonts w:ascii="Times New Roman" w:hAnsi="Times New Roman" w:cs="Times New Roman"/>
          <w:lang w:val="en-US"/>
        </w:rPr>
        <w:t>wavegrams</w:t>
      </w:r>
      <w:proofErr w:type="spellEnd"/>
      <w:r w:rsidRPr="00360613">
        <w:rPr>
          <w:rFonts w:ascii="Times New Roman" w:hAnsi="Times New Roman" w:cs="Times New Roman"/>
          <w:lang w:val="en-US"/>
        </w:rPr>
        <w:t xml:space="preserve">: a technique for visualizing vocal fold dynamics noninvasively. J </w:t>
      </w:r>
      <w:proofErr w:type="spellStart"/>
      <w:r w:rsidRPr="00360613">
        <w:rPr>
          <w:rFonts w:ascii="Times New Roman" w:hAnsi="Times New Roman" w:cs="Times New Roman"/>
          <w:lang w:val="en-US"/>
        </w:rPr>
        <w:t>Acoust</w:t>
      </w:r>
      <w:proofErr w:type="spellEnd"/>
      <w:r w:rsidRPr="003606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0613">
        <w:rPr>
          <w:rFonts w:ascii="Times New Roman" w:hAnsi="Times New Roman" w:cs="Times New Roman"/>
          <w:lang w:val="en-US"/>
        </w:rPr>
        <w:t>Soc</w:t>
      </w:r>
      <w:proofErr w:type="spellEnd"/>
      <w:r w:rsidRPr="00360613">
        <w:rPr>
          <w:rFonts w:ascii="Times New Roman" w:hAnsi="Times New Roman" w:cs="Times New Roman"/>
          <w:lang w:val="en-US"/>
        </w:rPr>
        <w:t xml:space="preserve"> Am 128: 3070-3078.</w:t>
      </w:r>
    </w:p>
    <w:p w:rsidR="00F15E8E" w:rsidRPr="00360613" w:rsidRDefault="00F15E8E" w:rsidP="00F15E8E">
      <w:pPr>
        <w:rPr>
          <w:rFonts w:ascii="Times New Roman" w:hAnsi="Times New Roman" w:cs="Times New Roman"/>
          <w:lang w:val="en-US"/>
        </w:rPr>
      </w:pPr>
      <w:r w:rsidRPr="00360613">
        <w:rPr>
          <w:rFonts w:ascii="Times New Roman" w:hAnsi="Times New Roman" w:cs="Times New Roman"/>
          <w:lang w:val="en-US"/>
        </w:rPr>
        <w:t xml:space="preserve">[3] Christian T. </w:t>
      </w:r>
      <w:proofErr w:type="spellStart"/>
      <w:r w:rsidRPr="00360613">
        <w:rPr>
          <w:rFonts w:ascii="Times New Roman" w:hAnsi="Times New Roman" w:cs="Times New Roman"/>
          <w:lang w:val="en-US"/>
        </w:rPr>
        <w:t>Herbst</w:t>
      </w:r>
      <w:proofErr w:type="spellEnd"/>
      <w:r w:rsidRPr="00360613">
        <w:rPr>
          <w:rFonts w:ascii="Times New Roman" w:hAnsi="Times New Roman" w:cs="Times New Roman"/>
          <w:lang w:val="en-US"/>
        </w:rPr>
        <w:t xml:space="preserve">, Markus Hess, Frank Müller, Jan G. </w:t>
      </w:r>
      <w:proofErr w:type="spellStart"/>
      <w:r w:rsidRPr="00360613">
        <w:rPr>
          <w:rFonts w:ascii="Times New Roman" w:hAnsi="Times New Roman" w:cs="Times New Roman"/>
          <w:lang w:val="en-US"/>
        </w:rPr>
        <w:t>Svec</w:t>
      </w:r>
      <w:proofErr w:type="spellEnd"/>
      <w:r w:rsidRPr="00360613">
        <w:rPr>
          <w:rFonts w:ascii="Times New Roman" w:hAnsi="Times New Roman" w:cs="Times New Roman"/>
          <w:lang w:val="en-US"/>
        </w:rPr>
        <w:t xml:space="preserve">, Johan </w:t>
      </w:r>
      <w:proofErr w:type="spellStart"/>
      <w:r w:rsidRPr="00360613">
        <w:rPr>
          <w:rFonts w:ascii="Times New Roman" w:hAnsi="Times New Roman" w:cs="Times New Roman"/>
          <w:lang w:val="en-US"/>
        </w:rPr>
        <w:t>Sundberg</w:t>
      </w:r>
      <w:proofErr w:type="spellEnd"/>
      <w:r w:rsidRPr="00360613">
        <w:rPr>
          <w:rFonts w:ascii="Times New Roman" w:hAnsi="Times New Roman" w:cs="Times New Roman"/>
          <w:lang w:val="en-US"/>
        </w:rPr>
        <w:t xml:space="preserve"> (2015). </w:t>
      </w:r>
      <w:proofErr w:type="gramStart"/>
      <w:r w:rsidRPr="00360613">
        <w:rPr>
          <w:rFonts w:ascii="Times New Roman" w:hAnsi="Times New Roman" w:cs="Times New Roman"/>
          <w:lang w:val="en-US"/>
        </w:rPr>
        <w:t>Glottal adduction and subglottal pressure in singing.</w:t>
      </w:r>
      <w:proofErr w:type="gramEnd"/>
      <w:r w:rsidRPr="00360613">
        <w:rPr>
          <w:rFonts w:ascii="Times New Roman" w:hAnsi="Times New Roman" w:cs="Times New Roman"/>
          <w:lang w:val="en-US"/>
        </w:rPr>
        <w:t xml:space="preserve"> Journal of Voice, 29 (4), 391-402.</w:t>
      </w:r>
    </w:p>
    <w:p w:rsidR="00337F0C" w:rsidRDefault="00337F0C">
      <w:bookmarkStart w:id="0" w:name="_GoBack"/>
      <w:bookmarkEnd w:id="0"/>
    </w:p>
    <w:sectPr w:rsidR="00337F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8E"/>
    <w:rsid w:val="00337F0C"/>
    <w:rsid w:val="00F1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E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E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1129</Characters>
  <Application>Microsoft Office Word</Application>
  <DocSecurity>0</DocSecurity>
  <Lines>19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Matthias Echternach</dc:creator>
  <cp:lastModifiedBy>Prof. Dr. Matthias Echternach</cp:lastModifiedBy>
  <cp:revision>1</cp:revision>
  <dcterms:created xsi:type="dcterms:W3CDTF">2017-04-04T15:25:00Z</dcterms:created>
  <dcterms:modified xsi:type="dcterms:W3CDTF">2017-04-04T15:25:00Z</dcterms:modified>
</cp:coreProperties>
</file>