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F2" w:rsidRPr="000B221E" w:rsidRDefault="00C32A90" w:rsidP="00A72CF2">
      <w:pPr>
        <w:pStyle w:val="Titolo1"/>
        <w:rPr>
          <w:rFonts w:ascii="Times New Roman" w:hAnsi="Times New Roman" w:cs="Times New Roman"/>
          <w:color w:val="auto"/>
          <w:sz w:val="24"/>
          <w:szCs w:val="24"/>
          <w:u w:val="single"/>
        </w:rPr>
      </w:pPr>
      <w:bookmarkStart w:id="0" w:name="_Toc468964175"/>
      <w:r w:rsidRPr="004D59DA">
        <w:rPr>
          <w:rFonts w:ascii="Times New Roman" w:hAnsi="Times New Roman" w:cs="Times New Roman"/>
          <w:color w:val="auto"/>
          <w:sz w:val="24"/>
          <w:szCs w:val="24"/>
          <w:u w:val="single"/>
          <w:lang w:val="en-GB"/>
        </w:rPr>
        <w:t>S</w:t>
      </w:r>
      <w:r w:rsidR="004A68FF">
        <w:rPr>
          <w:rFonts w:ascii="Times New Roman" w:hAnsi="Times New Roman" w:cs="Times New Roman"/>
          <w:color w:val="auto"/>
          <w:sz w:val="24"/>
          <w:szCs w:val="24"/>
          <w:u w:val="single"/>
          <w:lang w:val="en-GB"/>
        </w:rPr>
        <w:t>5</w:t>
      </w:r>
      <w:r w:rsidR="00361199">
        <w:rPr>
          <w:rFonts w:ascii="Times New Roman" w:hAnsi="Times New Roman" w:cs="Times New Roman"/>
          <w:color w:val="auto"/>
          <w:sz w:val="24"/>
          <w:szCs w:val="24"/>
          <w:u w:val="single"/>
          <w:lang w:val="en-GB"/>
        </w:rPr>
        <w:t xml:space="preserve"> Table</w:t>
      </w:r>
      <w:bookmarkStart w:id="1" w:name="_GoBack"/>
      <w:bookmarkEnd w:id="1"/>
      <w:r w:rsidR="009C3AE0">
        <w:rPr>
          <w:rFonts w:ascii="Times New Roman" w:hAnsi="Times New Roman" w:cs="Times New Roman"/>
          <w:color w:val="auto"/>
          <w:sz w:val="24"/>
          <w:szCs w:val="24"/>
          <w:u w:val="single"/>
          <w:lang w:val="en-GB"/>
        </w:rPr>
        <w:t xml:space="preserve">. </w:t>
      </w:r>
      <w:r w:rsidR="00A72CF2">
        <w:rPr>
          <w:rFonts w:ascii="Times New Roman" w:hAnsi="Times New Roman" w:cs="Times New Roman"/>
          <w:color w:val="auto"/>
          <w:sz w:val="24"/>
          <w:szCs w:val="24"/>
          <w:u w:val="single"/>
          <w:lang w:val="en-GB"/>
        </w:rPr>
        <w:t>Description of psychosocial interventions</w:t>
      </w:r>
      <w:bookmarkEnd w:id="0"/>
    </w:p>
    <w:p w:rsidR="00A72CF2" w:rsidRDefault="00A72CF2" w:rsidP="00A72CF2">
      <w:pPr>
        <w:jc w:val="both"/>
        <w:rPr>
          <w:sz w:val="20"/>
          <w:szCs w:val="20"/>
        </w:rPr>
      </w:pPr>
    </w:p>
    <w:p w:rsidR="00A72CF2" w:rsidRDefault="00A72CF2" w:rsidP="00A72CF2">
      <w:pPr>
        <w:jc w:val="both"/>
        <w:rPr>
          <w:sz w:val="20"/>
          <w:szCs w:val="20"/>
        </w:rPr>
      </w:pPr>
    </w:p>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6095"/>
        <w:gridCol w:w="2268"/>
        <w:gridCol w:w="4961"/>
      </w:tblGrid>
      <w:tr w:rsidR="00A72CF2" w:rsidRPr="00A72CF2" w:rsidTr="004F52C3">
        <w:trPr>
          <w:trHeight w:val="349"/>
        </w:trPr>
        <w:tc>
          <w:tcPr>
            <w:tcW w:w="1702" w:type="dxa"/>
            <w:tcBorders>
              <w:top w:val="nil"/>
              <w:left w:val="nil"/>
              <w:bottom w:val="single" w:sz="4" w:space="0" w:color="auto"/>
              <w:right w:val="nil"/>
            </w:tcBorders>
            <w:shd w:val="clear" w:color="auto" w:fill="auto"/>
            <w:noWrap/>
            <w:vAlign w:val="bottom"/>
          </w:tcPr>
          <w:p w:rsidR="00A72CF2" w:rsidRPr="00A72CF2" w:rsidRDefault="00A72CF2" w:rsidP="004F52C3">
            <w:pPr>
              <w:spacing w:line="480" w:lineRule="auto"/>
              <w:jc w:val="both"/>
              <w:rPr>
                <w:rFonts w:eastAsia="Times New Roman"/>
                <w:bCs/>
                <w:sz w:val="20"/>
                <w:szCs w:val="20"/>
                <w:lang w:eastAsia="nl-NL"/>
              </w:rPr>
            </w:pPr>
            <w:r w:rsidRPr="00A72CF2">
              <w:rPr>
                <w:rFonts w:eastAsia="Times New Roman"/>
                <w:bCs/>
                <w:sz w:val="20"/>
                <w:szCs w:val="20"/>
                <w:lang w:eastAsia="nl-NL"/>
              </w:rPr>
              <w:t>Study</w:t>
            </w:r>
          </w:p>
        </w:tc>
        <w:tc>
          <w:tcPr>
            <w:tcW w:w="6095" w:type="dxa"/>
            <w:tcBorders>
              <w:top w:val="nil"/>
              <w:left w:val="nil"/>
              <w:bottom w:val="single" w:sz="4" w:space="0" w:color="auto"/>
              <w:right w:val="nil"/>
            </w:tcBorders>
            <w:shd w:val="clear" w:color="auto" w:fill="auto"/>
            <w:noWrap/>
            <w:vAlign w:val="bottom"/>
          </w:tcPr>
          <w:p w:rsidR="00A72CF2" w:rsidRPr="00A72CF2" w:rsidRDefault="00A72CF2" w:rsidP="004F52C3">
            <w:pPr>
              <w:spacing w:line="480" w:lineRule="auto"/>
              <w:ind w:left="-85" w:right="-197"/>
              <w:rPr>
                <w:rFonts w:eastAsia="Times New Roman"/>
                <w:bCs/>
                <w:sz w:val="20"/>
                <w:szCs w:val="20"/>
                <w:lang w:eastAsia="nl-NL"/>
              </w:rPr>
            </w:pPr>
            <w:r w:rsidRPr="00A72CF2">
              <w:rPr>
                <w:rFonts w:eastAsia="Times New Roman"/>
                <w:bCs/>
                <w:sz w:val="20"/>
                <w:szCs w:val="20"/>
                <w:lang w:eastAsia="nl-NL"/>
              </w:rPr>
              <w:t>Intervention</w:t>
            </w:r>
          </w:p>
        </w:tc>
        <w:tc>
          <w:tcPr>
            <w:tcW w:w="2268" w:type="dxa"/>
            <w:tcBorders>
              <w:top w:val="nil"/>
              <w:left w:val="nil"/>
              <w:bottom w:val="single" w:sz="4" w:space="0" w:color="auto"/>
              <w:right w:val="nil"/>
            </w:tcBorders>
            <w:shd w:val="clear" w:color="auto" w:fill="auto"/>
            <w:noWrap/>
            <w:vAlign w:val="bottom"/>
          </w:tcPr>
          <w:p w:rsidR="00A72CF2" w:rsidRPr="00A72CF2" w:rsidRDefault="00A72CF2" w:rsidP="004F52C3">
            <w:pPr>
              <w:spacing w:line="480" w:lineRule="auto"/>
              <w:rPr>
                <w:rFonts w:eastAsia="Times New Roman"/>
                <w:bCs/>
                <w:sz w:val="20"/>
                <w:szCs w:val="20"/>
                <w:lang w:eastAsia="nl-NL"/>
              </w:rPr>
            </w:pPr>
            <w:r w:rsidRPr="00A72CF2">
              <w:rPr>
                <w:rFonts w:eastAsia="Times New Roman"/>
                <w:bCs/>
                <w:sz w:val="20"/>
                <w:szCs w:val="20"/>
                <w:lang w:eastAsia="nl-NL"/>
              </w:rPr>
              <w:t>Sessions (n° and length)</w:t>
            </w:r>
          </w:p>
        </w:tc>
        <w:tc>
          <w:tcPr>
            <w:tcW w:w="4961" w:type="dxa"/>
            <w:tcBorders>
              <w:top w:val="nil"/>
              <w:left w:val="nil"/>
              <w:bottom w:val="single" w:sz="4" w:space="0" w:color="auto"/>
              <w:right w:val="nil"/>
            </w:tcBorders>
          </w:tcPr>
          <w:p w:rsidR="00A72CF2" w:rsidRPr="00A72CF2" w:rsidRDefault="00A72CF2" w:rsidP="004F52C3">
            <w:pPr>
              <w:tabs>
                <w:tab w:val="left" w:pos="0"/>
                <w:tab w:val="left" w:pos="1395"/>
              </w:tabs>
              <w:spacing w:line="480" w:lineRule="auto"/>
              <w:rPr>
                <w:rFonts w:eastAsia="Times New Roman"/>
                <w:bCs/>
                <w:sz w:val="20"/>
                <w:szCs w:val="20"/>
                <w:lang w:eastAsia="nl-NL"/>
              </w:rPr>
            </w:pPr>
            <w:r w:rsidRPr="00A72CF2">
              <w:rPr>
                <w:sz w:val="20"/>
                <w:szCs w:val="20"/>
              </w:rPr>
              <w:t xml:space="preserve">Intervention Agent, Training, and </w:t>
            </w:r>
            <w:r w:rsidRPr="00A72CF2">
              <w:rPr>
                <w:rFonts w:eastAsia="Times New Roman"/>
                <w:bCs/>
                <w:sz w:val="20"/>
                <w:szCs w:val="20"/>
                <w:lang w:eastAsia="nl-NL"/>
              </w:rPr>
              <w:t xml:space="preserve"> Fidelity</w:t>
            </w:r>
          </w:p>
        </w:tc>
      </w:tr>
      <w:tr w:rsidR="00A72CF2" w:rsidRPr="00A72CF2" w:rsidTr="004F52C3">
        <w:trPr>
          <w:trHeight w:val="349"/>
        </w:trPr>
        <w:tc>
          <w:tcPr>
            <w:tcW w:w="1702" w:type="dxa"/>
            <w:tcBorders>
              <w:top w:val="single" w:sz="4" w:space="0" w:color="auto"/>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t>Adenauer 2011</w:t>
            </w:r>
          </w:p>
        </w:tc>
        <w:tc>
          <w:tcPr>
            <w:tcW w:w="6095" w:type="dxa"/>
            <w:tcBorders>
              <w:top w:val="single" w:sz="4" w:space="0" w:color="auto"/>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Narrative Exposure Therapy (NET): manualized short-term variant of trauma-focused CBT, adapted to meet the needs of traumatized survivors</w:t>
            </w:r>
          </w:p>
          <w:p w:rsidR="00A72CF2" w:rsidRPr="00A72CF2" w:rsidRDefault="00A72CF2" w:rsidP="004F52C3">
            <w:pPr>
              <w:autoSpaceDE w:val="0"/>
              <w:autoSpaceDN w:val="0"/>
              <w:adjustRightInd w:val="0"/>
              <w:rPr>
                <w:rFonts w:eastAsia="Times New Roman"/>
                <w:sz w:val="20"/>
                <w:szCs w:val="20"/>
                <w:lang w:eastAsia="nl-NL"/>
              </w:rPr>
            </w:pPr>
            <w:r w:rsidRPr="00A72CF2">
              <w:rPr>
                <w:rFonts w:eastAsiaTheme="minorHAnsi"/>
                <w:sz w:val="20"/>
                <w:szCs w:val="20"/>
                <w:lang w:val="en-GB"/>
              </w:rPr>
              <w:t>of war and torture. During the therapy sessions, the patient, assisted by the therapist, constructs a detailed chronological account of his or her own biography. The autobiography is recorded by the therapist in written form and is corrected and elaborated on each subsequent reading. The therapist writes down the biography and reads it aloud at the beginning of each following session for completion and correction. The aim of the therapy is the reorganization of the generally fragmented report of traumatic experiences into a coherent narrative. During the confrontation with the aversive life events, the therapist asks for current and past emotional, physiological, cognitive, and behavioural reactions, and probes for respective observations. During the last session, the participant receives the written report of the biography. In order to meet the needs of patients with insecure asylum status, the last two sessions were kept flexible.</w:t>
            </w:r>
          </w:p>
          <w:p w:rsidR="00A72CF2" w:rsidRPr="00A72CF2" w:rsidRDefault="00A72CF2" w:rsidP="004F52C3">
            <w:pPr>
              <w:ind w:left="-85" w:right="-197"/>
              <w:rPr>
                <w:rFonts w:eastAsia="Times New Roman"/>
                <w:sz w:val="20"/>
                <w:szCs w:val="20"/>
                <w:lang w:eastAsia="nl-NL"/>
              </w:rPr>
            </w:pPr>
          </w:p>
        </w:tc>
        <w:tc>
          <w:tcPr>
            <w:tcW w:w="2268" w:type="dxa"/>
            <w:tcBorders>
              <w:top w:val="single" w:sz="4" w:space="0" w:color="auto"/>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imes New Roman"/>
                <w:sz w:val="20"/>
                <w:szCs w:val="20"/>
                <w:lang w:eastAsia="nl-NL"/>
              </w:rPr>
              <w:t>12 weekly sessions, lasting on average 108 minutes</w:t>
            </w:r>
          </w:p>
        </w:tc>
        <w:tc>
          <w:tcPr>
            <w:tcW w:w="4961" w:type="dxa"/>
            <w:tcBorders>
              <w:top w:val="single" w:sz="4" w:space="0" w:color="auto"/>
              <w:left w:val="nil"/>
              <w:bottom w:val="nil"/>
              <w:right w:val="nil"/>
            </w:tcBorders>
          </w:tcPr>
          <w:p w:rsidR="00A72CF2" w:rsidRPr="00A72CF2" w:rsidRDefault="00A72CF2" w:rsidP="00FE797A">
            <w:pPr>
              <w:autoSpaceDE w:val="0"/>
              <w:autoSpaceDN w:val="0"/>
              <w:adjustRightInd w:val="0"/>
              <w:rPr>
                <w:rFonts w:eastAsia="Times New Roman"/>
                <w:sz w:val="20"/>
                <w:szCs w:val="20"/>
                <w:lang w:val="en-GB" w:eastAsia="nl-NL"/>
              </w:rPr>
            </w:pPr>
            <w:r w:rsidRPr="00A72CF2">
              <w:rPr>
                <w:rFonts w:eastAsiaTheme="minorHAnsi"/>
                <w:sz w:val="20"/>
                <w:szCs w:val="20"/>
                <w:lang w:val="en-GB"/>
              </w:rPr>
              <w:t>Clinical psychologists with expertise in PTSD and NET with the help of a translator if necessary.</w:t>
            </w:r>
            <w:r w:rsidR="00FE797A">
              <w:rPr>
                <w:rFonts w:eastAsiaTheme="minorHAnsi"/>
                <w:sz w:val="20"/>
                <w:szCs w:val="20"/>
                <w:lang w:val="en-GB"/>
              </w:rPr>
              <w:t xml:space="preserve"> </w:t>
            </w:r>
            <w:r w:rsidRPr="00A72CF2">
              <w:rPr>
                <w:rFonts w:eastAsiaTheme="minorHAnsi"/>
                <w:sz w:val="20"/>
                <w:szCs w:val="20"/>
                <w:lang w:val="en-GB"/>
              </w:rPr>
              <w:t>Regular supervision; all testimonies written down during NET treatment by the therapists were checked for indicators of vividness and consistency to ensure proper application of NET</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proofErr w:type="spellStart"/>
            <w:r w:rsidRPr="00A72CF2">
              <w:rPr>
                <w:rFonts w:eastAsia="Times New Roman"/>
                <w:sz w:val="20"/>
                <w:szCs w:val="20"/>
                <w:lang w:eastAsia="nl-NL"/>
              </w:rPr>
              <w:t>Buhmann</w:t>
            </w:r>
            <w:proofErr w:type="spellEnd"/>
            <w:r w:rsidRPr="00A72CF2">
              <w:rPr>
                <w:rFonts w:eastAsia="Times New Roman"/>
                <w:sz w:val="20"/>
                <w:szCs w:val="20"/>
                <w:lang w:eastAsia="nl-NL"/>
              </w:rPr>
              <w:t xml:space="preserve"> 2016</w:t>
            </w:r>
          </w:p>
        </w:tc>
        <w:tc>
          <w:tcPr>
            <w:tcW w:w="6095" w:type="dxa"/>
            <w:tcBorders>
              <w:top w:val="nil"/>
              <w:left w:val="nil"/>
              <w:bottom w:val="nil"/>
              <w:right w:val="nil"/>
            </w:tcBorders>
            <w:shd w:val="clear" w:color="auto" w:fill="auto"/>
            <w:noWrap/>
          </w:tcPr>
          <w:p w:rsidR="00A72CF2" w:rsidRPr="00A72CF2" w:rsidRDefault="00A72CF2" w:rsidP="00FE797A">
            <w:pPr>
              <w:rPr>
                <w:rFonts w:eastAsia="Times New Roman"/>
                <w:sz w:val="20"/>
                <w:szCs w:val="20"/>
                <w:lang w:eastAsia="nl-NL"/>
              </w:rPr>
            </w:pPr>
            <w:r w:rsidRPr="00A72CF2">
              <w:rPr>
                <w:color w:val="000000"/>
                <w:sz w:val="20"/>
                <w:szCs w:val="20"/>
                <w:shd w:val="clear" w:color="auto" w:fill="FFFFFF"/>
              </w:rPr>
              <w:t>Cognitive Behavior Treatment (CBT): manualized treatment developed in cooperation wit</w:t>
            </w:r>
            <w:r w:rsidR="00FE797A">
              <w:rPr>
                <w:color w:val="000000"/>
                <w:sz w:val="20"/>
                <w:szCs w:val="20"/>
                <w:shd w:val="clear" w:color="auto" w:fill="FFFFFF"/>
              </w:rPr>
              <w:t>h specialists in CBT, including</w:t>
            </w:r>
            <w:r w:rsidRPr="00A72CF2">
              <w:rPr>
                <w:color w:val="000000"/>
                <w:sz w:val="20"/>
                <w:szCs w:val="20"/>
                <w:shd w:val="clear" w:color="auto" w:fill="FFFFFF"/>
              </w:rPr>
              <w:t xml:space="preserve"> core CBT methods, methods from acceptance and commitment therapy (ACT), mindfulness exercises and</w:t>
            </w:r>
            <w:r w:rsidRPr="00A72CF2">
              <w:rPr>
                <w:rStyle w:val="apple-converted-space"/>
                <w:color w:val="000000"/>
                <w:sz w:val="20"/>
                <w:szCs w:val="20"/>
                <w:shd w:val="clear" w:color="auto" w:fill="FFFFFF"/>
              </w:rPr>
              <w:t> </w:t>
            </w:r>
            <w:r w:rsidRPr="00A72CF2">
              <w:rPr>
                <w:rStyle w:val="Enfasicorsivo"/>
                <w:color w:val="000000"/>
                <w:sz w:val="20"/>
                <w:szCs w:val="20"/>
                <w:bdr w:val="none" w:sz="0" w:space="0" w:color="auto" w:frame="1"/>
                <w:shd w:val="clear" w:color="auto" w:fill="FFFFFF"/>
              </w:rPr>
              <w:t>in vivo</w:t>
            </w:r>
            <w:r w:rsidRPr="00A72CF2">
              <w:rPr>
                <w:rStyle w:val="apple-converted-space"/>
                <w:color w:val="000000"/>
                <w:sz w:val="20"/>
                <w:szCs w:val="20"/>
                <w:shd w:val="clear" w:color="auto" w:fill="FFFFFF"/>
              </w:rPr>
              <w:t> </w:t>
            </w:r>
            <w:r w:rsidRPr="00A72CF2">
              <w:rPr>
                <w:color w:val="000000"/>
                <w:sz w:val="20"/>
                <w:szCs w:val="20"/>
                <w:shd w:val="clear" w:color="auto" w:fill="FFFFFF"/>
              </w:rPr>
              <w:t xml:space="preserve">and </w:t>
            </w:r>
            <w:proofErr w:type="spellStart"/>
            <w:r w:rsidRPr="00A72CF2">
              <w:rPr>
                <w:color w:val="000000"/>
                <w:sz w:val="20"/>
                <w:szCs w:val="20"/>
                <w:shd w:val="clear" w:color="auto" w:fill="FFFFFF"/>
              </w:rPr>
              <w:t>visualised</w:t>
            </w:r>
            <w:proofErr w:type="spellEnd"/>
            <w:r w:rsidRPr="00A72CF2">
              <w:rPr>
                <w:color w:val="000000"/>
                <w:sz w:val="20"/>
                <w:szCs w:val="20"/>
                <w:shd w:val="clear" w:color="auto" w:fill="FFFFFF"/>
              </w:rPr>
              <w:t xml:space="preserve"> exposure. </w:t>
            </w:r>
          </w:p>
        </w:tc>
        <w:tc>
          <w:tcPr>
            <w:tcW w:w="2268" w:type="dxa"/>
            <w:tcBorders>
              <w:top w:val="nil"/>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imes New Roman"/>
                <w:sz w:val="20"/>
                <w:szCs w:val="20"/>
                <w:lang w:eastAsia="nl-NL"/>
              </w:rPr>
              <w:t>16 sessions</w:t>
            </w:r>
          </w:p>
        </w:tc>
        <w:tc>
          <w:tcPr>
            <w:tcW w:w="4961" w:type="dxa"/>
            <w:tcBorders>
              <w:top w:val="nil"/>
              <w:left w:val="nil"/>
              <w:bottom w:val="nil"/>
              <w:right w:val="nil"/>
            </w:tcBorders>
          </w:tcPr>
          <w:p w:rsidR="00A72CF2" w:rsidRPr="00A72CF2" w:rsidRDefault="00FE797A" w:rsidP="004F52C3">
            <w:pPr>
              <w:tabs>
                <w:tab w:val="left" w:pos="0"/>
              </w:tabs>
              <w:rPr>
                <w:color w:val="000000"/>
                <w:sz w:val="20"/>
                <w:szCs w:val="20"/>
                <w:shd w:val="clear" w:color="auto" w:fill="FFFFFF"/>
              </w:rPr>
            </w:pPr>
            <w:r>
              <w:rPr>
                <w:color w:val="000000"/>
                <w:sz w:val="20"/>
                <w:szCs w:val="20"/>
                <w:shd w:val="clear" w:color="auto" w:fill="FFFFFF"/>
              </w:rPr>
              <w:t>Psychologists trained in CBT; s</w:t>
            </w:r>
            <w:r w:rsidR="00A72CF2" w:rsidRPr="00A72CF2">
              <w:rPr>
                <w:color w:val="000000"/>
                <w:sz w:val="20"/>
                <w:szCs w:val="20"/>
                <w:shd w:val="clear" w:color="auto" w:fill="FFFFFF"/>
              </w:rPr>
              <w:t>upervision by specialists in CBT. The use of the various methods in the manual was logged on a standard checklist so that a fidelity check could be made in the analysis.</w:t>
            </w:r>
            <w:r w:rsidR="00A72CF2" w:rsidRPr="00A72CF2">
              <w:rPr>
                <w:rStyle w:val="apple-converted-space"/>
                <w:color w:val="000000"/>
                <w:sz w:val="20"/>
                <w:szCs w:val="20"/>
                <w:shd w:val="clear" w:color="auto" w:fill="FFFFFF"/>
              </w:rPr>
              <w:t> </w:t>
            </w:r>
            <w:r w:rsidR="00A72CF2" w:rsidRPr="00A72CF2">
              <w:rPr>
                <w:color w:val="000000"/>
                <w:sz w:val="20"/>
                <w:szCs w:val="20"/>
                <w:shd w:val="clear" w:color="auto" w:fill="FFFFFF"/>
              </w:rPr>
              <w:t>To determine adherence, psychoeducation topics covered, psychotherapeutic methods used and cooperation with medical treatment were registered at each session.</w:t>
            </w:r>
          </w:p>
          <w:p w:rsidR="00A72CF2" w:rsidRPr="00A72CF2" w:rsidRDefault="00A72CF2" w:rsidP="004F52C3">
            <w:pPr>
              <w:tabs>
                <w:tab w:val="left" w:pos="0"/>
              </w:tabs>
              <w:rPr>
                <w:rFonts w:eastAsia="Times New Roman"/>
                <w:sz w:val="20"/>
                <w:szCs w:val="20"/>
                <w:lang w:eastAsia="nl-NL"/>
              </w:rPr>
            </w:pPr>
          </w:p>
        </w:tc>
      </w:tr>
      <w:tr w:rsidR="00A72CF2" w:rsidRPr="00A72CF2" w:rsidTr="004F52C3">
        <w:trPr>
          <w:trHeight w:val="253"/>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t>Drozdek 2010</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Trauma-focused psychotherapy: treatment model for asylum seekers and refugees, known as the Den Bosch treatment model. It consists of a phase-oriented trauma treatment based on an adapted five-phase model. The treatment combines psychodynamic, cognitive-behavioural, and supportive approaches and is designed to help asylum seekers and refugees work through their traumatic experiences and place them in a life-span developmental perspective.</w:t>
            </w:r>
          </w:p>
          <w:p w:rsidR="00A72CF2" w:rsidRPr="00A72CF2" w:rsidRDefault="00A72CF2" w:rsidP="004F52C3">
            <w:pPr>
              <w:ind w:left="-85" w:right="-197"/>
              <w:rPr>
                <w:rFonts w:eastAsia="Times New Roman"/>
                <w:sz w:val="20"/>
                <w:szCs w:val="20"/>
                <w:lang w:val="en-GB" w:eastAsia="nl-NL"/>
              </w:rPr>
            </w:pPr>
            <w:r w:rsidRPr="00A72CF2">
              <w:rPr>
                <w:rFonts w:eastAsiaTheme="minorHAnsi"/>
                <w:sz w:val="20"/>
                <w:szCs w:val="20"/>
                <w:lang w:val="en-GB"/>
              </w:rPr>
              <w:t>.</w:t>
            </w: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85 biweekly group sessions lasting 90 minutes, combined with 2 or 3 different nonverbal therapy sessions lasting 75 minutes in the same week.</w:t>
            </w:r>
          </w:p>
          <w:p w:rsidR="00A72CF2" w:rsidRPr="00A72CF2" w:rsidRDefault="00A72CF2" w:rsidP="004F52C3">
            <w:pPr>
              <w:autoSpaceDE w:val="0"/>
              <w:autoSpaceDN w:val="0"/>
              <w:adjustRightInd w:val="0"/>
              <w:rPr>
                <w:rFonts w:eastAsia="Times New Roman"/>
                <w:sz w:val="20"/>
                <w:szCs w:val="20"/>
                <w:lang w:eastAsia="nl-NL"/>
              </w:rPr>
            </w:pPr>
          </w:p>
        </w:tc>
        <w:tc>
          <w:tcPr>
            <w:tcW w:w="4961" w:type="dxa"/>
            <w:tcBorders>
              <w:top w:val="nil"/>
              <w:left w:val="nil"/>
              <w:bottom w:val="nil"/>
              <w:right w:val="nil"/>
            </w:tcBorders>
          </w:tcPr>
          <w:p w:rsidR="00A72CF2" w:rsidRPr="00A72CF2" w:rsidRDefault="00A72CF2" w:rsidP="004F52C3">
            <w:pPr>
              <w:tabs>
                <w:tab w:val="left" w:pos="0"/>
              </w:tabs>
              <w:rPr>
                <w:rFonts w:eastAsia="Times New Roman"/>
                <w:sz w:val="20"/>
                <w:szCs w:val="20"/>
                <w:lang w:eastAsia="nl-NL"/>
              </w:rPr>
            </w:pPr>
            <w:r w:rsidRPr="00A72CF2">
              <w:rPr>
                <w:rFonts w:eastAsia="Times New Roman"/>
                <w:sz w:val="20"/>
                <w:szCs w:val="20"/>
                <w:lang w:eastAsia="nl-NL"/>
              </w:rPr>
              <w:t>-</w:t>
            </w:r>
          </w:p>
        </w:tc>
      </w:tr>
      <w:tr w:rsidR="00A72CF2" w:rsidRPr="00A72CF2" w:rsidTr="004F52C3">
        <w:trPr>
          <w:trHeight w:val="326"/>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t>Hijazi 2014</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 xml:space="preserve">Brief Narrative Exposure Therapy (NET): </w:t>
            </w:r>
            <w:r w:rsidR="00FE797A">
              <w:rPr>
                <w:rFonts w:eastAsiaTheme="minorHAnsi"/>
                <w:sz w:val="20"/>
                <w:szCs w:val="20"/>
                <w:lang w:val="en-GB"/>
              </w:rPr>
              <w:t xml:space="preserve">manualised </w:t>
            </w:r>
            <w:r w:rsidRPr="00A72CF2">
              <w:rPr>
                <w:rFonts w:eastAsiaTheme="minorHAnsi"/>
                <w:sz w:val="20"/>
                <w:szCs w:val="20"/>
                <w:lang w:val="en-GB"/>
              </w:rPr>
              <w:t xml:space="preserve">intervention adapted. Session 1 started with psychoeducation, including normalization </w:t>
            </w:r>
            <w:r w:rsidRPr="00A72CF2">
              <w:rPr>
                <w:rFonts w:eastAsiaTheme="minorHAnsi"/>
                <w:sz w:val="20"/>
                <w:szCs w:val="20"/>
                <w:lang w:val="en-GB"/>
              </w:rPr>
              <w:lastRenderedPageBreak/>
              <w:t>of the participant’s experience and explanation of the therapy rationale. The participant then constructed a chronological narrative of his or her life, starting with highlights of childhood and then focusing on traumatic experiences during adulthood. While the participant was narrating, the therapist handwrote the story and later transcribed it on a computer (in Arabic) before the next session. In Session 2, the therapist read aloud the narrative, which the participant revised or enhanced. The process of constructing the life narrative continued, again focusing on processing traumatic experiences. Session 3 involved re-reading the participant’s narrative and discussing his or her fears, goals, and hopes for the future. A paper copy of the narrative was provided to the participant at the session’s end.</w:t>
            </w:r>
          </w:p>
          <w:p w:rsidR="00A72CF2" w:rsidRPr="00A72CF2" w:rsidRDefault="00A72CF2" w:rsidP="004F52C3">
            <w:pPr>
              <w:autoSpaceDE w:val="0"/>
              <w:autoSpaceDN w:val="0"/>
              <w:adjustRightInd w:val="0"/>
              <w:rPr>
                <w:rFonts w:eastAsia="Times New Roman"/>
                <w:sz w:val="20"/>
                <w:szCs w:val="20"/>
                <w:lang w:val="en-GB" w:eastAsia="nl-NL"/>
              </w:rPr>
            </w:pPr>
          </w:p>
        </w:tc>
        <w:tc>
          <w:tcPr>
            <w:tcW w:w="2268" w:type="dxa"/>
            <w:tcBorders>
              <w:top w:val="nil"/>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heme="minorHAnsi"/>
                <w:sz w:val="20"/>
                <w:szCs w:val="20"/>
                <w:lang w:val="en-GB"/>
              </w:rPr>
              <w:lastRenderedPageBreak/>
              <w:t>3 sessions, lasting 60–90 minutes</w:t>
            </w:r>
            <w:r w:rsidR="00FE797A">
              <w:rPr>
                <w:rFonts w:eastAsiaTheme="minorHAnsi"/>
                <w:sz w:val="20"/>
                <w:szCs w:val="20"/>
                <w:lang w:val="en-GB"/>
              </w:rPr>
              <w:t>.</w:t>
            </w:r>
            <w:r w:rsidRPr="00A72CF2">
              <w:rPr>
                <w:rFonts w:eastAsiaTheme="minorHAnsi"/>
                <w:sz w:val="20"/>
                <w:szCs w:val="20"/>
                <w:lang w:val="en-GB"/>
              </w:rPr>
              <w:t xml:space="preserve"> </w:t>
            </w:r>
          </w:p>
        </w:tc>
        <w:tc>
          <w:tcPr>
            <w:tcW w:w="4961" w:type="dxa"/>
            <w:tcBorders>
              <w:top w:val="nil"/>
              <w:left w:val="nil"/>
              <w:bottom w:val="nil"/>
              <w:right w:val="nil"/>
            </w:tcBorders>
          </w:tcPr>
          <w:p w:rsidR="00A72CF2" w:rsidRPr="00A72CF2" w:rsidRDefault="00A72CF2" w:rsidP="004F52C3">
            <w:pPr>
              <w:autoSpaceDE w:val="0"/>
              <w:autoSpaceDN w:val="0"/>
              <w:adjustRightInd w:val="0"/>
              <w:rPr>
                <w:rFonts w:eastAsia="Times New Roman"/>
                <w:sz w:val="20"/>
                <w:szCs w:val="20"/>
                <w:lang w:eastAsia="nl-NL"/>
              </w:rPr>
            </w:pPr>
            <w:r w:rsidRPr="00A72CF2">
              <w:rPr>
                <w:rFonts w:eastAsiaTheme="minorHAnsi"/>
                <w:sz w:val="20"/>
                <w:szCs w:val="20"/>
                <w:lang w:val="en-GB"/>
              </w:rPr>
              <w:t xml:space="preserve">Therapists received training and weekly supervision by a licensed psychologist with expertise in exposure therapies. </w:t>
            </w:r>
          </w:p>
          <w:p w:rsidR="00A72CF2" w:rsidRPr="00A72CF2" w:rsidRDefault="00A72CF2" w:rsidP="004F52C3">
            <w:pPr>
              <w:tabs>
                <w:tab w:val="left" w:pos="0"/>
              </w:tabs>
              <w:rPr>
                <w:rFonts w:eastAsia="Times New Roman"/>
                <w:sz w:val="20"/>
                <w:szCs w:val="20"/>
                <w:lang w:eastAsia="nl-NL"/>
              </w:rPr>
            </w:pPr>
          </w:p>
        </w:tc>
      </w:tr>
      <w:tr w:rsidR="00A72CF2" w:rsidRPr="00A72CF2" w:rsidTr="004F52C3">
        <w:trPr>
          <w:trHeight w:val="326"/>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lastRenderedPageBreak/>
              <w:t>Hinton 2004</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color w:val="000000"/>
                <w:sz w:val="20"/>
                <w:szCs w:val="20"/>
                <w:shd w:val="clear" w:color="auto" w:fill="FFFFFF"/>
              </w:rPr>
              <w:t xml:space="preserve">Cognitive Behavior Treatment (CBT): </w:t>
            </w:r>
            <w:r w:rsidRPr="00A72CF2">
              <w:rPr>
                <w:rFonts w:eastAsiaTheme="minorHAnsi"/>
                <w:sz w:val="20"/>
                <w:szCs w:val="20"/>
                <w:lang w:val="en-GB"/>
              </w:rPr>
              <w:t>utilizing a manual-based protocol developed by the first author. During CBT, the therapist stressed 10 core elements:</w:t>
            </w:r>
            <w:r w:rsidR="00FE797A">
              <w:rPr>
                <w:rFonts w:eastAsiaTheme="minorHAnsi"/>
                <w:sz w:val="20"/>
                <w:szCs w:val="20"/>
                <w:lang w:val="en-GB"/>
              </w:rPr>
              <w:t xml:space="preserve"> </w:t>
            </w:r>
            <w:r w:rsidRPr="00A72CF2">
              <w:rPr>
                <w:rFonts w:eastAsiaTheme="minorHAnsi"/>
                <w:bCs/>
                <w:sz w:val="20"/>
                <w:szCs w:val="20"/>
                <w:lang w:val="en-GB"/>
              </w:rPr>
              <w:t xml:space="preserve">1. </w:t>
            </w:r>
            <w:r w:rsidRPr="00A72CF2">
              <w:rPr>
                <w:rFonts w:eastAsiaTheme="minorHAnsi"/>
                <w:sz w:val="20"/>
                <w:szCs w:val="20"/>
                <w:lang w:val="en-GB"/>
              </w:rPr>
              <w:t>providing information about the nature of PTSD and panic disorder such as how trauma reminders and catastrophic cognitions</w:t>
            </w:r>
            <w:r w:rsidR="00FE797A">
              <w:rPr>
                <w:rFonts w:eastAsiaTheme="minorHAnsi"/>
                <w:sz w:val="20"/>
                <w:szCs w:val="20"/>
                <w:lang w:val="en-GB"/>
              </w:rPr>
              <w:t xml:space="preserve"> </w:t>
            </w:r>
            <w:r w:rsidRPr="00A72CF2">
              <w:rPr>
                <w:rFonts w:eastAsiaTheme="minorHAnsi"/>
                <w:sz w:val="20"/>
                <w:szCs w:val="20"/>
                <w:lang w:val="en-GB"/>
              </w:rPr>
              <w:t>generate panic attacks;</w:t>
            </w:r>
            <w:r w:rsidR="00FE797A">
              <w:rPr>
                <w:rFonts w:eastAsiaTheme="minorHAnsi"/>
                <w:sz w:val="20"/>
                <w:szCs w:val="20"/>
                <w:lang w:val="en-GB"/>
              </w:rPr>
              <w:t xml:space="preserve"> </w:t>
            </w:r>
            <w:r w:rsidRPr="00A72CF2">
              <w:rPr>
                <w:rFonts w:eastAsiaTheme="minorHAnsi"/>
                <w:bCs/>
                <w:sz w:val="20"/>
                <w:szCs w:val="20"/>
                <w:lang w:val="en-GB"/>
              </w:rPr>
              <w:t xml:space="preserve">2. </w:t>
            </w:r>
            <w:r w:rsidRPr="00A72CF2">
              <w:rPr>
                <w:rFonts w:eastAsiaTheme="minorHAnsi"/>
                <w:sz w:val="20"/>
                <w:szCs w:val="20"/>
                <w:lang w:val="en-GB"/>
              </w:rPr>
              <w:t>training in muscle relaxation and diaphragmatic breathing procedures, including those of applied relaxation techniques;</w:t>
            </w:r>
            <w:r w:rsidR="00FE797A">
              <w:rPr>
                <w:rFonts w:eastAsiaTheme="minorHAnsi"/>
                <w:sz w:val="20"/>
                <w:szCs w:val="20"/>
                <w:lang w:val="en-GB"/>
              </w:rPr>
              <w:t xml:space="preserve"> </w:t>
            </w:r>
            <w:r w:rsidRPr="00A72CF2">
              <w:rPr>
                <w:rFonts w:eastAsiaTheme="minorHAnsi"/>
                <w:bCs/>
                <w:sz w:val="20"/>
                <w:szCs w:val="20"/>
                <w:lang w:val="en-GB"/>
              </w:rPr>
              <w:t xml:space="preserve">3. </w:t>
            </w:r>
            <w:r w:rsidRPr="00A72CF2">
              <w:rPr>
                <w:rFonts w:eastAsiaTheme="minorHAnsi"/>
                <w:sz w:val="20"/>
                <w:szCs w:val="20"/>
                <w:lang w:val="en-GB"/>
              </w:rPr>
              <w:t xml:space="preserve">instruction in a culturally appropriate visualization and having the patient perform analogous rotational movements at the neck after each relaxation of the neck and head musculature; </w:t>
            </w:r>
            <w:r w:rsidRPr="00A72CF2">
              <w:rPr>
                <w:rFonts w:eastAsiaTheme="minorHAnsi"/>
                <w:bCs/>
                <w:sz w:val="20"/>
                <w:szCs w:val="20"/>
                <w:lang w:val="en-GB"/>
              </w:rPr>
              <w:t xml:space="preserve">4. </w:t>
            </w:r>
            <w:r w:rsidRPr="00A72CF2">
              <w:rPr>
                <w:rFonts w:eastAsiaTheme="minorHAnsi"/>
                <w:sz w:val="20"/>
                <w:szCs w:val="20"/>
                <w:lang w:val="en-GB"/>
              </w:rPr>
              <w:t>framing relaxation techniques as a form of mindfulness, that is, as an attentive focusing upon specific sensory;</w:t>
            </w:r>
            <w:r w:rsidR="00FE797A">
              <w:rPr>
                <w:rFonts w:eastAsiaTheme="minorHAnsi"/>
                <w:sz w:val="20"/>
                <w:szCs w:val="20"/>
                <w:lang w:val="en-GB"/>
              </w:rPr>
              <w:t xml:space="preserve"> </w:t>
            </w:r>
            <w:r w:rsidRPr="00A72CF2">
              <w:rPr>
                <w:rFonts w:eastAsiaTheme="minorHAnsi"/>
                <w:bCs/>
                <w:sz w:val="20"/>
                <w:szCs w:val="20"/>
                <w:lang w:val="en-GB"/>
              </w:rPr>
              <w:t xml:space="preserve">5. </w:t>
            </w:r>
            <w:r w:rsidRPr="00A72CF2">
              <w:rPr>
                <w:rFonts w:eastAsiaTheme="minorHAnsi"/>
                <w:sz w:val="20"/>
                <w:szCs w:val="20"/>
                <w:lang w:val="en-GB"/>
              </w:rPr>
              <w:t>cognitive restructuring of fear networks, especially trauma memories and catastrophic misinterpretations of somatic sensations</w:t>
            </w:r>
          </w:p>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bCs/>
                <w:sz w:val="20"/>
                <w:szCs w:val="20"/>
                <w:lang w:val="en-GB"/>
              </w:rPr>
              <w:t xml:space="preserve">6. </w:t>
            </w:r>
            <w:r w:rsidRPr="00A72CF2">
              <w:rPr>
                <w:rFonts w:eastAsiaTheme="minorHAnsi"/>
                <w:sz w:val="20"/>
                <w:szCs w:val="20"/>
                <w:lang w:val="en-GB"/>
              </w:rPr>
              <w:t xml:space="preserve">conducting </w:t>
            </w:r>
            <w:proofErr w:type="spellStart"/>
            <w:r w:rsidRPr="00A72CF2">
              <w:rPr>
                <w:rFonts w:eastAsiaTheme="minorHAnsi"/>
                <w:sz w:val="20"/>
                <w:szCs w:val="20"/>
                <w:lang w:val="en-GB"/>
              </w:rPr>
              <w:t>interoceptive</w:t>
            </w:r>
            <w:proofErr w:type="spellEnd"/>
            <w:r w:rsidRPr="00A72CF2">
              <w:rPr>
                <w:rFonts w:eastAsiaTheme="minorHAnsi"/>
                <w:sz w:val="20"/>
                <w:szCs w:val="20"/>
                <w:lang w:val="en-GB"/>
              </w:rPr>
              <w:t xml:space="preserve"> exposure to anxiety-related sensations to treat panic attacks generated by catastrophic cognitions, trauma associations, and </w:t>
            </w:r>
            <w:proofErr w:type="spellStart"/>
            <w:r w:rsidRPr="00A72CF2">
              <w:rPr>
                <w:rFonts w:eastAsiaTheme="minorHAnsi"/>
                <w:sz w:val="20"/>
                <w:szCs w:val="20"/>
                <w:lang w:val="en-GB"/>
              </w:rPr>
              <w:t>interoceptive</w:t>
            </w:r>
            <w:proofErr w:type="spellEnd"/>
            <w:r w:rsidRPr="00A72CF2">
              <w:rPr>
                <w:rFonts w:eastAsiaTheme="minorHAnsi"/>
                <w:sz w:val="20"/>
                <w:szCs w:val="20"/>
                <w:lang w:val="en-GB"/>
              </w:rPr>
              <w:t xml:space="preserve"> conditioning to those sensations</w:t>
            </w:r>
            <w:r w:rsidR="00FE797A">
              <w:rPr>
                <w:rFonts w:eastAsiaTheme="minorHAnsi"/>
                <w:sz w:val="20"/>
                <w:szCs w:val="20"/>
                <w:lang w:val="en-GB"/>
              </w:rPr>
              <w:t xml:space="preserve">; </w:t>
            </w:r>
            <w:r w:rsidRPr="00A72CF2">
              <w:rPr>
                <w:rFonts w:eastAsiaTheme="minorHAnsi"/>
                <w:bCs/>
                <w:sz w:val="20"/>
                <w:szCs w:val="20"/>
                <w:lang w:val="en-GB"/>
              </w:rPr>
              <w:t xml:space="preserve">7. </w:t>
            </w:r>
            <w:r w:rsidRPr="00A72CF2">
              <w:rPr>
                <w:rFonts w:eastAsiaTheme="minorHAnsi"/>
                <w:sz w:val="20"/>
                <w:szCs w:val="20"/>
                <w:lang w:val="en-GB"/>
              </w:rPr>
              <w:t xml:space="preserve">providing an emotional processing protocol  to utilize during times of trauma recall, the protocol bringing about a shift from an attitude of pained acceptance to one of mindfulness; </w:t>
            </w:r>
            <w:r w:rsidRPr="00A72CF2">
              <w:rPr>
                <w:rFonts w:eastAsiaTheme="minorHAnsi"/>
                <w:bCs/>
                <w:sz w:val="20"/>
                <w:szCs w:val="20"/>
                <w:lang w:val="en-GB"/>
              </w:rPr>
              <w:t xml:space="preserve">8. </w:t>
            </w:r>
            <w:r w:rsidRPr="00A72CF2">
              <w:rPr>
                <w:rFonts w:eastAsiaTheme="minorHAnsi"/>
                <w:sz w:val="20"/>
                <w:szCs w:val="20"/>
                <w:lang w:val="en-GB"/>
              </w:rPr>
              <w:t>exploring headache and orthostatic panic, as in investigating firing sequences—e.g. the sensations, activities, and thoughts that initiate the sequence leading to panic—and associated catastrophic cognitions and trauma associations</w:t>
            </w:r>
            <w:r w:rsidR="00FE797A">
              <w:rPr>
                <w:rFonts w:eastAsiaTheme="minorHAnsi"/>
                <w:sz w:val="20"/>
                <w:szCs w:val="20"/>
                <w:lang w:val="en-GB"/>
              </w:rPr>
              <w:t>.</w:t>
            </w:r>
            <w:r w:rsidRPr="00A72CF2">
              <w:rPr>
                <w:rFonts w:eastAsiaTheme="minorHAnsi"/>
                <w:sz w:val="20"/>
                <w:szCs w:val="20"/>
                <w:lang w:val="en-GB"/>
              </w:rPr>
              <w:t xml:space="preserve"> </w:t>
            </w:r>
          </w:p>
          <w:p w:rsidR="00A72CF2" w:rsidRPr="00A72CF2" w:rsidRDefault="00A72CF2" w:rsidP="004F52C3">
            <w:pPr>
              <w:autoSpaceDE w:val="0"/>
              <w:autoSpaceDN w:val="0"/>
              <w:adjustRightInd w:val="0"/>
              <w:rPr>
                <w:rFonts w:eastAsia="Times New Roman"/>
                <w:sz w:val="20"/>
                <w:szCs w:val="20"/>
                <w:lang w:eastAsia="nl-NL"/>
              </w:rPr>
            </w:pPr>
          </w:p>
        </w:tc>
        <w:tc>
          <w:tcPr>
            <w:tcW w:w="2268" w:type="dxa"/>
            <w:tcBorders>
              <w:top w:val="nil"/>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heme="minorHAnsi"/>
                <w:sz w:val="20"/>
                <w:szCs w:val="20"/>
                <w:lang w:val="it-IT"/>
              </w:rPr>
              <w:t xml:space="preserve">11 </w:t>
            </w:r>
            <w:proofErr w:type="spellStart"/>
            <w:r w:rsidRPr="00A72CF2">
              <w:rPr>
                <w:rFonts w:eastAsiaTheme="minorHAnsi"/>
                <w:sz w:val="20"/>
                <w:szCs w:val="20"/>
                <w:lang w:val="it-IT"/>
              </w:rPr>
              <w:t>weekly</w:t>
            </w:r>
            <w:proofErr w:type="spellEnd"/>
            <w:r w:rsidRPr="00A72CF2">
              <w:rPr>
                <w:rFonts w:eastAsiaTheme="minorHAnsi"/>
                <w:sz w:val="20"/>
                <w:szCs w:val="20"/>
                <w:lang w:val="it-IT"/>
              </w:rPr>
              <w:t xml:space="preserve"> sessions</w:t>
            </w:r>
          </w:p>
        </w:tc>
        <w:tc>
          <w:tcPr>
            <w:tcW w:w="4961" w:type="dxa"/>
            <w:tcBorders>
              <w:top w:val="nil"/>
              <w:left w:val="nil"/>
              <w:bottom w:val="nil"/>
              <w:right w:val="nil"/>
            </w:tcBorders>
          </w:tcPr>
          <w:p w:rsidR="00A72CF2" w:rsidRPr="00A72CF2" w:rsidRDefault="00A72CF2" w:rsidP="004F52C3">
            <w:pPr>
              <w:tabs>
                <w:tab w:val="left" w:pos="0"/>
              </w:tabs>
              <w:rPr>
                <w:rFonts w:eastAsia="Times New Roman"/>
                <w:sz w:val="20"/>
                <w:szCs w:val="20"/>
                <w:lang w:eastAsia="nl-NL"/>
              </w:rPr>
            </w:pPr>
            <w:r w:rsidRPr="00A72CF2">
              <w:rPr>
                <w:rFonts w:eastAsia="Times New Roman"/>
                <w:sz w:val="20"/>
                <w:szCs w:val="20"/>
                <w:lang w:eastAsia="nl-NL"/>
              </w:rPr>
              <w:t>-</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t>Hinton 2005</w:t>
            </w:r>
          </w:p>
        </w:tc>
        <w:tc>
          <w:tcPr>
            <w:tcW w:w="6095" w:type="dxa"/>
            <w:tcBorders>
              <w:top w:val="nil"/>
              <w:left w:val="nil"/>
              <w:bottom w:val="nil"/>
              <w:right w:val="nil"/>
            </w:tcBorders>
            <w:shd w:val="clear" w:color="auto" w:fill="auto"/>
            <w:noWrap/>
          </w:tcPr>
          <w:p w:rsidR="00A72CF2" w:rsidRPr="00A72CF2" w:rsidRDefault="00A72CF2" w:rsidP="00FE797A">
            <w:pPr>
              <w:autoSpaceDE w:val="0"/>
              <w:autoSpaceDN w:val="0"/>
              <w:adjustRightInd w:val="0"/>
              <w:rPr>
                <w:rFonts w:eastAsiaTheme="minorHAnsi"/>
                <w:sz w:val="20"/>
                <w:szCs w:val="20"/>
                <w:lang w:val="en-GB"/>
              </w:rPr>
            </w:pPr>
            <w:r w:rsidRPr="00A72CF2">
              <w:rPr>
                <w:color w:val="000000"/>
                <w:sz w:val="20"/>
                <w:szCs w:val="20"/>
                <w:shd w:val="clear" w:color="auto" w:fill="FFFFFF"/>
              </w:rPr>
              <w:t xml:space="preserve">Cognitive Behavior Treatment (CBT): </w:t>
            </w:r>
            <w:r w:rsidRPr="00A72CF2">
              <w:rPr>
                <w:rFonts w:eastAsiaTheme="minorHAnsi"/>
                <w:sz w:val="20"/>
                <w:szCs w:val="20"/>
                <w:lang w:val="en-GB"/>
              </w:rPr>
              <w:t xml:space="preserve">utilizing a manual-based protocol developed by the first author. </w:t>
            </w:r>
            <w:r w:rsidR="00FE797A">
              <w:rPr>
                <w:rFonts w:eastAsiaTheme="minorHAnsi"/>
                <w:sz w:val="20"/>
                <w:szCs w:val="20"/>
                <w:lang w:val="en-GB"/>
              </w:rPr>
              <w:t>See Hinton 2004.</w:t>
            </w:r>
            <w:r w:rsidRPr="00A72CF2">
              <w:rPr>
                <w:rFonts w:eastAsiaTheme="minorHAnsi"/>
                <w:sz w:val="20"/>
                <w:szCs w:val="20"/>
                <w:lang w:val="en-GB"/>
              </w:rPr>
              <w:t xml:space="preserve"> </w:t>
            </w:r>
          </w:p>
          <w:p w:rsidR="00A72CF2" w:rsidRPr="00A72CF2" w:rsidRDefault="00A72CF2" w:rsidP="004F52C3">
            <w:pPr>
              <w:autoSpaceDE w:val="0"/>
              <w:autoSpaceDN w:val="0"/>
              <w:adjustRightInd w:val="0"/>
              <w:rPr>
                <w:rFonts w:eastAsiaTheme="minorHAnsi"/>
                <w:sz w:val="20"/>
                <w:szCs w:val="20"/>
                <w:lang w:val="en-GB"/>
              </w:rPr>
            </w:pP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imes New Roman"/>
                <w:sz w:val="20"/>
                <w:szCs w:val="20"/>
                <w:lang w:eastAsia="nl-NL"/>
              </w:rPr>
            </w:pPr>
            <w:r w:rsidRPr="00A72CF2">
              <w:rPr>
                <w:rFonts w:eastAsiaTheme="minorHAnsi"/>
                <w:sz w:val="20"/>
                <w:szCs w:val="20"/>
                <w:lang w:val="en-GB"/>
              </w:rPr>
              <w:t>12 weekly sessions</w:t>
            </w:r>
          </w:p>
        </w:tc>
        <w:tc>
          <w:tcPr>
            <w:tcW w:w="4961" w:type="dxa"/>
            <w:tcBorders>
              <w:top w:val="nil"/>
              <w:left w:val="nil"/>
              <w:bottom w:val="nil"/>
              <w:right w:val="nil"/>
            </w:tcBorders>
          </w:tcPr>
          <w:p w:rsidR="00A72CF2" w:rsidRPr="00A72CF2" w:rsidRDefault="00A72CF2" w:rsidP="004F52C3">
            <w:pPr>
              <w:tabs>
                <w:tab w:val="left" w:pos="0"/>
              </w:tabs>
              <w:rPr>
                <w:rFonts w:eastAsia="Times New Roman"/>
                <w:sz w:val="20"/>
                <w:szCs w:val="20"/>
                <w:lang w:eastAsia="nl-NL"/>
              </w:rPr>
            </w:pPr>
            <w:r w:rsidRPr="00A72CF2">
              <w:rPr>
                <w:rFonts w:eastAsia="Times New Roman"/>
                <w:sz w:val="20"/>
                <w:szCs w:val="20"/>
                <w:lang w:eastAsia="nl-NL"/>
              </w:rPr>
              <w:t>-</w:t>
            </w:r>
          </w:p>
        </w:tc>
      </w:tr>
      <w:tr w:rsidR="00A72CF2" w:rsidRPr="00A72CF2" w:rsidTr="004F52C3">
        <w:trPr>
          <w:trHeight w:val="372"/>
        </w:trPr>
        <w:tc>
          <w:tcPr>
            <w:tcW w:w="1702" w:type="dxa"/>
            <w:tcBorders>
              <w:top w:val="nil"/>
              <w:left w:val="nil"/>
              <w:bottom w:val="nil"/>
              <w:right w:val="nil"/>
            </w:tcBorders>
            <w:shd w:val="clear" w:color="auto" w:fill="auto"/>
            <w:noWrap/>
          </w:tcPr>
          <w:p w:rsidR="00A72CF2" w:rsidRPr="00A72CF2" w:rsidRDefault="00A72CF2" w:rsidP="004F52C3">
            <w:pPr>
              <w:jc w:val="both"/>
              <w:rPr>
                <w:rFonts w:eastAsia="Times New Roman"/>
                <w:sz w:val="20"/>
                <w:szCs w:val="20"/>
                <w:lang w:eastAsia="nl-NL"/>
              </w:rPr>
            </w:pPr>
            <w:r w:rsidRPr="00A72CF2">
              <w:rPr>
                <w:rFonts w:eastAsia="Times New Roman"/>
                <w:sz w:val="20"/>
                <w:szCs w:val="20"/>
                <w:lang w:eastAsia="nl-NL"/>
              </w:rPr>
              <w:t>Kruse 2009</w:t>
            </w:r>
          </w:p>
          <w:p w:rsidR="00A72CF2" w:rsidRPr="00A72CF2" w:rsidRDefault="00A72CF2" w:rsidP="004F52C3">
            <w:pPr>
              <w:jc w:val="both"/>
              <w:rPr>
                <w:rFonts w:eastAsia="Times New Roman"/>
                <w:sz w:val="20"/>
                <w:szCs w:val="20"/>
                <w:lang w:eastAsia="nl-NL"/>
              </w:rPr>
            </w:pPr>
          </w:p>
        </w:tc>
        <w:tc>
          <w:tcPr>
            <w:tcW w:w="6095" w:type="dxa"/>
            <w:tcBorders>
              <w:top w:val="nil"/>
              <w:left w:val="nil"/>
              <w:bottom w:val="nil"/>
              <w:right w:val="nil"/>
            </w:tcBorders>
            <w:shd w:val="clear" w:color="auto" w:fill="auto"/>
            <w:noWrap/>
          </w:tcPr>
          <w:p w:rsidR="00A72CF2" w:rsidRPr="00A72CF2" w:rsidRDefault="00A72CF2" w:rsidP="004F52C3">
            <w:pPr>
              <w:ind w:left="-85"/>
              <w:rPr>
                <w:rFonts w:eastAsia="Times New Roman"/>
                <w:sz w:val="20"/>
                <w:szCs w:val="20"/>
                <w:lang w:eastAsia="nl-NL"/>
              </w:rPr>
            </w:pPr>
            <w:r w:rsidRPr="00A72CF2">
              <w:rPr>
                <w:rFonts w:eastAsiaTheme="minorHAnsi"/>
                <w:sz w:val="20"/>
                <w:szCs w:val="20"/>
                <w:lang w:val="en-GB"/>
              </w:rPr>
              <w:t>Trauma-focused psychotherapy: m</w:t>
            </w:r>
            <w:proofErr w:type="spellStart"/>
            <w:r w:rsidRPr="00A72CF2">
              <w:rPr>
                <w:rFonts w:eastAsia="Times New Roman"/>
                <w:sz w:val="20"/>
                <w:szCs w:val="20"/>
                <w:lang w:eastAsia="nl-NL"/>
              </w:rPr>
              <w:t>anualised</w:t>
            </w:r>
            <w:proofErr w:type="spellEnd"/>
            <w:r w:rsidRPr="00A72CF2">
              <w:rPr>
                <w:rFonts w:eastAsia="Times New Roman"/>
                <w:sz w:val="20"/>
                <w:szCs w:val="20"/>
                <w:lang w:eastAsia="nl-NL"/>
              </w:rPr>
              <w:t xml:space="preserve"> psychotherapy (adapted the first phase of consensus model of trauma therapy), focusing on skills training in affective regulation and interpersonal relationships with the </w:t>
            </w:r>
            <w:r w:rsidRPr="00A72CF2">
              <w:rPr>
                <w:rFonts w:eastAsia="Times New Roman"/>
                <w:sz w:val="20"/>
                <w:szCs w:val="20"/>
                <w:lang w:eastAsia="nl-NL"/>
              </w:rPr>
              <w:lastRenderedPageBreak/>
              <w:t>goals of symptom stabilization and improved all-day functioning.</w:t>
            </w:r>
          </w:p>
          <w:p w:rsidR="00A72CF2" w:rsidRPr="00A72CF2" w:rsidRDefault="00A72CF2" w:rsidP="004F52C3">
            <w:pPr>
              <w:ind w:left="-85" w:right="-197"/>
              <w:rPr>
                <w:rFonts w:eastAsia="Times New Roman"/>
                <w:sz w:val="20"/>
                <w:szCs w:val="20"/>
                <w:lang w:eastAsia="nl-NL"/>
              </w:rPr>
            </w:pPr>
          </w:p>
        </w:tc>
        <w:tc>
          <w:tcPr>
            <w:tcW w:w="2268" w:type="dxa"/>
            <w:tcBorders>
              <w:top w:val="nil"/>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imes New Roman"/>
                <w:sz w:val="20"/>
                <w:szCs w:val="20"/>
                <w:lang w:eastAsia="nl-NL"/>
              </w:rPr>
              <w:lastRenderedPageBreak/>
              <w:t xml:space="preserve">25 hours once a week (1-3 months) then every 2 weeks; sessions lasting 50 </w:t>
            </w:r>
            <w:r w:rsidRPr="00A72CF2">
              <w:rPr>
                <w:rFonts w:eastAsia="Times New Roman"/>
                <w:sz w:val="20"/>
                <w:szCs w:val="20"/>
                <w:lang w:eastAsia="nl-NL"/>
              </w:rPr>
              <w:lastRenderedPageBreak/>
              <w:t>minutes</w:t>
            </w:r>
          </w:p>
          <w:p w:rsidR="00A72CF2" w:rsidRPr="00A72CF2" w:rsidRDefault="00A72CF2" w:rsidP="004F52C3">
            <w:pPr>
              <w:rPr>
                <w:rFonts w:eastAsia="Times New Roman"/>
                <w:sz w:val="20"/>
                <w:szCs w:val="20"/>
                <w:lang w:eastAsia="nl-NL"/>
              </w:rPr>
            </w:pPr>
          </w:p>
        </w:tc>
        <w:tc>
          <w:tcPr>
            <w:tcW w:w="4961" w:type="dxa"/>
            <w:tcBorders>
              <w:top w:val="nil"/>
              <w:left w:val="nil"/>
              <w:bottom w:val="nil"/>
              <w:right w:val="nil"/>
            </w:tcBorders>
          </w:tcPr>
          <w:p w:rsidR="00A72CF2" w:rsidRPr="00A72CF2" w:rsidRDefault="00A72CF2" w:rsidP="004F52C3">
            <w:pPr>
              <w:tabs>
                <w:tab w:val="left" w:pos="0"/>
              </w:tabs>
              <w:rPr>
                <w:rFonts w:eastAsia="Times New Roman"/>
                <w:sz w:val="20"/>
                <w:szCs w:val="20"/>
                <w:lang w:eastAsia="nl-NL"/>
              </w:rPr>
            </w:pPr>
            <w:r w:rsidRPr="00A72CF2">
              <w:rPr>
                <w:rFonts w:eastAsia="Times New Roman"/>
                <w:sz w:val="20"/>
                <w:szCs w:val="20"/>
                <w:lang w:eastAsia="nl-NL"/>
              </w:rPr>
              <w:lastRenderedPageBreak/>
              <w:t>Psychotherapist with 5 years of training in psychotherapy (CBT and psychodynamic) and also trained in trauma specific psychotherapy</w:t>
            </w:r>
            <w:r w:rsidR="00FE797A">
              <w:rPr>
                <w:rFonts w:eastAsia="Times New Roman"/>
                <w:sz w:val="20"/>
                <w:szCs w:val="20"/>
                <w:lang w:eastAsia="nl-NL"/>
              </w:rPr>
              <w:t>.</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D40E80" w:rsidP="00A72CF2">
            <w:pPr>
              <w:jc w:val="both"/>
              <w:rPr>
                <w:rFonts w:eastAsia="Times New Roman"/>
                <w:sz w:val="20"/>
                <w:szCs w:val="20"/>
                <w:lang w:eastAsia="nl-NL"/>
              </w:rPr>
            </w:pPr>
            <w:proofErr w:type="spellStart"/>
            <w:r>
              <w:rPr>
                <w:rFonts w:eastAsia="Times New Roman"/>
                <w:sz w:val="20"/>
                <w:szCs w:val="20"/>
                <w:lang w:eastAsia="nl-NL"/>
              </w:rPr>
              <w:lastRenderedPageBreak/>
              <w:t>Liedl</w:t>
            </w:r>
            <w:proofErr w:type="spellEnd"/>
            <w:r w:rsidR="00A72CF2" w:rsidRPr="00A72CF2">
              <w:rPr>
                <w:rFonts w:eastAsia="Times New Roman"/>
                <w:sz w:val="20"/>
                <w:szCs w:val="20"/>
                <w:lang w:eastAsia="nl-NL"/>
              </w:rPr>
              <w:t xml:space="preserve"> 2011</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color w:val="000000"/>
                <w:sz w:val="20"/>
                <w:szCs w:val="20"/>
                <w:shd w:val="clear" w:color="auto" w:fill="FFFFFF"/>
              </w:rPr>
              <w:t>Cognitive Behavior Treatment (CBT)-</w:t>
            </w:r>
            <w:proofErr w:type="spellStart"/>
            <w:r w:rsidRPr="00A72CF2">
              <w:rPr>
                <w:color w:val="000000"/>
                <w:sz w:val="20"/>
                <w:szCs w:val="20"/>
                <w:shd w:val="clear" w:color="auto" w:fill="FFFFFF"/>
              </w:rPr>
              <w:t>B</w:t>
            </w:r>
            <w:r w:rsidR="00FE797A">
              <w:rPr>
                <w:color w:val="000000"/>
                <w:sz w:val="20"/>
                <w:szCs w:val="20"/>
                <w:shd w:val="clear" w:color="auto" w:fill="FFFFFF"/>
              </w:rPr>
              <w:t>iofeed</w:t>
            </w:r>
            <w:proofErr w:type="spellEnd"/>
            <w:r w:rsidR="00FE797A">
              <w:rPr>
                <w:color w:val="000000"/>
                <w:sz w:val="20"/>
                <w:szCs w:val="20"/>
                <w:shd w:val="clear" w:color="auto" w:fill="FFFFFF"/>
              </w:rPr>
              <w:t xml:space="preserve"> back (BF) intervention: </w:t>
            </w:r>
            <w:proofErr w:type="spellStart"/>
            <w:r w:rsidRPr="00A72CF2">
              <w:rPr>
                <w:color w:val="000000"/>
                <w:sz w:val="20"/>
                <w:szCs w:val="20"/>
                <w:shd w:val="clear" w:color="auto" w:fill="FFFFFF"/>
              </w:rPr>
              <w:t>i</w:t>
            </w:r>
            <w:proofErr w:type="spellEnd"/>
            <w:r w:rsidRPr="00A72CF2">
              <w:rPr>
                <w:rFonts w:eastAsiaTheme="minorHAnsi"/>
                <w:sz w:val="20"/>
                <w:szCs w:val="20"/>
                <w:lang w:val="en-GB"/>
              </w:rPr>
              <w:t xml:space="preserve">n the initial session, therapist and patient discussed predominant physical and psychological problems as well as problems of the patient’s current life situation. Psychoeducation was then provided about the relationship between stress and pain. In the second session, therapist and patient jointly developed an individual formulation of the patient’s current symptoms and possible routes to recovery. The treatment procedure and goals were discussed, with the stated rationale for the procedure being adapted to the patient’s educational level and/or level of comprehension. In sessions 3 through 9, therapist and patient focused on the patient’s primary pain. Various relaxation strategies were introduced and trained with the help of CBT-BF. The BF sessions consisted of the following phases: baseline, stress situation, pain situation), relaxation situation and muscle relaxation and adaptation phases. In session 9, pain-related problems such as dysfunctional cognitions and behaviour or inactivity were modified using standard CBT techniques. In session 10, the methods and strategies that patients had learned to cope with chronic pain were reviewed and evaluated. In addition, patients were instructed to practice progressive muscle relaxation at home. </w:t>
            </w:r>
          </w:p>
          <w:p w:rsidR="00A72CF2" w:rsidRPr="00A72CF2" w:rsidRDefault="00A72CF2" w:rsidP="004F52C3">
            <w:pPr>
              <w:autoSpaceDE w:val="0"/>
              <w:autoSpaceDN w:val="0"/>
              <w:adjustRightInd w:val="0"/>
              <w:rPr>
                <w:rFonts w:eastAsiaTheme="minorHAnsi"/>
                <w:sz w:val="20"/>
                <w:szCs w:val="20"/>
                <w:lang w:val="en-GB"/>
              </w:rPr>
            </w:pPr>
          </w:p>
          <w:p w:rsidR="00A72CF2" w:rsidRPr="00A72CF2" w:rsidRDefault="00A72CF2" w:rsidP="004F52C3">
            <w:pPr>
              <w:ind w:left="-85" w:right="-197"/>
              <w:rPr>
                <w:rFonts w:eastAsia="Times New Roman"/>
                <w:sz w:val="20"/>
                <w:szCs w:val="20"/>
                <w:lang w:val="en-GB" w:eastAsia="nl-NL"/>
              </w:rPr>
            </w:pP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 xml:space="preserve">10 weekly </w:t>
            </w:r>
          </w:p>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sessions, lasting 90</w:t>
            </w:r>
          </w:p>
          <w:p w:rsidR="00A72CF2" w:rsidRPr="00A72CF2" w:rsidRDefault="00A72CF2" w:rsidP="004F52C3">
            <w:pPr>
              <w:rPr>
                <w:rFonts w:eastAsia="Times New Roman"/>
                <w:sz w:val="20"/>
                <w:szCs w:val="20"/>
                <w:lang w:val="en-GB" w:eastAsia="nl-NL"/>
              </w:rPr>
            </w:pPr>
            <w:r w:rsidRPr="00A72CF2">
              <w:rPr>
                <w:rFonts w:eastAsiaTheme="minorHAnsi"/>
                <w:sz w:val="20"/>
                <w:szCs w:val="20"/>
                <w:lang w:val="en-GB"/>
              </w:rPr>
              <w:t xml:space="preserve">minutes </w:t>
            </w:r>
          </w:p>
        </w:tc>
        <w:tc>
          <w:tcPr>
            <w:tcW w:w="4961" w:type="dxa"/>
            <w:tcBorders>
              <w:top w:val="nil"/>
              <w:left w:val="nil"/>
              <w:bottom w:val="nil"/>
              <w:right w:val="nil"/>
            </w:tcBorders>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Graduate students in clinical psychology trained in the application of CBT-BF to treat pain in traumatized refugees and torture survivors and who had observed a professional CBT-BF therapist. The graduate students participated in weekly supervision sessions.</w:t>
            </w:r>
            <w:r w:rsidR="00FE797A">
              <w:rPr>
                <w:rFonts w:eastAsiaTheme="minorHAnsi"/>
                <w:sz w:val="20"/>
                <w:szCs w:val="20"/>
                <w:lang w:val="en-GB"/>
              </w:rPr>
              <w:t xml:space="preserve"> </w:t>
            </w:r>
            <w:r w:rsidRPr="00A72CF2">
              <w:rPr>
                <w:rFonts w:eastAsiaTheme="minorHAnsi"/>
                <w:sz w:val="20"/>
                <w:szCs w:val="20"/>
                <w:lang w:val="en-GB"/>
              </w:rPr>
              <w:t>Homework adherence was monitored in every session by asking participants about their experiences and problems of relaxation training at home.</w:t>
            </w:r>
          </w:p>
          <w:p w:rsidR="00A72CF2" w:rsidRPr="00A72CF2" w:rsidRDefault="00A72CF2" w:rsidP="004F52C3">
            <w:pPr>
              <w:autoSpaceDE w:val="0"/>
              <w:autoSpaceDN w:val="0"/>
              <w:adjustRightInd w:val="0"/>
              <w:rPr>
                <w:rFonts w:eastAsiaTheme="minorHAnsi"/>
                <w:sz w:val="20"/>
                <w:szCs w:val="20"/>
                <w:lang w:val="en-GB"/>
              </w:rPr>
            </w:pPr>
          </w:p>
          <w:p w:rsidR="00A72CF2" w:rsidRPr="00A72CF2" w:rsidRDefault="00A72CF2" w:rsidP="004F52C3">
            <w:pPr>
              <w:autoSpaceDE w:val="0"/>
              <w:autoSpaceDN w:val="0"/>
              <w:adjustRightInd w:val="0"/>
              <w:rPr>
                <w:rFonts w:eastAsiaTheme="minorHAnsi"/>
                <w:sz w:val="20"/>
                <w:szCs w:val="20"/>
                <w:lang w:val="en-GB"/>
              </w:rPr>
            </w:pPr>
          </w:p>
          <w:p w:rsidR="00A72CF2" w:rsidRPr="00A72CF2" w:rsidRDefault="00A72CF2" w:rsidP="004F52C3">
            <w:pPr>
              <w:tabs>
                <w:tab w:val="left" w:pos="0"/>
              </w:tabs>
              <w:rPr>
                <w:rFonts w:eastAsia="Times New Roman"/>
                <w:sz w:val="20"/>
                <w:szCs w:val="20"/>
                <w:lang w:eastAsia="nl-NL"/>
              </w:rPr>
            </w:pP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proofErr w:type="spellStart"/>
            <w:r w:rsidRPr="00A72CF2">
              <w:rPr>
                <w:rFonts w:eastAsia="Times New Roman"/>
                <w:sz w:val="20"/>
                <w:szCs w:val="20"/>
                <w:lang w:eastAsia="nl-NL"/>
              </w:rPr>
              <w:t>Morath</w:t>
            </w:r>
            <w:proofErr w:type="spellEnd"/>
            <w:r w:rsidRPr="00A72CF2">
              <w:rPr>
                <w:rFonts w:eastAsia="Times New Roman"/>
                <w:sz w:val="20"/>
                <w:szCs w:val="20"/>
                <w:lang w:eastAsia="nl-NL"/>
              </w:rPr>
              <w:t xml:space="preserve"> 2014</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Narrative Exposure Therapy (NET): manualized short-term variant of trauma-focused CBT, for PTSD, developed for survivors of war and torture.</w:t>
            </w:r>
          </w:p>
          <w:p w:rsidR="00A72CF2" w:rsidRPr="00A72CF2" w:rsidRDefault="00A72CF2" w:rsidP="004F52C3">
            <w:pPr>
              <w:autoSpaceDE w:val="0"/>
              <w:autoSpaceDN w:val="0"/>
              <w:adjustRightInd w:val="0"/>
              <w:rPr>
                <w:rFonts w:eastAsia="Times New Roman"/>
                <w:sz w:val="20"/>
                <w:szCs w:val="20"/>
                <w:lang w:eastAsia="nl-NL"/>
              </w:rPr>
            </w:pP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12 weekly sessions</w:t>
            </w:r>
          </w:p>
          <w:p w:rsidR="00A72CF2" w:rsidRPr="00A72CF2" w:rsidRDefault="00A72CF2" w:rsidP="004F52C3">
            <w:pPr>
              <w:rPr>
                <w:rFonts w:eastAsia="Times New Roman"/>
                <w:sz w:val="20"/>
                <w:szCs w:val="20"/>
                <w:lang w:eastAsia="nl-NL"/>
              </w:rPr>
            </w:pPr>
            <w:r w:rsidRPr="00A72CF2">
              <w:rPr>
                <w:rFonts w:eastAsiaTheme="minorHAnsi"/>
                <w:sz w:val="20"/>
                <w:szCs w:val="20"/>
                <w:lang w:val="en-GB"/>
              </w:rPr>
              <w:t>lasting 90 min</w:t>
            </w:r>
          </w:p>
        </w:tc>
        <w:tc>
          <w:tcPr>
            <w:tcW w:w="4961" w:type="dxa"/>
            <w:tcBorders>
              <w:top w:val="nil"/>
              <w:left w:val="nil"/>
              <w:bottom w:val="nil"/>
              <w:right w:val="nil"/>
            </w:tcBorders>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Clinical psychologists specialized in the field of trauma and</w:t>
            </w:r>
          </w:p>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 xml:space="preserve">experts for narrative exposure therapy (NET). </w:t>
            </w:r>
          </w:p>
          <w:p w:rsidR="00A72CF2" w:rsidRPr="00A72CF2" w:rsidRDefault="00A72CF2" w:rsidP="004F52C3">
            <w:pPr>
              <w:autoSpaceDE w:val="0"/>
              <w:autoSpaceDN w:val="0"/>
              <w:adjustRightInd w:val="0"/>
              <w:rPr>
                <w:rFonts w:eastAsia="Times New Roman"/>
                <w:sz w:val="20"/>
                <w:szCs w:val="20"/>
                <w:lang w:val="en-GB" w:eastAsia="nl-NL"/>
              </w:rPr>
            </w:pPr>
            <w:r w:rsidRPr="00A72CF2">
              <w:rPr>
                <w:rFonts w:eastAsiaTheme="minorHAnsi"/>
                <w:sz w:val="20"/>
                <w:szCs w:val="20"/>
                <w:lang w:val="en-GB"/>
              </w:rPr>
              <w:t>Treatment adherence was monitored by regular supervision.</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t>Neuner 2010</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Narrative Exposure Therapy (NET): manualized short-term variant of trauma-focused CBT, for PTSD, developed f</w:t>
            </w:r>
            <w:r w:rsidR="00FE797A">
              <w:rPr>
                <w:rFonts w:eastAsiaTheme="minorHAnsi"/>
                <w:sz w:val="20"/>
                <w:szCs w:val="20"/>
                <w:lang w:val="en-GB"/>
              </w:rPr>
              <w:t xml:space="preserve">or survivors of war and torture. </w:t>
            </w:r>
            <w:r w:rsidRPr="00A72CF2">
              <w:rPr>
                <w:rFonts w:eastAsiaTheme="minorHAnsi"/>
                <w:sz w:val="20"/>
                <w:szCs w:val="20"/>
                <w:lang w:val="en-GB"/>
              </w:rPr>
              <w:t>The first session included psychoeducation about the nature of PTSD symptoms and the NET rationale. Treatment was terminated at the therapist’s discretion. As soon as the patient could, according to clinical judgment, talk about his or her traumatic experiences in detail without avoidance, memory gaps, or being emotionally overwhelmed, NET could be ended. In the last</w:t>
            </w:r>
            <w:r w:rsidR="00305C80">
              <w:rPr>
                <w:rFonts w:eastAsiaTheme="minorHAnsi"/>
                <w:sz w:val="20"/>
                <w:szCs w:val="20"/>
                <w:lang w:val="en-GB"/>
              </w:rPr>
              <w:t xml:space="preserve"> </w:t>
            </w:r>
            <w:r w:rsidRPr="00A72CF2">
              <w:rPr>
                <w:rFonts w:eastAsiaTheme="minorHAnsi"/>
                <w:sz w:val="20"/>
                <w:szCs w:val="20"/>
                <w:lang w:val="en-GB"/>
              </w:rPr>
              <w:t>session, the participant received a written testimony of his or her biography.</w:t>
            </w:r>
          </w:p>
          <w:p w:rsidR="00A72CF2" w:rsidRPr="00A72CF2" w:rsidRDefault="00A72CF2" w:rsidP="004F52C3">
            <w:pPr>
              <w:ind w:left="-85" w:right="-197"/>
              <w:rPr>
                <w:rFonts w:eastAsia="Times New Roman"/>
                <w:sz w:val="20"/>
                <w:szCs w:val="20"/>
                <w:lang w:val="en-GB" w:eastAsia="nl-NL"/>
              </w:rPr>
            </w:pP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imes New Roman"/>
                <w:sz w:val="20"/>
                <w:szCs w:val="20"/>
                <w:lang w:eastAsia="nl-NL"/>
              </w:rPr>
            </w:pPr>
            <w:r w:rsidRPr="00A72CF2">
              <w:rPr>
                <w:rFonts w:eastAsiaTheme="minorHAnsi"/>
                <w:sz w:val="20"/>
                <w:szCs w:val="20"/>
                <w:lang w:val="en-GB"/>
              </w:rPr>
              <w:t>9 weekly or biweekly sessions lasting on average 120 minutes</w:t>
            </w:r>
          </w:p>
        </w:tc>
        <w:tc>
          <w:tcPr>
            <w:tcW w:w="4961" w:type="dxa"/>
            <w:tcBorders>
              <w:top w:val="nil"/>
              <w:left w:val="nil"/>
              <w:bottom w:val="nil"/>
              <w:right w:val="nil"/>
            </w:tcBorders>
          </w:tcPr>
          <w:p w:rsidR="00A72CF2" w:rsidRPr="00A72CF2" w:rsidRDefault="00A72CF2" w:rsidP="00FE797A">
            <w:pPr>
              <w:autoSpaceDE w:val="0"/>
              <w:autoSpaceDN w:val="0"/>
              <w:adjustRightInd w:val="0"/>
              <w:rPr>
                <w:rFonts w:eastAsia="Times New Roman"/>
                <w:sz w:val="20"/>
                <w:szCs w:val="20"/>
                <w:lang w:eastAsia="nl-NL"/>
              </w:rPr>
            </w:pPr>
            <w:r w:rsidRPr="00A72CF2">
              <w:rPr>
                <w:rFonts w:eastAsiaTheme="minorHAnsi"/>
                <w:sz w:val="20"/>
                <w:szCs w:val="20"/>
                <w:lang w:val="en-GB"/>
              </w:rPr>
              <w:t>Therapists were doctoral-level psychologists and graduate students with extensive training in NET. The authors supervised the treatment. In supervision meetings, treatment progress, including the records of life histories, was evaluated. In addition, randomly selected</w:t>
            </w:r>
            <w:r w:rsidR="00FE797A">
              <w:rPr>
                <w:rFonts w:eastAsiaTheme="minorHAnsi"/>
                <w:sz w:val="20"/>
                <w:szCs w:val="20"/>
                <w:lang w:val="en-GB"/>
              </w:rPr>
              <w:t xml:space="preserve"> </w:t>
            </w:r>
            <w:r w:rsidRPr="00A72CF2">
              <w:rPr>
                <w:rFonts w:eastAsiaTheme="minorHAnsi"/>
                <w:sz w:val="20"/>
                <w:szCs w:val="20"/>
                <w:lang w:val="en-GB"/>
              </w:rPr>
              <w:t>treatment sessions were directly observed by authors. Furthermore, all</w:t>
            </w:r>
            <w:r w:rsidR="00FE797A">
              <w:rPr>
                <w:rFonts w:eastAsiaTheme="minorHAnsi"/>
                <w:sz w:val="20"/>
                <w:szCs w:val="20"/>
                <w:lang w:val="en-GB"/>
              </w:rPr>
              <w:t xml:space="preserve"> </w:t>
            </w:r>
            <w:r w:rsidRPr="00A72CF2">
              <w:rPr>
                <w:rFonts w:eastAsiaTheme="minorHAnsi"/>
                <w:sz w:val="20"/>
                <w:szCs w:val="20"/>
                <w:lang w:val="en-GB"/>
              </w:rPr>
              <w:t>testimonies gained in NET treatment  were checked for indicators of vividness and consistency to ensure proper application of NET.</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4F52C3">
            <w:pPr>
              <w:jc w:val="both"/>
              <w:rPr>
                <w:rFonts w:eastAsia="Times New Roman"/>
                <w:sz w:val="20"/>
                <w:szCs w:val="20"/>
                <w:lang w:eastAsia="nl-NL"/>
              </w:rPr>
            </w:pPr>
            <w:r w:rsidRPr="00A72CF2">
              <w:rPr>
                <w:rFonts w:eastAsia="Times New Roman"/>
                <w:sz w:val="20"/>
                <w:szCs w:val="20"/>
                <w:lang w:eastAsia="nl-NL"/>
              </w:rPr>
              <w:t>Otto 2003</w:t>
            </w:r>
          </w:p>
          <w:p w:rsidR="00A72CF2" w:rsidRPr="00A72CF2" w:rsidRDefault="00A72CF2" w:rsidP="004F52C3">
            <w:pPr>
              <w:jc w:val="both"/>
              <w:rPr>
                <w:rFonts w:eastAsia="Times New Roman"/>
                <w:sz w:val="20"/>
                <w:szCs w:val="20"/>
                <w:lang w:eastAsia="nl-NL"/>
              </w:rPr>
            </w:pP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color w:val="000000"/>
                <w:sz w:val="20"/>
                <w:szCs w:val="20"/>
                <w:shd w:val="clear" w:color="auto" w:fill="FFFFFF"/>
              </w:rPr>
              <w:t xml:space="preserve">Cognitive Behavior Treatment (CBT): </w:t>
            </w:r>
            <w:r w:rsidRPr="00A72CF2">
              <w:rPr>
                <w:rFonts w:eastAsiaTheme="minorHAnsi"/>
                <w:sz w:val="20"/>
                <w:szCs w:val="20"/>
                <w:lang w:val="en-GB"/>
              </w:rPr>
              <w:t>CBT treatment focusing on the following elements: (1) information on the symptoms and nature of PTSD</w:t>
            </w:r>
          </w:p>
          <w:p w:rsidR="00A72CF2" w:rsidRPr="00A72CF2" w:rsidRDefault="00A72CF2" w:rsidP="00B11A9B">
            <w:pPr>
              <w:autoSpaceDE w:val="0"/>
              <w:autoSpaceDN w:val="0"/>
              <w:adjustRightInd w:val="0"/>
              <w:rPr>
                <w:rFonts w:eastAsia="Times New Roman"/>
                <w:sz w:val="20"/>
                <w:szCs w:val="20"/>
                <w:lang w:eastAsia="nl-NL"/>
              </w:rPr>
            </w:pPr>
            <w:r w:rsidRPr="00A72CF2">
              <w:rPr>
                <w:rFonts w:eastAsiaTheme="minorHAnsi"/>
                <w:sz w:val="20"/>
                <w:szCs w:val="20"/>
                <w:lang w:val="en-GB"/>
              </w:rPr>
              <w:t>from a co</w:t>
            </w:r>
            <w:r w:rsidR="00B11A9B">
              <w:rPr>
                <w:rFonts w:eastAsiaTheme="minorHAnsi"/>
                <w:sz w:val="20"/>
                <w:szCs w:val="20"/>
                <w:lang w:val="en-GB"/>
              </w:rPr>
              <w:t xml:space="preserve">gnitive-behavioural perspective; </w:t>
            </w:r>
            <w:r w:rsidRPr="00A72CF2">
              <w:rPr>
                <w:rFonts w:eastAsiaTheme="minorHAnsi"/>
                <w:sz w:val="20"/>
                <w:szCs w:val="20"/>
                <w:lang w:val="en-GB"/>
              </w:rPr>
              <w:t xml:space="preserve">(2) clarification of the difference between PTSD symptoms and culturally-distinct fears of death </w:t>
            </w:r>
            <w:r w:rsidRPr="00A72CF2">
              <w:rPr>
                <w:rFonts w:eastAsiaTheme="minorHAnsi"/>
                <w:sz w:val="20"/>
                <w:szCs w:val="20"/>
                <w:lang w:val="en-GB"/>
              </w:rPr>
              <w:lastRenderedPageBreak/>
              <w:t>or disability ass</w:t>
            </w:r>
            <w:r w:rsidR="00B11A9B">
              <w:rPr>
                <w:rFonts w:eastAsiaTheme="minorHAnsi"/>
                <w:sz w:val="20"/>
                <w:szCs w:val="20"/>
                <w:lang w:val="en-GB"/>
              </w:rPr>
              <w:t xml:space="preserve">ociated with somatic sensations; </w:t>
            </w:r>
            <w:r w:rsidRPr="00A72CF2">
              <w:rPr>
                <w:rFonts w:eastAsiaTheme="minorHAnsi"/>
                <w:sz w:val="20"/>
                <w:szCs w:val="20"/>
                <w:lang w:val="en-GB"/>
              </w:rPr>
              <w:t>(3) exposure to somatic sensations associated with PTSD and anxiety</w:t>
            </w:r>
            <w:r w:rsidR="00B11A9B">
              <w:rPr>
                <w:rFonts w:eastAsiaTheme="minorHAnsi"/>
                <w:sz w:val="20"/>
                <w:szCs w:val="20"/>
                <w:lang w:val="en-GB"/>
              </w:rPr>
              <w:t>;</w:t>
            </w:r>
            <w:r w:rsidRPr="00A72CF2">
              <w:rPr>
                <w:rFonts w:eastAsiaTheme="minorHAnsi"/>
                <w:sz w:val="20"/>
                <w:szCs w:val="20"/>
                <w:lang w:val="en-GB"/>
              </w:rPr>
              <w:t xml:space="preserve"> (4) exposure to memories of specific trauma events with rehearsal of emotional acceptance </w:t>
            </w:r>
            <w:r w:rsidR="00B11A9B">
              <w:rPr>
                <w:rFonts w:eastAsiaTheme="minorHAnsi"/>
                <w:sz w:val="20"/>
                <w:szCs w:val="20"/>
                <w:lang w:val="en-GB"/>
              </w:rPr>
              <w:t xml:space="preserve">and cognitive coping strategies; </w:t>
            </w:r>
            <w:r w:rsidRPr="00A72CF2">
              <w:rPr>
                <w:rFonts w:eastAsiaTheme="minorHAnsi"/>
                <w:sz w:val="20"/>
                <w:szCs w:val="20"/>
                <w:lang w:val="en-GB"/>
              </w:rPr>
              <w:t>(5) progressive muscle relaxation and diaphragmatic breathing skills, and</w:t>
            </w:r>
            <w:r w:rsidR="00B11A9B">
              <w:rPr>
                <w:rFonts w:eastAsiaTheme="minorHAnsi"/>
                <w:sz w:val="20"/>
                <w:szCs w:val="20"/>
                <w:lang w:val="en-GB"/>
              </w:rPr>
              <w:t xml:space="preserve"> </w:t>
            </w:r>
            <w:r w:rsidRPr="00A72CF2">
              <w:rPr>
                <w:rFonts w:eastAsiaTheme="minorHAnsi"/>
                <w:sz w:val="20"/>
                <w:szCs w:val="20"/>
                <w:lang w:val="en-GB"/>
              </w:rPr>
              <w:t>(6) self-care skills and assignment of pleasant events.</w:t>
            </w:r>
            <w:r w:rsidR="00B11A9B">
              <w:rPr>
                <w:rFonts w:eastAsiaTheme="minorHAnsi"/>
                <w:sz w:val="20"/>
                <w:szCs w:val="20"/>
                <w:lang w:val="en-GB"/>
              </w:rPr>
              <w:t xml:space="preserve"> </w:t>
            </w:r>
            <w:r w:rsidRPr="00A72CF2">
              <w:rPr>
                <w:rFonts w:eastAsiaTheme="minorHAnsi"/>
                <w:sz w:val="20"/>
                <w:szCs w:val="20"/>
                <w:lang w:val="en-GB"/>
              </w:rPr>
              <w:t>Treatment was conducted in a group format and was held in a local Buddhist temple</w:t>
            </w:r>
            <w:r w:rsidR="00B11A9B">
              <w:rPr>
                <w:rFonts w:eastAsiaTheme="minorHAnsi"/>
                <w:sz w:val="20"/>
                <w:szCs w:val="20"/>
                <w:lang w:val="en-GB"/>
              </w:rPr>
              <w:t>.</w:t>
            </w:r>
            <w:r w:rsidRPr="00A72CF2">
              <w:rPr>
                <w:rFonts w:eastAsia="Times New Roman"/>
                <w:sz w:val="20"/>
                <w:szCs w:val="20"/>
                <w:lang w:eastAsia="nl-NL"/>
              </w:rPr>
              <w:t xml:space="preserve"> </w:t>
            </w:r>
          </w:p>
          <w:p w:rsidR="00A72CF2" w:rsidRPr="00A72CF2" w:rsidRDefault="00A72CF2" w:rsidP="004F52C3">
            <w:pPr>
              <w:ind w:left="-85" w:right="-197"/>
              <w:rPr>
                <w:rFonts w:eastAsia="Times New Roman"/>
                <w:sz w:val="20"/>
                <w:szCs w:val="20"/>
                <w:lang w:eastAsia="nl-NL"/>
              </w:rPr>
            </w:pPr>
          </w:p>
        </w:tc>
        <w:tc>
          <w:tcPr>
            <w:tcW w:w="2268" w:type="dxa"/>
            <w:tcBorders>
              <w:top w:val="nil"/>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imes New Roman"/>
                <w:sz w:val="20"/>
                <w:szCs w:val="20"/>
                <w:lang w:eastAsia="nl-NL"/>
              </w:rPr>
              <w:lastRenderedPageBreak/>
              <w:t xml:space="preserve">10 </w:t>
            </w:r>
            <w:r w:rsidR="00B11A9B">
              <w:rPr>
                <w:rFonts w:eastAsia="Times New Roman"/>
                <w:sz w:val="20"/>
                <w:szCs w:val="20"/>
                <w:lang w:eastAsia="nl-NL"/>
              </w:rPr>
              <w:t xml:space="preserve">group </w:t>
            </w:r>
            <w:r w:rsidRPr="00A72CF2">
              <w:rPr>
                <w:rFonts w:eastAsia="Times New Roman"/>
                <w:sz w:val="20"/>
                <w:szCs w:val="20"/>
                <w:lang w:eastAsia="nl-NL"/>
              </w:rPr>
              <w:t xml:space="preserve">sessions </w:t>
            </w:r>
          </w:p>
        </w:tc>
        <w:tc>
          <w:tcPr>
            <w:tcW w:w="4961" w:type="dxa"/>
            <w:tcBorders>
              <w:top w:val="nil"/>
              <w:left w:val="nil"/>
              <w:bottom w:val="nil"/>
              <w:right w:val="nil"/>
            </w:tcBorders>
          </w:tcPr>
          <w:p w:rsidR="00A72CF2" w:rsidRPr="00A72CF2" w:rsidRDefault="00A72CF2" w:rsidP="004F52C3">
            <w:pPr>
              <w:tabs>
                <w:tab w:val="left" w:pos="0"/>
              </w:tabs>
              <w:rPr>
                <w:rFonts w:eastAsia="Times New Roman"/>
                <w:sz w:val="20"/>
                <w:szCs w:val="20"/>
                <w:lang w:eastAsia="nl-NL"/>
              </w:rPr>
            </w:pPr>
            <w:r w:rsidRPr="00A72CF2">
              <w:rPr>
                <w:rFonts w:eastAsia="Times New Roman"/>
                <w:sz w:val="20"/>
                <w:szCs w:val="20"/>
                <w:lang w:eastAsia="nl-NL"/>
              </w:rPr>
              <w:t>-</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r w:rsidRPr="00A72CF2">
              <w:rPr>
                <w:rFonts w:eastAsia="Times New Roman"/>
                <w:sz w:val="20"/>
                <w:szCs w:val="20"/>
                <w:lang w:eastAsia="nl-NL"/>
              </w:rPr>
              <w:lastRenderedPageBreak/>
              <w:t>Renner 2011</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Culture-Sensitive and Resource Ori</w:t>
            </w:r>
            <w:r w:rsidR="00FB1F25">
              <w:rPr>
                <w:rFonts w:eastAsiaTheme="minorHAnsi"/>
                <w:sz w:val="20"/>
                <w:szCs w:val="20"/>
                <w:lang w:val="en-GB"/>
              </w:rPr>
              <w:t>ented Peer Groups (CROP):  self-</w:t>
            </w:r>
            <w:r w:rsidRPr="00A72CF2">
              <w:rPr>
                <w:rFonts w:eastAsiaTheme="minorHAnsi"/>
                <w:sz w:val="20"/>
                <w:szCs w:val="20"/>
                <w:lang w:val="en-GB"/>
              </w:rPr>
              <w:t>help groups for refugees and asylum seeker, in the presence of facilitators, with the aim of reducing symptoms of posttraumatic stress including culturally specific elements of coping with trauma or distress</w:t>
            </w:r>
            <w:r w:rsidR="00B11A9B">
              <w:rPr>
                <w:rFonts w:eastAsiaTheme="minorHAnsi"/>
                <w:sz w:val="20"/>
                <w:szCs w:val="20"/>
                <w:lang w:val="en-GB"/>
              </w:rPr>
              <w:t>.</w:t>
            </w:r>
          </w:p>
          <w:p w:rsidR="00A72CF2" w:rsidRPr="00A72CF2" w:rsidRDefault="00A72CF2" w:rsidP="004F52C3">
            <w:pPr>
              <w:ind w:left="-85" w:right="-197"/>
              <w:rPr>
                <w:rFonts w:eastAsia="Times New Roman"/>
                <w:sz w:val="20"/>
                <w:szCs w:val="20"/>
                <w:lang w:val="en-GB" w:eastAsia="nl-NL"/>
              </w:rPr>
            </w:pPr>
          </w:p>
        </w:tc>
        <w:tc>
          <w:tcPr>
            <w:tcW w:w="2268" w:type="dxa"/>
            <w:tcBorders>
              <w:top w:val="nil"/>
              <w:left w:val="nil"/>
              <w:bottom w:val="nil"/>
              <w:right w:val="nil"/>
            </w:tcBorders>
            <w:shd w:val="clear" w:color="auto" w:fill="auto"/>
            <w:noWrap/>
          </w:tcPr>
          <w:p w:rsidR="00A72CF2" w:rsidRPr="00A72CF2" w:rsidRDefault="00A72CF2" w:rsidP="004F52C3">
            <w:pPr>
              <w:rPr>
                <w:rFonts w:eastAsia="Times New Roman"/>
                <w:sz w:val="20"/>
                <w:szCs w:val="20"/>
                <w:lang w:eastAsia="nl-NL"/>
              </w:rPr>
            </w:pPr>
            <w:r w:rsidRPr="00A72CF2">
              <w:rPr>
                <w:rFonts w:eastAsia="Times New Roman"/>
                <w:sz w:val="20"/>
                <w:szCs w:val="20"/>
                <w:lang w:eastAsia="nl-NL"/>
              </w:rPr>
              <w:t xml:space="preserve">16 weekly </w:t>
            </w:r>
            <w:r w:rsidR="00B11A9B">
              <w:rPr>
                <w:rFonts w:eastAsia="Times New Roman"/>
                <w:sz w:val="20"/>
                <w:szCs w:val="20"/>
                <w:lang w:eastAsia="nl-NL"/>
              </w:rPr>
              <w:t xml:space="preserve">group </w:t>
            </w:r>
            <w:r w:rsidRPr="00A72CF2">
              <w:rPr>
                <w:rFonts w:eastAsia="Times New Roman"/>
                <w:sz w:val="20"/>
                <w:szCs w:val="20"/>
                <w:lang w:eastAsia="nl-NL"/>
              </w:rPr>
              <w:t>sessions lasting 90 minutes</w:t>
            </w:r>
            <w:r w:rsidR="00B11A9B">
              <w:rPr>
                <w:rFonts w:eastAsia="Times New Roman"/>
                <w:sz w:val="20"/>
                <w:szCs w:val="20"/>
                <w:lang w:eastAsia="nl-NL"/>
              </w:rPr>
              <w:t>.</w:t>
            </w:r>
          </w:p>
          <w:p w:rsidR="00A72CF2" w:rsidRPr="00A72CF2" w:rsidRDefault="00A72CF2" w:rsidP="004F52C3">
            <w:pPr>
              <w:rPr>
                <w:rFonts w:eastAsia="Times New Roman"/>
                <w:sz w:val="20"/>
                <w:szCs w:val="20"/>
                <w:lang w:eastAsia="nl-NL"/>
              </w:rPr>
            </w:pPr>
          </w:p>
        </w:tc>
        <w:tc>
          <w:tcPr>
            <w:tcW w:w="4961" w:type="dxa"/>
            <w:tcBorders>
              <w:top w:val="nil"/>
              <w:left w:val="nil"/>
              <w:bottom w:val="nil"/>
              <w:right w:val="nil"/>
            </w:tcBorders>
          </w:tcPr>
          <w:p w:rsidR="00A72CF2" w:rsidRPr="00A72CF2" w:rsidRDefault="00A72CF2" w:rsidP="004F52C3">
            <w:pPr>
              <w:tabs>
                <w:tab w:val="left" w:pos="0"/>
              </w:tabs>
              <w:rPr>
                <w:rFonts w:eastAsia="Times New Roman"/>
                <w:sz w:val="20"/>
                <w:szCs w:val="20"/>
                <w:lang w:eastAsia="nl-NL"/>
              </w:rPr>
            </w:pPr>
            <w:r w:rsidRPr="00A72CF2">
              <w:rPr>
                <w:rFonts w:eastAsia="Times New Roman"/>
                <w:sz w:val="20"/>
                <w:szCs w:val="20"/>
                <w:lang w:eastAsia="nl-NL"/>
              </w:rPr>
              <w:t>Trained people as CROP group facilitators with 180 h</w:t>
            </w:r>
            <w:r w:rsidR="00B11A9B">
              <w:rPr>
                <w:rFonts w:eastAsia="Times New Roman"/>
                <w:sz w:val="20"/>
                <w:szCs w:val="20"/>
                <w:lang w:eastAsia="nl-NL"/>
              </w:rPr>
              <w:t>ours</w:t>
            </w:r>
            <w:r w:rsidRPr="00A72CF2">
              <w:rPr>
                <w:rFonts w:eastAsia="Times New Roman"/>
                <w:sz w:val="20"/>
                <w:szCs w:val="20"/>
                <w:lang w:eastAsia="nl-NL"/>
              </w:rPr>
              <w:t xml:space="preserve"> of training</w:t>
            </w:r>
            <w:r w:rsidR="00B11A9B">
              <w:rPr>
                <w:rFonts w:eastAsia="Times New Roman"/>
                <w:sz w:val="20"/>
                <w:szCs w:val="20"/>
                <w:lang w:eastAsia="nl-NL"/>
              </w:rPr>
              <w:t>.</w:t>
            </w: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proofErr w:type="spellStart"/>
            <w:r w:rsidRPr="00A72CF2">
              <w:rPr>
                <w:rFonts w:eastAsia="Times New Roman"/>
                <w:sz w:val="20"/>
                <w:szCs w:val="20"/>
                <w:lang w:eastAsia="nl-NL"/>
              </w:rPr>
              <w:t>Stenmark</w:t>
            </w:r>
            <w:proofErr w:type="spellEnd"/>
            <w:r w:rsidRPr="00A72CF2">
              <w:rPr>
                <w:rFonts w:eastAsia="Times New Roman"/>
                <w:sz w:val="20"/>
                <w:szCs w:val="20"/>
                <w:lang w:eastAsia="nl-NL"/>
              </w:rPr>
              <w:t xml:space="preserve"> 2013</w:t>
            </w:r>
          </w:p>
        </w:tc>
        <w:tc>
          <w:tcPr>
            <w:tcW w:w="6095"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Narrative Exposure Therapy (NET): manualized short-term variant of trauma-focused CBT, for PTSD, developed for survivors of war and torture.</w:t>
            </w:r>
          </w:p>
          <w:p w:rsidR="00A72CF2" w:rsidRPr="00A72CF2" w:rsidRDefault="00A72CF2" w:rsidP="004F52C3">
            <w:pPr>
              <w:ind w:left="-85" w:right="-197"/>
              <w:rPr>
                <w:rFonts w:eastAsia="Times New Roman"/>
                <w:sz w:val="20"/>
                <w:szCs w:val="20"/>
                <w:lang w:val="en-GB" w:eastAsia="nl-NL"/>
              </w:rPr>
            </w:pP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10 weekly sessions lasting 90 min</w:t>
            </w:r>
            <w:r w:rsidR="00B11A9B">
              <w:rPr>
                <w:rFonts w:eastAsiaTheme="minorHAnsi"/>
                <w:sz w:val="20"/>
                <w:szCs w:val="20"/>
                <w:lang w:val="en-GB"/>
              </w:rPr>
              <w:t>utes.</w:t>
            </w:r>
          </w:p>
          <w:p w:rsidR="00A72CF2" w:rsidRPr="00A72CF2" w:rsidRDefault="00A72CF2" w:rsidP="004F52C3">
            <w:pPr>
              <w:rPr>
                <w:rFonts w:eastAsia="Times New Roman"/>
                <w:sz w:val="20"/>
                <w:szCs w:val="20"/>
                <w:lang w:val="en-GB" w:eastAsia="nl-NL"/>
              </w:rPr>
            </w:pPr>
          </w:p>
        </w:tc>
        <w:tc>
          <w:tcPr>
            <w:tcW w:w="4961" w:type="dxa"/>
            <w:tcBorders>
              <w:top w:val="nil"/>
              <w:left w:val="nil"/>
              <w:bottom w:val="nil"/>
              <w:right w:val="nil"/>
            </w:tcBorders>
          </w:tcPr>
          <w:p w:rsidR="00A72CF2" w:rsidRPr="00A72CF2" w:rsidRDefault="00A72CF2" w:rsidP="004F52C3">
            <w:pPr>
              <w:autoSpaceDE w:val="0"/>
              <w:autoSpaceDN w:val="0"/>
              <w:adjustRightInd w:val="0"/>
              <w:rPr>
                <w:rFonts w:eastAsiaTheme="minorHAnsi"/>
                <w:sz w:val="20"/>
                <w:szCs w:val="20"/>
                <w:lang w:val="en-GB"/>
              </w:rPr>
            </w:pPr>
            <w:r w:rsidRPr="00A72CF2">
              <w:rPr>
                <w:rFonts w:eastAsiaTheme="minorHAnsi"/>
                <w:sz w:val="20"/>
                <w:szCs w:val="20"/>
                <w:lang w:val="en-GB"/>
              </w:rPr>
              <w:t>Experienced mental health professionals received specific training in the assessments and in the NET (i.e., a total of five days followed by supervision). Subsequently, the therapists attended two-day supervision gatherings every six months to maintain their skills.</w:t>
            </w:r>
            <w:r w:rsidR="00B11A9B">
              <w:rPr>
                <w:rFonts w:eastAsiaTheme="minorHAnsi"/>
                <w:sz w:val="20"/>
                <w:szCs w:val="20"/>
                <w:lang w:val="en-GB"/>
              </w:rPr>
              <w:t xml:space="preserve"> </w:t>
            </w:r>
            <w:r w:rsidRPr="00A72CF2">
              <w:rPr>
                <w:rFonts w:eastAsiaTheme="minorHAnsi"/>
                <w:sz w:val="20"/>
                <w:szCs w:val="20"/>
                <w:lang w:val="en-GB"/>
              </w:rPr>
              <w:t>Treatment adherence was monitored through supervision and through self-report measures after each session.</w:t>
            </w:r>
          </w:p>
          <w:p w:rsidR="00A72CF2" w:rsidRPr="00A72CF2" w:rsidRDefault="00A72CF2" w:rsidP="004F52C3">
            <w:pPr>
              <w:autoSpaceDE w:val="0"/>
              <w:autoSpaceDN w:val="0"/>
              <w:adjustRightInd w:val="0"/>
              <w:rPr>
                <w:rFonts w:eastAsia="Times New Roman"/>
                <w:sz w:val="20"/>
                <w:szCs w:val="20"/>
                <w:lang w:val="en-GB" w:eastAsia="nl-NL"/>
              </w:rPr>
            </w:pPr>
          </w:p>
        </w:tc>
      </w:tr>
      <w:tr w:rsidR="00A72CF2" w:rsidRPr="00A72CF2" w:rsidTr="004F52C3">
        <w:trPr>
          <w:trHeight w:val="349"/>
        </w:trPr>
        <w:tc>
          <w:tcPr>
            <w:tcW w:w="1702" w:type="dxa"/>
            <w:tcBorders>
              <w:top w:val="nil"/>
              <w:left w:val="nil"/>
              <w:bottom w:val="nil"/>
              <w:right w:val="nil"/>
            </w:tcBorders>
            <w:shd w:val="clear" w:color="auto" w:fill="auto"/>
            <w:noWrap/>
          </w:tcPr>
          <w:p w:rsidR="00A72CF2" w:rsidRPr="00A72CF2" w:rsidRDefault="00A72CF2" w:rsidP="00A72CF2">
            <w:pPr>
              <w:jc w:val="both"/>
              <w:rPr>
                <w:rFonts w:eastAsia="Times New Roman"/>
                <w:sz w:val="20"/>
                <w:szCs w:val="20"/>
                <w:lang w:eastAsia="nl-NL"/>
              </w:rPr>
            </w:pPr>
            <w:proofErr w:type="spellStart"/>
            <w:r w:rsidRPr="00A72CF2">
              <w:rPr>
                <w:rFonts w:eastAsia="Times New Roman"/>
                <w:sz w:val="20"/>
                <w:szCs w:val="20"/>
                <w:lang w:eastAsia="nl-NL"/>
              </w:rPr>
              <w:t>Weine</w:t>
            </w:r>
            <w:proofErr w:type="spellEnd"/>
            <w:r w:rsidRPr="00A72CF2">
              <w:rPr>
                <w:rFonts w:eastAsia="Times New Roman"/>
                <w:sz w:val="20"/>
                <w:szCs w:val="20"/>
                <w:lang w:eastAsia="nl-NL"/>
              </w:rPr>
              <w:t xml:space="preserve"> 2008</w:t>
            </w:r>
          </w:p>
        </w:tc>
        <w:tc>
          <w:tcPr>
            <w:tcW w:w="6095" w:type="dxa"/>
            <w:tcBorders>
              <w:top w:val="nil"/>
              <w:left w:val="nil"/>
              <w:bottom w:val="nil"/>
              <w:right w:val="nil"/>
            </w:tcBorders>
            <w:shd w:val="clear" w:color="auto" w:fill="auto"/>
            <w:noWrap/>
          </w:tcPr>
          <w:p w:rsidR="00A72CF2" w:rsidRPr="00A72CF2" w:rsidRDefault="00A72CF2" w:rsidP="00B11A9B">
            <w:pPr>
              <w:autoSpaceDE w:val="0"/>
              <w:autoSpaceDN w:val="0"/>
              <w:adjustRightInd w:val="0"/>
              <w:rPr>
                <w:rFonts w:eastAsia="Times New Roman"/>
                <w:sz w:val="20"/>
                <w:szCs w:val="20"/>
                <w:lang w:val="en-GB" w:eastAsia="nl-NL"/>
              </w:rPr>
            </w:pPr>
            <w:r w:rsidRPr="00A72CF2">
              <w:rPr>
                <w:rFonts w:eastAsiaTheme="minorHAnsi"/>
                <w:sz w:val="20"/>
                <w:szCs w:val="20"/>
                <w:lang w:val="en-GB"/>
              </w:rPr>
              <w:t xml:space="preserve">Coffee and Family Education and Support (CAFES) intervention: community-based, family-focused program that is aimed at improving access to mental health services by impacting family processes . It was facilitated by other Bosnian refugees who were laypersons trained and supervised by a university </w:t>
            </w:r>
            <w:r w:rsidRPr="00A72CF2">
              <w:rPr>
                <w:rFonts w:eastAsia="AdvPSSym"/>
                <w:sz w:val="20"/>
                <w:szCs w:val="20"/>
                <w:lang w:val="en-GB"/>
              </w:rPr>
              <w:t xml:space="preserve">⁄ </w:t>
            </w:r>
            <w:r w:rsidRPr="00A72CF2">
              <w:rPr>
                <w:rFonts w:eastAsiaTheme="minorHAnsi"/>
                <w:sz w:val="20"/>
                <w:szCs w:val="20"/>
                <w:lang w:val="en-GB"/>
              </w:rPr>
              <w:t>community team.</w:t>
            </w:r>
            <w:r w:rsidR="00B11A9B">
              <w:rPr>
                <w:rFonts w:eastAsiaTheme="minorHAnsi"/>
                <w:sz w:val="20"/>
                <w:szCs w:val="20"/>
                <w:lang w:val="en-GB"/>
              </w:rPr>
              <w:t xml:space="preserve"> </w:t>
            </w:r>
            <w:r w:rsidRPr="00A72CF2">
              <w:rPr>
                <w:rFonts w:eastAsiaTheme="minorHAnsi"/>
                <w:sz w:val="20"/>
                <w:szCs w:val="20"/>
                <w:lang w:val="en-GB"/>
              </w:rPr>
              <w:t xml:space="preserve">CAFES was based upon family strength and resilience approaches  which emphasized the roles of family processes in facilitating adjustment, recovery, and development. The primary subject and all family members over age 17 were invited to attend. Each meeting began with casual conversation between families, and then the facilitators introduced a topic with a 15-minute didactic talk, which was followed by a 1-hr family discussion. </w:t>
            </w:r>
          </w:p>
        </w:tc>
        <w:tc>
          <w:tcPr>
            <w:tcW w:w="2268" w:type="dxa"/>
            <w:tcBorders>
              <w:top w:val="nil"/>
              <w:left w:val="nil"/>
              <w:bottom w:val="nil"/>
              <w:right w:val="nil"/>
            </w:tcBorders>
            <w:shd w:val="clear" w:color="auto" w:fill="auto"/>
            <w:noWrap/>
          </w:tcPr>
          <w:p w:rsidR="00A72CF2" w:rsidRPr="00A72CF2" w:rsidRDefault="00A72CF2" w:rsidP="004F52C3">
            <w:pPr>
              <w:autoSpaceDE w:val="0"/>
              <w:autoSpaceDN w:val="0"/>
              <w:adjustRightInd w:val="0"/>
              <w:rPr>
                <w:rFonts w:eastAsia="Times New Roman"/>
                <w:sz w:val="20"/>
                <w:szCs w:val="20"/>
                <w:lang w:eastAsia="nl-NL"/>
              </w:rPr>
            </w:pPr>
            <w:r w:rsidRPr="00A72CF2">
              <w:rPr>
                <w:rFonts w:eastAsiaTheme="minorHAnsi"/>
                <w:sz w:val="20"/>
                <w:szCs w:val="20"/>
                <w:lang w:val="en-GB"/>
              </w:rPr>
              <w:t xml:space="preserve">9 multiple-family group sessions over 16 weeks </w:t>
            </w:r>
          </w:p>
        </w:tc>
        <w:tc>
          <w:tcPr>
            <w:tcW w:w="4961" w:type="dxa"/>
            <w:tcBorders>
              <w:top w:val="nil"/>
              <w:left w:val="nil"/>
              <w:bottom w:val="nil"/>
              <w:right w:val="nil"/>
            </w:tcBorders>
          </w:tcPr>
          <w:p w:rsidR="00A72CF2" w:rsidRPr="00A72CF2" w:rsidRDefault="00A72CF2" w:rsidP="00B11A9B">
            <w:pPr>
              <w:autoSpaceDE w:val="0"/>
              <w:autoSpaceDN w:val="0"/>
              <w:adjustRightInd w:val="0"/>
              <w:rPr>
                <w:rFonts w:eastAsia="Times New Roman"/>
                <w:sz w:val="20"/>
                <w:szCs w:val="20"/>
                <w:lang w:val="en-GB" w:eastAsia="nl-NL"/>
              </w:rPr>
            </w:pPr>
            <w:r w:rsidRPr="00A72CF2">
              <w:rPr>
                <w:rFonts w:eastAsiaTheme="minorHAnsi"/>
                <w:sz w:val="20"/>
                <w:szCs w:val="20"/>
                <w:lang w:val="en-GB"/>
              </w:rPr>
              <w:t>Trained female group facilitators, assigned to each multiple-family group. Intervention integrity was addressed by providing 20 hr of implementation training, weekly group and individual supervision, and monthly videotaping of the CAFES sessions, all by an experienced family therapist.</w:t>
            </w:r>
          </w:p>
        </w:tc>
      </w:tr>
      <w:tr w:rsidR="00A72CF2" w:rsidRPr="00A72CF2" w:rsidTr="004F52C3">
        <w:trPr>
          <w:trHeight w:val="517"/>
        </w:trPr>
        <w:tc>
          <w:tcPr>
            <w:tcW w:w="1702" w:type="dxa"/>
            <w:tcBorders>
              <w:top w:val="nil"/>
              <w:left w:val="nil"/>
              <w:bottom w:val="single" w:sz="4" w:space="0" w:color="auto"/>
              <w:right w:val="nil"/>
            </w:tcBorders>
            <w:shd w:val="clear" w:color="auto" w:fill="auto"/>
            <w:noWrap/>
          </w:tcPr>
          <w:p w:rsidR="00A72CF2" w:rsidRPr="00A72CF2" w:rsidRDefault="00A72CF2" w:rsidP="004F52C3">
            <w:pPr>
              <w:jc w:val="both"/>
              <w:rPr>
                <w:rFonts w:eastAsia="Times New Roman"/>
                <w:sz w:val="20"/>
                <w:szCs w:val="20"/>
                <w:lang w:eastAsia="nl-NL"/>
              </w:rPr>
            </w:pPr>
          </w:p>
        </w:tc>
        <w:tc>
          <w:tcPr>
            <w:tcW w:w="6095" w:type="dxa"/>
            <w:tcBorders>
              <w:top w:val="nil"/>
              <w:left w:val="nil"/>
              <w:bottom w:val="single" w:sz="4" w:space="0" w:color="auto"/>
              <w:right w:val="nil"/>
            </w:tcBorders>
            <w:shd w:val="clear" w:color="auto" w:fill="auto"/>
            <w:noWrap/>
          </w:tcPr>
          <w:p w:rsidR="00A72CF2" w:rsidRPr="00A72CF2" w:rsidRDefault="00A72CF2" w:rsidP="004F52C3">
            <w:pPr>
              <w:rPr>
                <w:rFonts w:eastAsia="Times New Roman"/>
                <w:sz w:val="20"/>
                <w:szCs w:val="20"/>
                <w:lang w:eastAsia="nl-NL"/>
              </w:rPr>
            </w:pPr>
          </w:p>
        </w:tc>
        <w:tc>
          <w:tcPr>
            <w:tcW w:w="2268" w:type="dxa"/>
            <w:tcBorders>
              <w:top w:val="nil"/>
              <w:left w:val="nil"/>
              <w:bottom w:val="single" w:sz="4" w:space="0" w:color="auto"/>
              <w:right w:val="nil"/>
            </w:tcBorders>
            <w:shd w:val="clear" w:color="auto" w:fill="auto"/>
            <w:noWrap/>
          </w:tcPr>
          <w:p w:rsidR="00A72CF2" w:rsidRPr="00A72CF2" w:rsidRDefault="00A72CF2" w:rsidP="004F52C3">
            <w:pPr>
              <w:rPr>
                <w:rFonts w:eastAsia="Times New Roman"/>
                <w:sz w:val="20"/>
                <w:szCs w:val="20"/>
                <w:lang w:eastAsia="nl-NL"/>
              </w:rPr>
            </w:pPr>
          </w:p>
        </w:tc>
        <w:tc>
          <w:tcPr>
            <w:tcW w:w="4961" w:type="dxa"/>
            <w:tcBorders>
              <w:top w:val="nil"/>
              <w:left w:val="nil"/>
              <w:bottom w:val="single" w:sz="4" w:space="0" w:color="auto"/>
              <w:right w:val="nil"/>
            </w:tcBorders>
          </w:tcPr>
          <w:p w:rsidR="00A72CF2" w:rsidRPr="00A72CF2" w:rsidRDefault="00A72CF2" w:rsidP="004F52C3">
            <w:pPr>
              <w:tabs>
                <w:tab w:val="left" w:pos="0"/>
              </w:tabs>
              <w:rPr>
                <w:rFonts w:eastAsia="Times New Roman"/>
                <w:sz w:val="20"/>
                <w:szCs w:val="20"/>
                <w:lang w:eastAsia="nl-NL"/>
              </w:rPr>
            </w:pPr>
          </w:p>
        </w:tc>
      </w:tr>
    </w:tbl>
    <w:p w:rsidR="00A72CF2" w:rsidRPr="00525CC0" w:rsidRDefault="00A72CF2" w:rsidP="00A72CF2">
      <w:pPr>
        <w:jc w:val="both"/>
        <w:rPr>
          <w:sz w:val="20"/>
          <w:szCs w:val="20"/>
        </w:rPr>
      </w:pPr>
    </w:p>
    <w:p w:rsidR="00FD73BA" w:rsidRDefault="00FD73BA" w:rsidP="009B444A">
      <w:pPr>
        <w:pStyle w:val="Titolo1"/>
        <w:rPr>
          <w:rFonts w:eastAsia="Times New Roman"/>
          <w:sz w:val="20"/>
          <w:szCs w:val="20"/>
          <w:lang w:val="en-GB" w:eastAsia="it-IT"/>
        </w:rPr>
      </w:pPr>
    </w:p>
    <w:sectPr w:rsidR="00FD73BA" w:rsidSect="009B444A">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99" w:rsidRDefault="00553C99" w:rsidP="00D31C14">
      <w:r>
        <w:separator/>
      </w:r>
    </w:p>
  </w:endnote>
  <w:endnote w:type="continuationSeparator" w:id="0">
    <w:p w:rsidR="00553C99" w:rsidRDefault="00553C99" w:rsidP="00D3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dvPSSym">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2560"/>
      <w:docPartObj>
        <w:docPartGallery w:val="Page Numbers (Bottom of Page)"/>
        <w:docPartUnique/>
      </w:docPartObj>
    </w:sdtPr>
    <w:sdtEndPr/>
    <w:sdtContent>
      <w:p w:rsidR="00C32A90" w:rsidRDefault="00C32A90">
        <w:pPr>
          <w:pStyle w:val="Pidipagina"/>
          <w:jc w:val="center"/>
        </w:pPr>
        <w:r>
          <w:fldChar w:fldCharType="begin"/>
        </w:r>
        <w:r>
          <w:instrText xml:space="preserve"> PAGE   \* MERGEFORMAT </w:instrText>
        </w:r>
        <w:r>
          <w:fldChar w:fldCharType="separate"/>
        </w:r>
        <w:r w:rsidR="00361199">
          <w:rPr>
            <w:noProof/>
          </w:rPr>
          <w:t>1</w:t>
        </w:r>
        <w:r>
          <w:rPr>
            <w:noProof/>
          </w:rPr>
          <w:fldChar w:fldCharType="end"/>
        </w:r>
      </w:p>
    </w:sdtContent>
  </w:sdt>
  <w:p w:rsidR="00C32A90" w:rsidRDefault="00C32A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99" w:rsidRDefault="00553C99" w:rsidP="00D31C14">
      <w:r>
        <w:separator/>
      </w:r>
    </w:p>
  </w:footnote>
  <w:footnote w:type="continuationSeparator" w:id="0">
    <w:p w:rsidR="00553C99" w:rsidRDefault="00553C99" w:rsidP="00D3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71E4"/>
    <w:multiLevelType w:val="multilevel"/>
    <w:tmpl w:val="12E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F0B74"/>
    <w:multiLevelType w:val="hybridMultilevel"/>
    <w:tmpl w:val="272AD7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1630A6"/>
    <w:multiLevelType w:val="multilevel"/>
    <w:tmpl w:val="22E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16E92"/>
    <w:multiLevelType w:val="multilevel"/>
    <w:tmpl w:val="37CA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E4E26"/>
    <w:multiLevelType w:val="multilevel"/>
    <w:tmpl w:val="569A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APnew&lt;/item&gt;&lt;/Libraries&gt;&lt;/ENLibraries&gt;"/>
  </w:docVars>
  <w:rsids>
    <w:rsidRoot w:val="001A31CE"/>
    <w:rsid w:val="00006272"/>
    <w:rsid w:val="000116E6"/>
    <w:rsid w:val="00013F2B"/>
    <w:rsid w:val="00060F4C"/>
    <w:rsid w:val="00076911"/>
    <w:rsid w:val="00095F9A"/>
    <w:rsid w:val="000B221E"/>
    <w:rsid w:val="000D019C"/>
    <w:rsid w:val="00124F41"/>
    <w:rsid w:val="00145BF1"/>
    <w:rsid w:val="00163272"/>
    <w:rsid w:val="001967B9"/>
    <w:rsid w:val="001A31CE"/>
    <w:rsid w:val="001B343E"/>
    <w:rsid w:val="001C0AEC"/>
    <w:rsid w:val="001F3C78"/>
    <w:rsid w:val="001F67D2"/>
    <w:rsid w:val="002113AE"/>
    <w:rsid w:val="0021214B"/>
    <w:rsid w:val="00244A7B"/>
    <w:rsid w:val="002A2A89"/>
    <w:rsid w:val="002C2A06"/>
    <w:rsid w:val="00305C80"/>
    <w:rsid w:val="00324350"/>
    <w:rsid w:val="00361199"/>
    <w:rsid w:val="00371AD5"/>
    <w:rsid w:val="00373FFF"/>
    <w:rsid w:val="00391BBB"/>
    <w:rsid w:val="003B61D2"/>
    <w:rsid w:val="003C715E"/>
    <w:rsid w:val="003D0CCE"/>
    <w:rsid w:val="0041185B"/>
    <w:rsid w:val="0043519C"/>
    <w:rsid w:val="004977FB"/>
    <w:rsid w:val="004A68FF"/>
    <w:rsid w:val="004B207E"/>
    <w:rsid w:val="004B3361"/>
    <w:rsid w:val="004D59DA"/>
    <w:rsid w:val="004E3C48"/>
    <w:rsid w:val="004F52C3"/>
    <w:rsid w:val="004F71D2"/>
    <w:rsid w:val="004F77BC"/>
    <w:rsid w:val="005219DE"/>
    <w:rsid w:val="00553C99"/>
    <w:rsid w:val="00554176"/>
    <w:rsid w:val="00562954"/>
    <w:rsid w:val="00597308"/>
    <w:rsid w:val="005A7B76"/>
    <w:rsid w:val="005D71B2"/>
    <w:rsid w:val="005E2D90"/>
    <w:rsid w:val="0063503F"/>
    <w:rsid w:val="00647030"/>
    <w:rsid w:val="006625A9"/>
    <w:rsid w:val="00684068"/>
    <w:rsid w:val="0071695D"/>
    <w:rsid w:val="00746CA2"/>
    <w:rsid w:val="00755617"/>
    <w:rsid w:val="00773C99"/>
    <w:rsid w:val="007762A6"/>
    <w:rsid w:val="007E1D11"/>
    <w:rsid w:val="008124DC"/>
    <w:rsid w:val="0081616D"/>
    <w:rsid w:val="00846FAF"/>
    <w:rsid w:val="0086379F"/>
    <w:rsid w:val="0087701E"/>
    <w:rsid w:val="00885244"/>
    <w:rsid w:val="008857E7"/>
    <w:rsid w:val="008A0A1F"/>
    <w:rsid w:val="00902D60"/>
    <w:rsid w:val="00910D59"/>
    <w:rsid w:val="009301D6"/>
    <w:rsid w:val="00971097"/>
    <w:rsid w:val="0098706D"/>
    <w:rsid w:val="009B2F24"/>
    <w:rsid w:val="009B3195"/>
    <w:rsid w:val="009B444A"/>
    <w:rsid w:val="009C3AE0"/>
    <w:rsid w:val="009C6389"/>
    <w:rsid w:val="00A14E42"/>
    <w:rsid w:val="00A40D8B"/>
    <w:rsid w:val="00A72CF2"/>
    <w:rsid w:val="00AC0796"/>
    <w:rsid w:val="00AC17F5"/>
    <w:rsid w:val="00AD5A23"/>
    <w:rsid w:val="00AF2F38"/>
    <w:rsid w:val="00B1114A"/>
    <w:rsid w:val="00B11A9B"/>
    <w:rsid w:val="00B25530"/>
    <w:rsid w:val="00B42AD0"/>
    <w:rsid w:val="00B573DD"/>
    <w:rsid w:val="00B64714"/>
    <w:rsid w:val="00B672E0"/>
    <w:rsid w:val="00BB2593"/>
    <w:rsid w:val="00BD4EE3"/>
    <w:rsid w:val="00C32A90"/>
    <w:rsid w:val="00C6589C"/>
    <w:rsid w:val="00C947E7"/>
    <w:rsid w:val="00CD591E"/>
    <w:rsid w:val="00CE4FC8"/>
    <w:rsid w:val="00D31C14"/>
    <w:rsid w:val="00D40E80"/>
    <w:rsid w:val="00D56423"/>
    <w:rsid w:val="00D97765"/>
    <w:rsid w:val="00DC50B7"/>
    <w:rsid w:val="00DD1930"/>
    <w:rsid w:val="00DD414A"/>
    <w:rsid w:val="00DF2891"/>
    <w:rsid w:val="00E07F2A"/>
    <w:rsid w:val="00E205A3"/>
    <w:rsid w:val="00E20D3C"/>
    <w:rsid w:val="00E44CDE"/>
    <w:rsid w:val="00E505F3"/>
    <w:rsid w:val="00E83778"/>
    <w:rsid w:val="00EA50DA"/>
    <w:rsid w:val="00EB5F71"/>
    <w:rsid w:val="00EC068B"/>
    <w:rsid w:val="00ED4612"/>
    <w:rsid w:val="00F94BAB"/>
    <w:rsid w:val="00FA39CF"/>
    <w:rsid w:val="00FB1F25"/>
    <w:rsid w:val="00FD36C3"/>
    <w:rsid w:val="00FD73BA"/>
    <w:rsid w:val="00FE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1CE"/>
    <w:pPr>
      <w:spacing w:after="0" w:line="240" w:lineRule="auto"/>
    </w:pPr>
    <w:rPr>
      <w:rFonts w:ascii="Times New Roman" w:eastAsia="MS ??" w:hAnsi="Times New Roman" w:cs="Times New Roman"/>
      <w:sz w:val="24"/>
      <w:szCs w:val="24"/>
      <w:lang w:val="en-US"/>
    </w:rPr>
  </w:style>
  <w:style w:type="paragraph" w:styleId="Titolo1">
    <w:name w:val="heading 1"/>
    <w:basedOn w:val="Normale"/>
    <w:next w:val="Normale"/>
    <w:link w:val="Titolo1Carattere"/>
    <w:uiPriority w:val="9"/>
    <w:qFormat/>
    <w:rsid w:val="003D0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F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F3C7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F3C7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76911"/>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F3C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31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1CE"/>
    <w:rPr>
      <w:rFonts w:ascii="Tahoma" w:hAnsi="Tahoma" w:cs="Tahoma"/>
      <w:sz w:val="16"/>
      <w:szCs w:val="16"/>
    </w:rPr>
  </w:style>
  <w:style w:type="character" w:customStyle="1" w:styleId="label">
    <w:name w:val="label"/>
    <w:basedOn w:val="Carpredefinitoparagrafo"/>
    <w:rsid w:val="00FD36C3"/>
  </w:style>
  <w:style w:type="character" w:customStyle="1" w:styleId="cell">
    <w:name w:val="cell"/>
    <w:basedOn w:val="Carpredefinitoparagrafo"/>
    <w:rsid w:val="00FD36C3"/>
  </w:style>
  <w:style w:type="character" w:customStyle="1" w:styleId="cell-value">
    <w:name w:val="cell-value"/>
    <w:basedOn w:val="Carpredefinitoparagrafo"/>
    <w:rsid w:val="00FD36C3"/>
  </w:style>
  <w:style w:type="character" w:customStyle="1" w:styleId="quality-sign">
    <w:name w:val="quality-sign"/>
    <w:basedOn w:val="Carpredefinitoparagrafo"/>
    <w:rsid w:val="00FD36C3"/>
  </w:style>
  <w:style w:type="paragraph" w:styleId="NormaleWeb">
    <w:name w:val="Normal (Web)"/>
    <w:basedOn w:val="Normale"/>
    <w:uiPriority w:val="99"/>
    <w:unhideWhenUsed/>
    <w:rsid w:val="00FD36C3"/>
    <w:pPr>
      <w:spacing w:before="100" w:beforeAutospacing="1" w:after="100" w:afterAutospacing="1"/>
    </w:pPr>
    <w:rPr>
      <w:rFonts w:eastAsiaTheme="minorEastAsia"/>
      <w:lang w:val="it-IT" w:eastAsia="it-IT"/>
    </w:rPr>
  </w:style>
  <w:style w:type="table" w:customStyle="1" w:styleId="Grigliachiara1">
    <w:name w:val="Griglia chiara1"/>
    <w:basedOn w:val="Tabellanormale"/>
    <w:uiPriority w:val="62"/>
    <w:rsid w:val="00FD36C3"/>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itolo1Carattere">
    <w:name w:val="Titolo 1 Carattere"/>
    <w:basedOn w:val="Carpredefinitoparagrafo"/>
    <w:link w:val="Titolo1"/>
    <w:uiPriority w:val="9"/>
    <w:rsid w:val="003D0CCE"/>
    <w:rPr>
      <w:rFonts w:asciiTheme="majorHAnsi" w:eastAsiaTheme="majorEastAsia" w:hAnsiTheme="majorHAnsi" w:cstheme="majorBidi"/>
      <w:b/>
      <w:bCs/>
      <w:color w:val="365F91" w:themeColor="accent1" w:themeShade="BF"/>
      <w:sz w:val="28"/>
      <w:szCs w:val="28"/>
      <w:lang w:val="en-US"/>
    </w:rPr>
  </w:style>
  <w:style w:type="paragraph" w:styleId="Titolosommario">
    <w:name w:val="TOC Heading"/>
    <w:basedOn w:val="Titolo1"/>
    <w:next w:val="Normale"/>
    <w:uiPriority w:val="39"/>
    <w:unhideWhenUsed/>
    <w:qFormat/>
    <w:rsid w:val="003D0CCE"/>
    <w:pPr>
      <w:spacing w:line="276" w:lineRule="auto"/>
      <w:outlineLvl w:val="9"/>
    </w:pPr>
    <w:rPr>
      <w:lang w:val="it-IT"/>
    </w:rPr>
  </w:style>
  <w:style w:type="character" w:customStyle="1" w:styleId="Titolo2Carattere">
    <w:name w:val="Titolo 2 Carattere"/>
    <w:basedOn w:val="Carpredefinitoparagrafo"/>
    <w:link w:val="Titolo2"/>
    <w:uiPriority w:val="9"/>
    <w:semiHidden/>
    <w:rsid w:val="001F3C78"/>
    <w:rPr>
      <w:rFonts w:asciiTheme="majorHAnsi" w:eastAsiaTheme="majorEastAsia" w:hAnsiTheme="majorHAnsi" w:cstheme="majorBidi"/>
      <w:b/>
      <w:bCs/>
      <w:color w:val="4F81BD" w:themeColor="accent1"/>
      <w:sz w:val="26"/>
      <w:szCs w:val="26"/>
      <w:lang w:val="en-US"/>
    </w:rPr>
  </w:style>
  <w:style w:type="paragraph" w:styleId="Sommario1">
    <w:name w:val="toc 1"/>
    <w:basedOn w:val="Normale"/>
    <w:next w:val="Normale"/>
    <w:autoRedefine/>
    <w:uiPriority w:val="39"/>
    <w:unhideWhenUsed/>
    <w:rsid w:val="003D0CCE"/>
    <w:pPr>
      <w:spacing w:after="100"/>
    </w:pPr>
  </w:style>
  <w:style w:type="character" w:customStyle="1" w:styleId="Titolo3Carattere">
    <w:name w:val="Titolo 3 Carattere"/>
    <w:basedOn w:val="Carpredefinitoparagrafo"/>
    <w:link w:val="Titolo3"/>
    <w:uiPriority w:val="9"/>
    <w:semiHidden/>
    <w:rsid w:val="001F3C78"/>
    <w:rPr>
      <w:rFonts w:asciiTheme="majorHAnsi" w:eastAsiaTheme="majorEastAsia" w:hAnsiTheme="majorHAnsi" w:cstheme="majorBidi"/>
      <w:b/>
      <w:bCs/>
      <w:color w:val="4F81BD" w:themeColor="accent1"/>
      <w:sz w:val="24"/>
      <w:szCs w:val="24"/>
      <w:lang w:val="en-US"/>
    </w:rPr>
  </w:style>
  <w:style w:type="character" w:customStyle="1" w:styleId="Titolo4Carattere">
    <w:name w:val="Titolo 4 Carattere"/>
    <w:basedOn w:val="Carpredefinitoparagrafo"/>
    <w:link w:val="Titolo4"/>
    <w:uiPriority w:val="9"/>
    <w:semiHidden/>
    <w:rsid w:val="001F3C78"/>
    <w:rPr>
      <w:rFonts w:asciiTheme="majorHAnsi" w:eastAsiaTheme="majorEastAsia" w:hAnsiTheme="majorHAnsi" w:cstheme="majorBidi"/>
      <w:b/>
      <w:bCs/>
      <w:i/>
      <w:iCs/>
      <w:color w:val="4F81BD" w:themeColor="accent1"/>
      <w:sz w:val="24"/>
      <w:szCs w:val="24"/>
      <w:lang w:val="en-US"/>
    </w:rPr>
  </w:style>
  <w:style w:type="character" w:customStyle="1" w:styleId="Titolo6Carattere">
    <w:name w:val="Titolo 6 Carattere"/>
    <w:basedOn w:val="Carpredefinitoparagrafo"/>
    <w:link w:val="Titolo6"/>
    <w:uiPriority w:val="9"/>
    <w:semiHidden/>
    <w:rsid w:val="001F3C78"/>
    <w:rPr>
      <w:rFonts w:asciiTheme="majorHAnsi" w:eastAsiaTheme="majorEastAsia" w:hAnsiTheme="majorHAnsi" w:cstheme="majorBidi"/>
      <w:i/>
      <w:iCs/>
      <w:color w:val="243F60" w:themeColor="accent1" w:themeShade="7F"/>
      <w:sz w:val="24"/>
      <w:szCs w:val="24"/>
      <w:lang w:val="en-US"/>
    </w:rPr>
  </w:style>
  <w:style w:type="paragraph" w:styleId="Intestazione">
    <w:name w:val="header"/>
    <w:basedOn w:val="Normale"/>
    <w:link w:val="IntestazioneCarattere"/>
    <w:uiPriority w:val="99"/>
    <w:semiHidden/>
    <w:unhideWhenUsed/>
    <w:rsid w:val="00D31C1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31C14"/>
    <w:rPr>
      <w:rFonts w:ascii="Times New Roman" w:eastAsia="MS ??" w:hAnsi="Times New Roman" w:cs="Times New Roman"/>
      <w:sz w:val="24"/>
      <w:szCs w:val="24"/>
      <w:lang w:val="en-US"/>
    </w:rPr>
  </w:style>
  <w:style w:type="paragraph" w:styleId="Pidipagina">
    <w:name w:val="footer"/>
    <w:basedOn w:val="Normale"/>
    <w:link w:val="PidipaginaCarattere"/>
    <w:uiPriority w:val="99"/>
    <w:unhideWhenUsed/>
    <w:rsid w:val="00D31C14"/>
    <w:pPr>
      <w:tabs>
        <w:tab w:val="center" w:pos="4819"/>
        <w:tab w:val="right" w:pos="9638"/>
      </w:tabs>
    </w:pPr>
  </w:style>
  <w:style w:type="character" w:customStyle="1" w:styleId="PidipaginaCarattere">
    <w:name w:val="Piè di pagina Carattere"/>
    <w:basedOn w:val="Carpredefinitoparagrafo"/>
    <w:link w:val="Pidipagina"/>
    <w:uiPriority w:val="99"/>
    <w:rsid w:val="00D31C14"/>
    <w:rPr>
      <w:rFonts w:ascii="Times New Roman" w:eastAsia="MS ??" w:hAnsi="Times New Roman" w:cs="Times New Roman"/>
      <w:sz w:val="24"/>
      <w:szCs w:val="24"/>
      <w:lang w:val="en-US"/>
    </w:rPr>
  </w:style>
  <w:style w:type="paragraph" w:styleId="Sommario3">
    <w:name w:val="toc 3"/>
    <w:basedOn w:val="Normale"/>
    <w:next w:val="Normale"/>
    <w:autoRedefine/>
    <w:uiPriority w:val="39"/>
    <w:unhideWhenUsed/>
    <w:rsid w:val="004F71D2"/>
    <w:pPr>
      <w:spacing w:after="100"/>
      <w:ind w:left="480"/>
    </w:pPr>
  </w:style>
  <w:style w:type="character" w:styleId="Collegamentoipertestuale">
    <w:name w:val="Hyperlink"/>
    <w:basedOn w:val="Carpredefinitoparagrafo"/>
    <w:uiPriority w:val="99"/>
    <w:unhideWhenUsed/>
    <w:rsid w:val="004F71D2"/>
    <w:rPr>
      <w:color w:val="0000FF" w:themeColor="hyperlink"/>
      <w:u w:val="single"/>
    </w:rPr>
  </w:style>
  <w:style w:type="character" w:customStyle="1" w:styleId="Titolo5Carattere">
    <w:name w:val="Titolo 5 Carattere"/>
    <w:basedOn w:val="Carpredefinitoparagrafo"/>
    <w:link w:val="Titolo5"/>
    <w:uiPriority w:val="9"/>
    <w:semiHidden/>
    <w:rsid w:val="00076911"/>
    <w:rPr>
      <w:rFonts w:asciiTheme="majorHAnsi" w:eastAsiaTheme="majorEastAsia" w:hAnsiTheme="majorHAnsi" w:cstheme="majorBidi"/>
      <w:color w:val="243F60" w:themeColor="accent1" w:themeShade="7F"/>
      <w:sz w:val="24"/>
      <w:szCs w:val="24"/>
      <w:lang w:val="en-US"/>
    </w:rPr>
  </w:style>
  <w:style w:type="paragraph" w:styleId="Sommario2">
    <w:name w:val="toc 2"/>
    <w:basedOn w:val="Normale"/>
    <w:next w:val="Normale"/>
    <w:autoRedefine/>
    <w:uiPriority w:val="39"/>
    <w:unhideWhenUsed/>
    <w:rsid w:val="00244A7B"/>
    <w:pPr>
      <w:spacing w:after="100"/>
      <w:ind w:left="240"/>
    </w:pPr>
  </w:style>
  <w:style w:type="paragraph" w:styleId="Testocommento">
    <w:name w:val="annotation text"/>
    <w:basedOn w:val="Normale"/>
    <w:link w:val="TestocommentoCarattere"/>
    <w:uiPriority w:val="99"/>
    <w:semiHidden/>
    <w:unhideWhenUsed/>
    <w:rsid w:val="00373FFF"/>
    <w:pPr>
      <w:suppressAutoHyphens/>
    </w:pPr>
    <w:rPr>
      <w:rFonts w:eastAsia="MS Mincho" w:cs="Mangal"/>
      <w:kern w:val="1"/>
      <w:sz w:val="20"/>
      <w:szCs w:val="18"/>
      <w:lang w:val="it-IT" w:eastAsia="hi-IN" w:bidi="hi-IN"/>
    </w:rPr>
  </w:style>
  <w:style w:type="character" w:customStyle="1" w:styleId="TestocommentoCarattere">
    <w:name w:val="Testo commento Carattere"/>
    <w:basedOn w:val="Carpredefinitoparagrafo"/>
    <w:link w:val="Testocommento"/>
    <w:uiPriority w:val="99"/>
    <w:semiHidden/>
    <w:rsid w:val="00373FFF"/>
    <w:rPr>
      <w:rFonts w:ascii="Times New Roman" w:eastAsia="MS Mincho" w:hAnsi="Times New Roman" w:cs="Mangal"/>
      <w:kern w:val="1"/>
      <w:sz w:val="20"/>
      <w:szCs w:val="18"/>
      <w:lang w:eastAsia="hi-IN" w:bidi="hi-IN"/>
    </w:rPr>
  </w:style>
  <w:style w:type="character" w:customStyle="1" w:styleId="apple-converted-space">
    <w:name w:val="apple-converted-space"/>
    <w:basedOn w:val="Carpredefinitoparagrafo"/>
    <w:rsid w:val="00373FFF"/>
  </w:style>
  <w:style w:type="character" w:customStyle="1" w:styleId="fulltext-it">
    <w:name w:val="fulltext-it"/>
    <w:basedOn w:val="Carpredefinitoparagrafo"/>
    <w:rsid w:val="00373FFF"/>
  </w:style>
  <w:style w:type="character" w:styleId="Enfasicorsivo">
    <w:name w:val="Emphasis"/>
    <w:basedOn w:val="Carpredefinitoparagrafo"/>
    <w:uiPriority w:val="20"/>
    <w:qFormat/>
    <w:rsid w:val="00A72CF2"/>
    <w:rPr>
      <w:i/>
      <w:iCs/>
    </w:rPr>
  </w:style>
  <w:style w:type="table" w:styleId="Grigliatabella">
    <w:name w:val="Table Grid"/>
    <w:basedOn w:val="Tabellanormale"/>
    <w:uiPriority w:val="59"/>
    <w:rsid w:val="000D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1CE"/>
    <w:pPr>
      <w:spacing w:after="0" w:line="240" w:lineRule="auto"/>
    </w:pPr>
    <w:rPr>
      <w:rFonts w:ascii="Times New Roman" w:eastAsia="MS ??" w:hAnsi="Times New Roman" w:cs="Times New Roman"/>
      <w:sz w:val="24"/>
      <w:szCs w:val="24"/>
      <w:lang w:val="en-US"/>
    </w:rPr>
  </w:style>
  <w:style w:type="paragraph" w:styleId="Titolo1">
    <w:name w:val="heading 1"/>
    <w:basedOn w:val="Normale"/>
    <w:next w:val="Normale"/>
    <w:link w:val="Titolo1Carattere"/>
    <w:uiPriority w:val="9"/>
    <w:qFormat/>
    <w:rsid w:val="003D0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F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F3C7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F3C7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76911"/>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F3C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31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1CE"/>
    <w:rPr>
      <w:rFonts w:ascii="Tahoma" w:hAnsi="Tahoma" w:cs="Tahoma"/>
      <w:sz w:val="16"/>
      <w:szCs w:val="16"/>
    </w:rPr>
  </w:style>
  <w:style w:type="character" w:customStyle="1" w:styleId="label">
    <w:name w:val="label"/>
    <w:basedOn w:val="Carpredefinitoparagrafo"/>
    <w:rsid w:val="00FD36C3"/>
  </w:style>
  <w:style w:type="character" w:customStyle="1" w:styleId="cell">
    <w:name w:val="cell"/>
    <w:basedOn w:val="Carpredefinitoparagrafo"/>
    <w:rsid w:val="00FD36C3"/>
  </w:style>
  <w:style w:type="character" w:customStyle="1" w:styleId="cell-value">
    <w:name w:val="cell-value"/>
    <w:basedOn w:val="Carpredefinitoparagrafo"/>
    <w:rsid w:val="00FD36C3"/>
  </w:style>
  <w:style w:type="character" w:customStyle="1" w:styleId="quality-sign">
    <w:name w:val="quality-sign"/>
    <w:basedOn w:val="Carpredefinitoparagrafo"/>
    <w:rsid w:val="00FD36C3"/>
  </w:style>
  <w:style w:type="paragraph" w:styleId="NormaleWeb">
    <w:name w:val="Normal (Web)"/>
    <w:basedOn w:val="Normale"/>
    <w:uiPriority w:val="99"/>
    <w:unhideWhenUsed/>
    <w:rsid w:val="00FD36C3"/>
    <w:pPr>
      <w:spacing w:before="100" w:beforeAutospacing="1" w:after="100" w:afterAutospacing="1"/>
    </w:pPr>
    <w:rPr>
      <w:rFonts w:eastAsiaTheme="minorEastAsia"/>
      <w:lang w:val="it-IT" w:eastAsia="it-IT"/>
    </w:rPr>
  </w:style>
  <w:style w:type="table" w:customStyle="1" w:styleId="Grigliachiara1">
    <w:name w:val="Griglia chiara1"/>
    <w:basedOn w:val="Tabellanormale"/>
    <w:uiPriority w:val="62"/>
    <w:rsid w:val="00FD36C3"/>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itolo1Carattere">
    <w:name w:val="Titolo 1 Carattere"/>
    <w:basedOn w:val="Carpredefinitoparagrafo"/>
    <w:link w:val="Titolo1"/>
    <w:uiPriority w:val="9"/>
    <w:rsid w:val="003D0CCE"/>
    <w:rPr>
      <w:rFonts w:asciiTheme="majorHAnsi" w:eastAsiaTheme="majorEastAsia" w:hAnsiTheme="majorHAnsi" w:cstheme="majorBidi"/>
      <w:b/>
      <w:bCs/>
      <w:color w:val="365F91" w:themeColor="accent1" w:themeShade="BF"/>
      <w:sz w:val="28"/>
      <w:szCs w:val="28"/>
      <w:lang w:val="en-US"/>
    </w:rPr>
  </w:style>
  <w:style w:type="paragraph" w:styleId="Titolosommario">
    <w:name w:val="TOC Heading"/>
    <w:basedOn w:val="Titolo1"/>
    <w:next w:val="Normale"/>
    <w:uiPriority w:val="39"/>
    <w:unhideWhenUsed/>
    <w:qFormat/>
    <w:rsid w:val="003D0CCE"/>
    <w:pPr>
      <w:spacing w:line="276" w:lineRule="auto"/>
      <w:outlineLvl w:val="9"/>
    </w:pPr>
    <w:rPr>
      <w:lang w:val="it-IT"/>
    </w:rPr>
  </w:style>
  <w:style w:type="character" w:customStyle="1" w:styleId="Titolo2Carattere">
    <w:name w:val="Titolo 2 Carattere"/>
    <w:basedOn w:val="Carpredefinitoparagrafo"/>
    <w:link w:val="Titolo2"/>
    <w:uiPriority w:val="9"/>
    <w:semiHidden/>
    <w:rsid w:val="001F3C78"/>
    <w:rPr>
      <w:rFonts w:asciiTheme="majorHAnsi" w:eastAsiaTheme="majorEastAsia" w:hAnsiTheme="majorHAnsi" w:cstheme="majorBidi"/>
      <w:b/>
      <w:bCs/>
      <w:color w:val="4F81BD" w:themeColor="accent1"/>
      <w:sz w:val="26"/>
      <w:szCs w:val="26"/>
      <w:lang w:val="en-US"/>
    </w:rPr>
  </w:style>
  <w:style w:type="paragraph" w:styleId="Sommario1">
    <w:name w:val="toc 1"/>
    <w:basedOn w:val="Normale"/>
    <w:next w:val="Normale"/>
    <w:autoRedefine/>
    <w:uiPriority w:val="39"/>
    <w:unhideWhenUsed/>
    <w:rsid w:val="003D0CCE"/>
    <w:pPr>
      <w:spacing w:after="100"/>
    </w:pPr>
  </w:style>
  <w:style w:type="character" w:customStyle="1" w:styleId="Titolo3Carattere">
    <w:name w:val="Titolo 3 Carattere"/>
    <w:basedOn w:val="Carpredefinitoparagrafo"/>
    <w:link w:val="Titolo3"/>
    <w:uiPriority w:val="9"/>
    <w:semiHidden/>
    <w:rsid w:val="001F3C78"/>
    <w:rPr>
      <w:rFonts w:asciiTheme="majorHAnsi" w:eastAsiaTheme="majorEastAsia" w:hAnsiTheme="majorHAnsi" w:cstheme="majorBidi"/>
      <w:b/>
      <w:bCs/>
      <w:color w:val="4F81BD" w:themeColor="accent1"/>
      <w:sz w:val="24"/>
      <w:szCs w:val="24"/>
      <w:lang w:val="en-US"/>
    </w:rPr>
  </w:style>
  <w:style w:type="character" w:customStyle="1" w:styleId="Titolo4Carattere">
    <w:name w:val="Titolo 4 Carattere"/>
    <w:basedOn w:val="Carpredefinitoparagrafo"/>
    <w:link w:val="Titolo4"/>
    <w:uiPriority w:val="9"/>
    <w:semiHidden/>
    <w:rsid w:val="001F3C78"/>
    <w:rPr>
      <w:rFonts w:asciiTheme="majorHAnsi" w:eastAsiaTheme="majorEastAsia" w:hAnsiTheme="majorHAnsi" w:cstheme="majorBidi"/>
      <w:b/>
      <w:bCs/>
      <w:i/>
      <w:iCs/>
      <w:color w:val="4F81BD" w:themeColor="accent1"/>
      <w:sz w:val="24"/>
      <w:szCs w:val="24"/>
      <w:lang w:val="en-US"/>
    </w:rPr>
  </w:style>
  <w:style w:type="character" w:customStyle="1" w:styleId="Titolo6Carattere">
    <w:name w:val="Titolo 6 Carattere"/>
    <w:basedOn w:val="Carpredefinitoparagrafo"/>
    <w:link w:val="Titolo6"/>
    <w:uiPriority w:val="9"/>
    <w:semiHidden/>
    <w:rsid w:val="001F3C78"/>
    <w:rPr>
      <w:rFonts w:asciiTheme="majorHAnsi" w:eastAsiaTheme="majorEastAsia" w:hAnsiTheme="majorHAnsi" w:cstheme="majorBidi"/>
      <w:i/>
      <w:iCs/>
      <w:color w:val="243F60" w:themeColor="accent1" w:themeShade="7F"/>
      <w:sz w:val="24"/>
      <w:szCs w:val="24"/>
      <w:lang w:val="en-US"/>
    </w:rPr>
  </w:style>
  <w:style w:type="paragraph" w:styleId="Intestazione">
    <w:name w:val="header"/>
    <w:basedOn w:val="Normale"/>
    <w:link w:val="IntestazioneCarattere"/>
    <w:uiPriority w:val="99"/>
    <w:semiHidden/>
    <w:unhideWhenUsed/>
    <w:rsid w:val="00D31C1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31C14"/>
    <w:rPr>
      <w:rFonts w:ascii="Times New Roman" w:eastAsia="MS ??" w:hAnsi="Times New Roman" w:cs="Times New Roman"/>
      <w:sz w:val="24"/>
      <w:szCs w:val="24"/>
      <w:lang w:val="en-US"/>
    </w:rPr>
  </w:style>
  <w:style w:type="paragraph" w:styleId="Pidipagina">
    <w:name w:val="footer"/>
    <w:basedOn w:val="Normale"/>
    <w:link w:val="PidipaginaCarattere"/>
    <w:uiPriority w:val="99"/>
    <w:unhideWhenUsed/>
    <w:rsid w:val="00D31C14"/>
    <w:pPr>
      <w:tabs>
        <w:tab w:val="center" w:pos="4819"/>
        <w:tab w:val="right" w:pos="9638"/>
      </w:tabs>
    </w:pPr>
  </w:style>
  <w:style w:type="character" w:customStyle="1" w:styleId="PidipaginaCarattere">
    <w:name w:val="Piè di pagina Carattere"/>
    <w:basedOn w:val="Carpredefinitoparagrafo"/>
    <w:link w:val="Pidipagina"/>
    <w:uiPriority w:val="99"/>
    <w:rsid w:val="00D31C14"/>
    <w:rPr>
      <w:rFonts w:ascii="Times New Roman" w:eastAsia="MS ??" w:hAnsi="Times New Roman" w:cs="Times New Roman"/>
      <w:sz w:val="24"/>
      <w:szCs w:val="24"/>
      <w:lang w:val="en-US"/>
    </w:rPr>
  </w:style>
  <w:style w:type="paragraph" w:styleId="Sommario3">
    <w:name w:val="toc 3"/>
    <w:basedOn w:val="Normale"/>
    <w:next w:val="Normale"/>
    <w:autoRedefine/>
    <w:uiPriority w:val="39"/>
    <w:unhideWhenUsed/>
    <w:rsid w:val="004F71D2"/>
    <w:pPr>
      <w:spacing w:after="100"/>
      <w:ind w:left="480"/>
    </w:pPr>
  </w:style>
  <w:style w:type="character" w:styleId="Collegamentoipertestuale">
    <w:name w:val="Hyperlink"/>
    <w:basedOn w:val="Carpredefinitoparagrafo"/>
    <w:uiPriority w:val="99"/>
    <w:unhideWhenUsed/>
    <w:rsid w:val="004F71D2"/>
    <w:rPr>
      <w:color w:val="0000FF" w:themeColor="hyperlink"/>
      <w:u w:val="single"/>
    </w:rPr>
  </w:style>
  <w:style w:type="character" w:customStyle="1" w:styleId="Titolo5Carattere">
    <w:name w:val="Titolo 5 Carattere"/>
    <w:basedOn w:val="Carpredefinitoparagrafo"/>
    <w:link w:val="Titolo5"/>
    <w:uiPriority w:val="9"/>
    <w:semiHidden/>
    <w:rsid w:val="00076911"/>
    <w:rPr>
      <w:rFonts w:asciiTheme="majorHAnsi" w:eastAsiaTheme="majorEastAsia" w:hAnsiTheme="majorHAnsi" w:cstheme="majorBidi"/>
      <w:color w:val="243F60" w:themeColor="accent1" w:themeShade="7F"/>
      <w:sz w:val="24"/>
      <w:szCs w:val="24"/>
      <w:lang w:val="en-US"/>
    </w:rPr>
  </w:style>
  <w:style w:type="paragraph" w:styleId="Sommario2">
    <w:name w:val="toc 2"/>
    <w:basedOn w:val="Normale"/>
    <w:next w:val="Normale"/>
    <w:autoRedefine/>
    <w:uiPriority w:val="39"/>
    <w:unhideWhenUsed/>
    <w:rsid w:val="00244A7B"/>
    <w:pPr>
      <w:spacing w:after="100"/>
      <w:ind w:left="240"/>
    </w:pPr>
  </w:style>
  <w:style w:type="paragraph" w:styleId="Testocommento">
    <w:name w:val="annotation text"/>
    <w:basedOn w:val="Normale"/>
    <w:link w:val="TestocommentoCarattere"/>
    <w:uiPriority w:val="99"/>
    <w:semiHidden/>
    <w:unhideWhenUsed/>
    <w:rsid w:val="00373FFF"/>
    <w:pPr>
      <w:suppressAutoHyphens/>
    </w:pPr>
    <w:rPr>
      <w:rFonts w:eastAsia="MS Mincho" w:cs="Mangal"/>
      <w:kern w:val="1"/>
      <w:sz w:val="20"/>
      <w:szCs w:val="18"/>
      <w:lang w:val="it-IT" w:eastAsia="hi-IN" w:bidi="hi-IN"/>
    </w:rPr>
  </w:style>
  <w:style w:type="character" w:customStyle="1" w:styleId="TestocommentoCarattere">
    <w:name w:val="Testo commento Carattere"/>
    <w:basedOn w:val="Carpredefinitoparagrafo"/>
    <w:link w:val="Testocommento"/>
    <w:uiPriority w:val="99"/>
    <w:semiHidden/>
    <w:rsid w:val="00373FFF"/>
    <w:rPr>
      <w:rFonts w:ascii="Times New Roman" w:eastAsia="MS Mincho" w:hAnsi="Times New Roman" w:cs="Mangal"/>
      <w:kern w:val="1"/>
      <w:sz w:val="20"/>
      <w:szCs w:val="18"/>
      <w:lang w:eastAsia="hi-IN" w:bidi="hi-IN"/>
    </w:rPr>
  </w:style>
  <w:style w:type="character" w:customStyle="1" w:styleId="apple-converted-space">
    <w:name w:val="apple-converted-space"/>
    <w:basedOn w:val="Carpredefinitoparagrafo"/>
    <w:rsid w:val="00373FFF"/>
  </w:style>
  <w:style w:type="character" w:customStyle="1" w:styleId="fulltext-it">
    <w:name w:val="fulltext-it"/>
    <w:basedOn w:val="Carpredefinitoparagrafo"/>
    <w:rsid w:val="00373FFF"/>
  </w:style>
  <w:style w:type="character" w:styleId="Enfasicorsivo">
    <w:name w:val="Emphasis"/>
    <w:basedOn w:val="Carpredefinitoparagrafo"/>
    <w:uiPriority w:val="20"/>
    <w:qFormat/>
    <w:rsid w:val="00A72CF2"/>
    <w:rPr>
      <w:i/>
      <w:iCs/>
    </w:rPr>
  </w:style>
  <w:style w:type="table" w:styleId="Grigliatabella">
    <w:name w:val="Table Grid"/>
    <w:basedOn w:val="Tabellanormale"/>
    <w:uiPriority w:val="59"/>
    <w:rsid w:val="000D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828">
      <w:bodyDiv w:val="1"/>
      <w:marLeft w:val="0"/>
      <w:marRight w:val="0"/>
      <w:marTop w:val="0"/>
      <w:marBottom w:val="0"/>
      <w:divBdr>
        <w:top w:val="none" w:sz="0" w:space="0" w:color="auto"/>
        <w:left w:val="none" w:sz="0" w:space="0" w:color="auto"/>
        <w:bottom w:val="none" w:sz="0" w:space="0" w:color="auto"/>
        <w:right w:val="none" w:sz="0" w:space="0" w:color="auto"/>
      </w:divBdr>
      <w:divsChild>
        <w:div w:id="87584068">
          <w:marLeft w:val="0"/>
          <w:marRight w:val="0"/>
          <w:marTop w:val="0"/>
          <w:marBottom w:val="0"/>
          <w:divBdr>
            <w:top w:val="none" w:sz="0" w:space="0" w:color="auto"/>
            <w:left w:val="none" w:sz="0" w:space="0" w:color="auto"/>
            <w:bottom w:val="none" w:sz="0" w:space="0" w:color="auto"/>
            <w:right w:val="none" w:sz="0" w:space="0" w:color="auto"/>
          </w:divBdr>
          <w:divsChild>
            <w:div w:id="182256807">
              <w:marLeft w:val="0"/>
              <w:marRight w:val="0"/>
              <w:marTop w:val="0"/>
              <w:marBottom w:val="0"/>
              <w:divBdr>
                <w:top w:val="none" w:sz="0" w:space="0" w:color="auto"/>
                <w:left w:val="none" w:sz="0" w:space="0" w:color="auto"/>
                <w:bottom w:val="none" w:sz="0" w:space="0" w:color="auto"/>
                <w:right w:val="none" w:sz="0" w:space="0" w:color="auto"/>
              </w:divBdr>
              <w:divsChild>
                <w:div w:id="1516386084">
                  <w:marLeft w:val="0"/>
                  <w:marRight w:val="0"/>
                  <w:marTop w:val="0"/>
                  <w:marBottom w:val="0"/>
                  <w:divBdr>
                    <w:top w:val="none" w:sz="0" w:space="0" w:color="auto"/>
                    <w:left w:val="none" w:sz="0" w:space="0" w:color="auto"/>
                    <w:bottom w:val="none" w:sz="0" w:space="0" w:color="auto"/>
                    <w:right w:val="none" w:sz="0" w:space="0" w:color="auto"/>
                  </w:divBdr>
                  <w:divsChild>
                    <w:div w:id="1194030186">
                      <w:marLeft w:val="0"/>
                      <w:marRight w:val="0"/>
                      <w:marTop w:val="0"/>
                      <w:marBottom w:val="0"/>
                      <w:divBdr>
                        <w:top w:val="none" w:sz="0" w:space="0" w:color="auto"/>
                        <w:left w:val="none" w:sz="0" w:space="0" w:color="auto"/>
                        <w:bottom w:val="none" w:sz="0" w:space="0" w:color="auto"/>
                        <w:right w:val="none" w:sz="0" w:space="0" w:color="auto"/>
                      </w:divBdr>
                      <w:divsChild>
                        <w:div w:id="2005427202">
                          <w:marLeft w:val="0"/>
                          <w:marRight w:val="0"/>
                          <w:marTop w:val="0"/>
                          <w:marBottom w:val="0"/>
                          <w:divBdr>
                            <w:top w:val="none" w:sz="0" w:space="0" w:color="auto"/>
                            <w:left w:val="none" w:sz="0" w:space="0" w:color="auto"/>
                            <w:bottom w:val="none" w:sz="0" w:space="0" w:color="auto"/>
                            <w:right w:val="none" w:sz="0" w:space="0" w:color="auto"/>
                          </w:divBdr>
                        </w:div>
                      </w:divsChild>
                    </w:div>
                    <w:div w:id="616762069">
                      <w:marLeft w:val="0"/>
                      <w:marRight w:val="0"/>
                      <w:marTop w:val="0"/>
                      <w:marBottom w:val="0"/>
                      <w:divBdr>
                        <w:top w:val="none" w:sz="0" w:space="0" w:color="auto"/>
                        <w:left w:val="none" w:sz="0" w:space="0" w:color="auto"/>
                        <w:bottom w:val="none" w:sz="0" w:space="0" w:color="auto"/>
                        <w:right w:val="none" w:sz="0" w:space="0" w:color="auto"/>
                      </w:divBdr>
                      <w:divsChild>
                        <w:div w:id="1088968474">
                          <w:marLeft w:val="0"/>
                          <w:marRight w:val="0"/>
                          <w:marTop w:val="0"/>
                          <w:marBottom w:val="0"/>
                          <w:divBdr>
                            <w:top w:val="none" w:sz="0" w:space="0" w:color="auto"/>
                            <w:left w:val="none" w:sz="0" w:space="0" w:color="auto"/>
                            <w:bottom w:val="none" w:sz="0" w:space="0" w:color="auto"/>
                            <w:right w:val="none" w:sz="0" w:space="0" w:color="auto"/>
                          </w:divBdr>
                        </w:div>
                      </w:divsChild>
                    </w:div>
                    <w:div w:id="1785811101">
                      <w:marLeft w:val="0"/>
                      <w:marRight w:val="0"/>
                      <w:marTop w:val="0"/>
                      <w:marBottom w:val="0"/>
                      <w:divBdr>
                        <w:top w:val="none" w:sz="0" w:space="0" w:color="auto"/>
                        <w:left w:val="none" w:sz="0" w:space="0" w:color="auto"/>
                        <w:bottom w:val="none" w:sz="0" w:space="0" w:color="auto"/>
                        <w:right w:val="none" w:sz="0" w:space="0" w:color="auto"/>
                      </w:divBdr>
                      <w:divsChild>
                        <w:div w:id="263222676">
                          <w:marLeft w:val="0"/>
                          <w:marRight w:val="0"/>
                          <w:marTop w:val="0"/>
                          <w:marBottom w:val="0"/>
                          <w:divBdr>
                            <w:top w:val="none" w:sz="0" w:space="0" w:color="auto"/>
                            <w:left w:val="none" w:sz="0" w:space="0" w:color="auto"/>
                            <w:bottom w:val="none" w:sz="0" w:space="0" w:color="auto"/>
                            <w:right w:val="none" w:sz="0" w:space="0" w:color="auto"/>
                          </w:divBdr>
                        </w:div>
                      </w:divsChild>
                    </w:div>
                    <w:div w:id="1449351056">
                      <w:marLeft w:val="0"/>
                      <w:marRight w:val="0"/>
                      <w:marTop w:val="0"/>
                      <w:marBottom w:val="0"/>
                      <w:divBdr>
                        <w:top w:val="none" w:sz="0" w:space="0" w:color="auto"/>
                        <w:left w:val="none" w:sz="0" w:space="0" w:color="auto"/>
                        <w:bottom w:val="none" w:sz="0" w:space="0" w:color="auto"/>
                        <w:right w:val="none" w:sz="0" w:space="0" w:color="auto"/>
                      </w:divBdr>
                      <w:divsChild>
                        <w:div w:id="771165571">
                          <w:marLeft w:val="0"/>
                          <w:marRight w:val="0"/>
                          <w:marTop w:val="0"/>
                          <w:marBottom w:val="0"/>
                          <w:divBdr>
                            <w:top w:val="none" w:sz="0" w:space="0" w:color="auto"/>
                            <w:left w:val="none" w:sz="0" w:space="0" w:color="auto"/>
                            <w:bottom w:val="none" w:sz="0" w:space="0" w:color="auto"/>
                            <w:right w:val="none" w:sz="0" w:space="0" w:color="auto"/>
                          </w:divBdr>
                        </w:div>
                      </w:divsChild>
                    </w:div>
                    <w:div w:id="898978897">
                      <w:marLeft w:val="0"/>
                      <w:marRight w:val="0"/>
                      <w:marTop w:val="0"/>
                      <w:marBottom w:val="0"/>
                      <w:divBdr>
                        <w:top w:val="none" w:sz="0" w:space="0" w:color="auto"/>
                        <w:left w:val="none" w:sz="0" w:space="0" w:color="auto"/>
                        <w:bottom w:val="none" w:sz="0" w:space="0" w:color="auto"/>
                        <w:right w:val="none" w:sz="0" w:space="0" w:color="auto"/>
                      </w:divBdr>
                      <w:divsChild>
                        <w:div w:id="1152412144">
                          <w:marLeft w:val="0"/>
                          <w:marRight w:val="0"/>
                          <w:marTop w:val="0"/>
                          <w:marBottom w:val="0"/>
                          <w:divBdr>
                            <w:top w:val="none" w:sz="0" w:space="0" w:color="auto"/>
                            <w:left w:val="none" w:sz="0" w:space="0" w:color="auto"/>
                            <w:bottom w:val="none" w:sz="0" w:space="0" w:color="auto"/>
                            <w:right w:val="none" w:sz="0" w:space="0" w:color="auto"/>
                          </w:divBdr>
                        </w:div>
                      </w:divsChild>
                    </w:div>
                    <w:div w:id="1061749236">
                      <w:marLeft w:val="0"/>
                      <w:marRight w:val="0"/>
                      <w:marTop w:val="0"/>
                      <w:marBottom w:val="0"/>
                      <w:divBdr>
                        <w:top w:val="none" w:sz="0" w:space="0" w:color="auto"/>
                        <w:left w:val="none" w:sz="0" w:space="0" w:color="auto"/>
                        <w:bottom w:val="none" w:sz="0" w:space="0" w:color="auto"/>
                        <w:right w:val="none" w:sz="0" w:space="0" w:color="auto"/>
                      </w:divBdr>
                      <w:divsChild>
                        <w:div w:id="911933832">
                          <w:marLeft w:val="0"/>
                          <w:marRight w:val="0"/>
                          <w:marTop w:val="0"/>
                          <w:marBottom w:val="0"/>
                          <w:divBdr>
                            <w:top w:val="none" w:sz="0" w:space="0" w:color="auto"/>
                            <w:left w:val="none" w:sz="0" w:space="0" w:color="auto"/>
                            <w:bottom w:val="none" w:sz="0" w:space="0" w:color="auto"/>
                            <w:right w:val="none" w:sz="0" w:space="0" w:color="auto"/>
                          </w:divBdr>
                        </w:div>
                      </w:divsChild>
                    </w:div>
                    <w:div w:id="479226709">
                      <w:marLeft w:val="0"/>
                      <w:marRight w:val="0"/>
                      <w:marTop w:val="0"/>
                      <w:marBottom w:val="0"/>
                      <w:divBdr>
                        <w:top w:val="none" w:sz="0" w:space="0" w:color="auto"/>
                        <w:left w:val="none" w:sz="0" w:space="0" w:color="auto"/>
                        <w:bottom w:val="none" w:sz="0" w:space="0" w:color="auto"/>
                        <w:right w:val="none" w:sz="0" w:space="0" w:color="auto"/>
                      </w:divBdr>
                      <w:divsChild>
                        <w:div w:id="1832789269">
                          <w:marLeft w:val="0"/>
                          <w:marRight w:val="0"/>
                          <w:marTop w:val="0"/>
                          <w:marBottom w:val="0"/>
                          <w:divBdr>
                            <w:top w:val="none" w:sz="0" w:space="0" w:color="auto"/>
                            <w:left w:val="none" w:sz="0" w:space="0" w:color="auto"/>
                            <w:bottom w:val="none" w:sz="0" w:space="0" w:color="auto"/>
                            <w:right w:val="none" w:sz="0" w:space="0" w:color="auto"/>
                          </w:divBdr>
                        </w:div>
                      </w:divsChild>
                    </w:div>
                    <w:div w:id="1233390302">
                      <w:marLeft w:val="0"/>
                      <w:marRight w:val="0"/>
                      <w:marTop w:val="0"/>
                      <w:marBottom w:val="0"/>
                      <w:divBdr>
                        <w:top w:val="none" w:sz="0" w:space="0" w:color="auto"/>
                        <w:left w:val="none" w:sz="0" w:space="0" w:color="auto"/>
                        <w:bottom w:val="none" w:sz="0" w:space="0" w:color="auto"/>
                        <w:right w:val="none" w:sz="0" w:space="0" w:color="auto"/>
                      </w:divBdr>
                      <w:divsChild>
                        <w:div w:id="841163720">
                          <w:marLeft w:val="0"/>
                          <w:marRight w:val="0"/>
                          <w:marTop w:val="0"/>
                          <w:marBottom w:val="0"/>
                          <w:divBdr>
                            <w:top w:val="none" w:sz="0" w:space="0" w:color="auto"/>
                            <w:left w:val="none" w:sz="0" w:space="0" w:color="auto"/>
                            <w:bottom w:val="none" w:sz="0" w:space="0" w:color="auto"/>
                            <w:right w:val="none" w:sz="0" w:space="0" w:color="auto"/>
                          </w:divBdr>
                        </w:div>
                      </w:divsChild>
                    </w:div>
                    <w:div w:id="1858032824">
                      <w:marLeft w:val="0"/>
                      <w:marRight w:val="0"/>
                      <w:marTop w:val="0"/>
                      <w:marBottom w:val="0"/>
                      <w:divBdr>
                        <w:top w:val="none" w:sz="0" w:space="0" w:color="auto"/>
                        <w:left w:val="none" w:sz="0" w:space="0" w:color="auto"/>
                        <w:bottom w:val="none" w:sz="0" w:space="0" w:color="auto"/>
                        <w:right w:val="none" w:sz="0" w:space="0" w:color="auto"/>
                      </w:divBdr>
                      <w:divsChild>
                        <w:div w:id="1917201077">
                          <w:marLeft w:val="0"/>
                          <w:marRight w:val="0"/>
                          <w:marTop w:val="0"/>
                          <w:marBottom w:val="0"/>
                          <w:divBdr>
                            <w:top w:val="none" w:sz="0" w:space="0" w:color="auto"/>
                            <w:left w:val="none" w:sz="0" w:space="0" w:color="auto"/>
                            <w:bottom w:val="none" w:sz="0" w:space="0" w:color="auto"/>
                            <w:right w:val="none" w:sz="0" w:space="0" w:color="auto"/>
                          </w:divBdr>
                        </w:div>
                      </w:divsChild>
                    </w:div>
                    <w:div w:id="262418835">
                      <w:marLeft w:val="0"/>
                      <w:marRight w:val="0"/>
                      <w:marTop w:val="0"/>
                      <w:marBottom w:val="0"/>
                      <w:divBdr>
                        <w:top w:val="none" w:sz="0" w:space="0" w:color="auto"/>
                        <w:left w:val="none" w:sz="0" w:space="0" w:color="auto"/>
                        <w:bottom w:val="none" w:sz="0" w:space="0" w:color="auto"/>
                        <w:right w:val="none" w:sz="0" w:space="0" w:color="auto"/>
                      </w:divBdr>
                      <w:divsChild>
                        <w:div w:id="1054353958">
                          <w:marLeft w:val="0"/>
                          <w:marRight w:val="0"/>
                          <w:marTop w:val="0"/>
                          <w:marBottom w:val="0"/>
                          <w:divBdr>
                            <w:top w:val="none" w:sz="0" w:space="0" w:color="auto"/>
                            <w:left w:val="none" w:sz="0" w:space="0" w:color="auto"/>
                            <w:bottom w:val="none" w:sz="0" w:space="0" w:color="auto"/>
                            <w:right w:val="none" w:sz="0" w:space="0" w:color="auto"/>
                          </w:divBdr>
                        </w:div>
                      </w:divsChild>
                    </w:div>
                    <w:div w:id="1617519232">
                      <w:marLeft w:val="0"/>
                      <w:marRight w:val="0"/>
                      <w:marTop w:val="0"/>
                      <w:marBottom w:val="0"/>
                      <w:divBdr>
                        <w:top w:val="none" w:sz="0" w:space="0" w:color="auto"/>
                        <w:left w:val="none" w:sz="0" w:space="0" w:color="auto"/>
                        <w:bottom w:val="none" w:sz="0" w:space="0" w:color="auto"/>
                        <w:right w:val="none" w:sz="0" w:space="0" w:color="auto"/>
                      </w:divBdr>
                      <w:divsChild>
                        <w:div w:id="1689940826">
                          <w:marLeft w:val="0"/>
                          <w:marRight w:val="0"/>
                          <w:marTop w:val="0"/>
                          <w:marBottom w:val="0"/>
                          <w:divBdr>
                            <w:top w:val="none" w:sz="0" w:space="0" w:color="auto"/>
                            <w:left w:val="none" w:sz="0" w:space="0" w:color="auto"/>
                            <w:bottom w:val="none" w:sz="0" w:space="0" w:color="auto"/>
                            <w:right w:val="none" w:sz="0" w:space="0" w:color="auto"/>
                          </w:divBdr>
                        </w:div>
                      </w:divsChild>
                    </w:div>
                    <w:div w:id="1436631645">
                      <w:marLeft w:val="0"/>
                      <w:marRight w:val="0"/>
                      <w:marTop w:val="0"/>
                      <w:marBottom w:val="0"/>
                      <w:divBdr>
                        <w:top w:val="none" w:sz="0" w:space="0" w:color="auto"/>
                        <w:left w:val="none" w:sz="0" w:space="0" w:color="auto"/>
                        <w:bottom w:val="none" w:sz="0" w:space="0" w:color="auto"/>
                        <w:right w:val="none" w:sz="0" w:space="0" w:color="auto"/>
                      </w:divBdr>
                      <w:divsChild>
                        <w:div w:id="2082486919">
                          <w:marLeft w:val="0"/>
                          <w:marRight w:val="0"/>
                          <w:marTop w:val="0"/>
                          <w:marBottom w:val="0"/>
                          <w:divBdr>
                            <w:top w:val="none" w:sz="0" w:space="0" w:color="auto"/>
                            <w:left w:val="none" w:sz="0" w:space="0" w:color="auto"/>
                            <w:bottom w:val="none" w:sz="0" w:space="0" w:color="auto"/>
                            <w:right w:val="none" w:sz="0" w:space="0" w:color="auto"/>
                          </w:divBdr>
                        </w:div>
                      </w:divsChild>
                    </w:div>
                    <w:div w:id="1181356660">
                      <w:marLeft w:val="0"/>
                      <w:marRight w:val="0"/>
                      <w:marTop w:val="0"/>
                      <w:marBottom w:val="0"/>
                      <w:divBdr>
                        <w:top w:val="none" w:sz="0" w:space="0" w:color="auto"/>
                        <w:left w:val="none" w:sz="0" w:space="0" w:color="auto"/>
                        <w:bottom w:val="none" w:sz="0" w:space="0" w:color="auto"/>
                        <w:right w:val="none" w:sz="0" w:space="0" w:color="auto"/>
                      </w:divBdr>
                      <w:divsChild>
                        <w:div w:id="2029745409">
                          <w:marLeft w:val="0"/>
                          <w:marRight w:val="0"/>
                          <w:marTop w:val="0"/>
                          <w:marBottom w:val="0"/>
                          <w:divBdr>
                            <w:top w:val="none" w:sz="0" w:space="0" w:color="auto"/>
                            <w:left w:val="none" w:sz="0" w:space="0" w:color="auto"/>
                            <w:bottom w:val="none" w:sz="0" w:space="0" w:color="auto"/>
                            <w:right w:val="none" w:sz="0" w:space="0" w:color="auto"/>
                          </w:divBdr>
                        </w:div>
                      </w:divsChild>
                    </w:div>
                    <w:div w:id="1928691440">
                      <w:marLeft w:val="0"/>
                      <w:marRight w:val="0"/>
                      <w:marTop w:val="0"/>
                      <w:marBottom w:val="0"/>
                      <w:divBdr>
                        <w:top w:val="none" w:sz="0" w:space="0" w:color="auto"/>
                        <w:left w:val="none" w:sz="0" w:space="0" w:color="auto"/>
                        <w:bottom w:val="none" w:sz="0" w:space="0" w:color="auto"/>
                        <w:right w:val="none" w:sz="0" w:space="0" w:color="auto"/>
                      </w:divBdr>
                      <w:divsChild>
                        <w:div w:id="84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7550">
      <w:bodyDiv w:val="1"/>
      <w:marLeft w:val="0"/>
      <w:marRight w:val="0"/>
      <w:marTop w:val="0"/>
      <w:marBottom w:val="0"/>
      <w:divBdr>
        <w:top w:val="none" w:sz="0" w:space="0" w:color="auto"/>
        <w:left w:val="none" w:sz="0" w:space="0" w:color="auto"/>
        <w:bottom w:val="none" w:sz="0" w:space="0" w:color="auto"/>
        <w:right w:val="none" w:sz="0" w:space="0" w:color="auto"/>
      </w:divBdr>
      <w:divsChild>
        <w:div w:id="1046569784">
          <w:marLeft w:val="0"/>
          <w:marRight w:val="0"/>
          <w:marTop w:val="0"/>
          <w:marBottom w:val="0"/>
          <w:divBdr>
            <w:top w:val="none" w:sz="0" w:space="0" w:color="auto"/>
            <w:left w:val="none" w:sz="0" w:space="0" w:color="auto"/>
            <w:bottom w:val="none" w:sz="0" w:space="0" w:color="auto"/>
            <w:right w:val="none" w:sz="0" w:space="0" w:color="auto"/>
          </w:divBdr>
        </w:div>
      </w:divsChild>
    </w:div>
    <w:div w:id="93091532">
      <w:bodyDiv w:val="1"/>
      <w:marLeft w:val="0"/>
      <w:marRight w:val="0"/>
      <w:marTop w:val="0"/>
      <w:marBottom w:val="0"/>
      <w:divBdr>
        <w:top w:val="none" w:sz="0" w:space="0" w:color="auto"/>
        <w:left w:val="none" w:sz="0" w:space="0" w:color="auto"/>
        <w:bottom w:val="none" w:sz="0" w:space="0" w:color="auto"/>
        <w:right w:val="none" w:sz="0" w:space="0" w:color="auto"/>
      </w:divBdr>
      <w:divsChild>
        <w:div w:id="975137022">
          <w:marLeft w:val="0"/>
          <w:marRight w:val="0"/>
          <w:marTop w:val="0"/>
          <w:marBottom w:val="0"/>
          <w:divBdr>
            <w:top w:val="none" w:sz="0" w:space="0" w:color="auto"/>
            <w:left w:val="none" w:sz="0" w:space="0" w:color="auto"/>
            <w:bottom w:val="none" w:sz="0" w:space="0" w:color="auto"/>
            <w:right w:val="none" w:sz="0" w:space="0" w:color="auto"/>
          </w:divBdr>
        </w:div>
      </w:divsChild>
    </w:div>
    <w:div w:id="104423355">
      <w:bodyDiv w:val="1"/>
      <w:marLeft w:val="0"/>
      <w:marRight w:val="0"/>
      <w:marTop w:val="0"/>
      <w:marBottom w:val="0"/>
      <w:divBdr>
        <w:top w:val="none" w:sz="0" w:space="0" w:color="auto"/>
        <w:left w:val="none" w:sz="0" w:space="0" w:color="auto"/>
        <w:bottom w:val="none" w:sz="0" w:space="0" w:color="auto"/>
        <w:right w:val="none" w:sz="0" w:space="0" w:color="auto"/>
      </w:divBdr>
      <w:divsChild>
        <w:div w:id="363478327">
          <w:marLeft w:val="0"/>
          <w:marRight w:val="0"/>
          <w:marTop w:val="0"/>
          <w:marBottom w:val="0"/>
          <w:divBdr>
            <w:top w:val="none" w:sz="0" w:space="0" w:color="auto"/>
            <w:left w:val="none" w:sz="0" w:space="0" w:color="auto"/>
            <w:bottom w:val="none" w:sz="0" w:space="0" w:color="auto"/>
            <w:right w:val="none" w:sz="0" w:space="0" w:color="auto"/>
          </w:divBdr>
        </w:div>
      </w:divsChild>
    </w:div>
    <w:div w:id="159807390">
      <w:bodyDiv w:val="1"/>
      <w:marLeft w:val="0"/>
      <w:marRight w:val="0"/>
      <w:marTop w:val="0"/>
      <w:marBottom w:val="0"/>
      <w:divBdr>
        <w:top w:val="none" w:sz="0" w:space="0" w:color="auto"/>
        <w:left w:val="none" w:sz="0" w:space="0" w:color="auto"/>
        <w:bottom w:val="none" w:sz="0" w:space="0" w:color="auto"/>
        <w:right w:val="none" w:sz="0" w:space="0" w:color="auto"/>
      </w:divBdr>
      <w:divsChild>
        <w:div w:id="452939665">
          <w:marLeft w:val="0"/>
          <w:marRight w:val="0"/>
          <w:marTop w:val="0"/>
          <w:marBottom w:val="0"/>
          <w:divBdr>
            <w:top w:val="none" w:sz="0" w:space="0" w:color="auto"/>
            <w:left w:val="none" w:sz="0" w:space="0" w:color="auto"/>
            <w:bottom w:val="none" w:sz="0" w:space="0" w:color="auto"/>
            <w:right w:val="none" w:sz="0" w:space="0" w:color="auto"/>
          </w:divBdr>
        </w:div>
      </w:divsChild>
    </w:div>
    <w:div w:id="192156755">
      <w:bodyDiv w:val="1"/>
      <w:marLeft w:val="0"/>
      <w:marRight w:val="0"/>
      <w:marTop w:val="0"/>
      <w:marBottom w:val="0"/>
      <w:divBdr>
        <w:top w:val="none" w:sz="0" w:space="0" w:color="auto"/>
        <w:left w:val="none" w:sz="0" w:space="0" w:color="auto"/>
        <w:bottom w:val="none" w:sz="0" w:space="0" w:color="auto"/>
        <w:right w:val="none" w:sz="0" w:space="0" w:color="auto"/>
      </w:divBdr>
      <w:divsChild>
        <w:div w:id="462770332">
          <w:marLeft w:val="0"/>
          <w:marRight w:val="0"/>
          <w:marTop w:val="0"/>
          <w:marBottom w:val="0"/>
          <w:divBdr>
            <w:top w:val="none" w:sz="0" w:space="0" w:color="auto"/>
            <w:left w:val="none" w:sz="0" w:space="0" w:color="auto"/>
            <w:bottom w:val="none" w:sz="0" w:space="0" w:color="auto"/>
            <w:right w:val="none" w:sz="0" w:space="0" w:color="auto"/>
          </w:divBdr>
        </w:div>
      </w:divsChild>
    </w:div>
    <w:div w:id="280646058">
      <w:bodyDiv w:val="1"/>
      <w:marLeft w:val="0"/>
      <w:marRight w:val="0"/>
      <w:marTop w:val="0"/>
      <w:marBottom w:val="0"/>
      <w:divBdr>
        <w:top w:val="none" w:sz="0" w:space="0" w:color="auto"/>
        <w:left w:val="none" w:sz="0" w:space="0" w:color="auto"/>
        <w:bottom w:val="none" w:sz="0" w:space="0" w:color="auto"/>
        <w:right w:val="none" w:sz="0" w:space="0" w:color="auto"/>
      </w:divBdr>
      <w:divsChild>
        <w:div w:id="341399982">
          <w:marLeft w:val="0"/>
          <w:marRight w:val="0"/>
          <w:marTop w:val="0"/>
          <w:marBottom w:val="0"/>
          <w:divBdr>
            <w:top w:val="none" w:sz="0" w:space="0" w:color="auto"/>
            <w:left w:val="none" w:sz="0" w:space="0" w:color="auto"/>
            <w:bottom w:val="none" w:sz="0" w:space="0" w:color="auto"/>
            <w:right w:val="none" w:sz="0" w:space="0" w:color="auto"/>
          </w:divBdr>
        </w:div>
      </w:divsChild>
    </w:div>
    <w:div w:id="334846288">
      <w:bodyDiv w:val="1"/>
      <w:marLeft w:val="0"/>
      <w:marRight w:val="0"/>
      <w:marTop w:val="0"/>
      <w:marBottom w:val="0"/>
      <w:divBdr>
        <w:top w:val="none" w:sz="0" w:space="0" w:color="auto"/>
        <w:left w:val="none" w:sz="0" w:space="0" w:color="auto"/>
        <w:bottom w:val="none" w:sz="0" w:space="0" w:color="auto"/>
        <w:right w:val="none" w:sz="0" w:space="0" w:color="auto"/>
      </w:divBdr>
      <w:divsChild>
        <w:div w:id="319122119">
          <w:marLeft w:val="0"/>
          <w:marRight w:val="0"/>
          <w:marTop w:val="0"/>
          <w:marBottom w:val="0"/>
          <w:divBdr>
            <w:top w:val="none" w:sz="0" w:space="0" w:color="auto"/>
            <w:left w:val="none" w:sz="0" w:space="0" w:color="auto"/>
            <w:bottom w:val="none" w:sz="0" w:space="0" w:color="auto"/>
            <w:right w:val="none" w:sz="0" w:space="0" w:color="auto"/>
          </w:divBdr>
          <w:divsChild>
            <w:div w:id="668140996">
              <w:marLeft w:val="0"/>
              <w:marRight w:val="0"/>
              <w:marTop w:val="0"/>
              <w:marBottom w:val="0"/>
              <w:divBdr>
                <w:top w:val="none" w:sz="0" w:space="0" w:color="auto"/>
                <w:left w:val="none" w:sz="0" w:space="0" w:color="auto"/>
                <w:bottom w:val="none" w:sz="0" w:space="0" w:color="auto"/>
                <w:right w:val="none" w:sz="0" w:space="0" w:color="auto"/>
              </w:divBdr>
              <w:divsChild>
                <w:div w:id="410540763">
                  <w:marLeft w:val="0"/>
                  <w:marRight w:val="0"/>
                  <w:marTop w:val="0"/>
                  <w:marBottom w:val="0"/>
                  <w:divBdr>
                    <w:top w:val="none" w:sz="0" w:space="0" w:color="auto"/>
                    <w:left w:val="none" w:sz="0" w:space="0" w:color="auto"/>
                    <w:bottom w:val="none" w:sz="0" w:space="0" w:color="auto"/>
                    <w:right w:val="none" w:sz="0" w:space="0" w:color="auto"/>
                  </w:divBdr>
                </w:div>
              </w:divsChild>
            </w:div>
            <w:div w:id="1262253416">
              <w:marLeft w:val="0"/>
              <w:marRight w:val="0"/>
              <w:marTop w:val="0"/>
              <w:marBottom w:val="0"/>
              <w:divBdr>
                <w:top w:val="none" w:sz="0" w:space="0" w:color="auto"/>
                <w:left w:val="none" w:sz="0" w:space="0" w:color="auto"/>
                <w:bottom w:val="none" w:sz="0" w:space="0" w:color="auto"/>
                <w:right w:val="none" w:sz="0" w:space="0" w:color="auto"/>
              </w:divBdr>
              <w:divsChild>
                <w:div w:id="1103187458">
                  <w:marLeft w:val="0"/>
                  <w:marRight w:val="0"/>
                  <w:marTop w:val="0"/>
                  <w:marBottom w:val="0"/>
                  <w:divBdr>
                    <w:top w:val="none" w:sz="0" w:space="0" w:color="auto"/>
                    <w:left w:val="none" w:sz="0" w:space="0" w:color="auto"/>
                    <w:bottom w:val="none" w:sz="0" w:space="0" w:color="auto"/>
                    <w:right w:val="none" w:sz="0" w:space="0" w:color="auto"/>
                  </w:divBdr>
                </w:div>
              </w:divsChild>
            </w:div>
            <w:div w:id="1766533001">
              <w:marLeft w:val="0"/>
              <w:marRight w:val="0"/>
              <w:marTop w:val="0"/>
              <w:marBottom w:val="0"/>
              <w:divBdr>
                <w:top w:val="none" w:sz="0" w:space="0" w:color="auto"/>
                <w:left w:val="none" w:sz="0" w:space="0" w:color="auto"/>
                <w:bottom w:val="none" w:sz="0" w:space="0" w:color="auto"/>
                <w:right w:val="none" w:sz="0" w:space="0" w:color="auto"/>
              </w:divBdr>
              <w:divsChild>
                <w:div w:id="822618871">
                  <w:marLeft w:val="0"/>
                  <w:marRight w:val="0"/>
                  <w:marTop w:val="0"/>
                  <w:marBottom w:val="0"/>
                  <w:divBdr>
                    <w:top w:val="none" w:sz="0" w:space="0" w:color="auto"/>
                    <w:left w:val="none" w:sz="0" w:space="0" w:color="auto"/>
                    <w:bottom w:val="none" w:sz="0" w:space="0" w:color="auto"/>
                    <w:right w:val="none" w:sz="0" w:space="0" w:color="auto"/>
                  </w:divBdr>
                </w:div>
              </w:divsChild>
            </w:div>
            <w:div w:id="267589727">
              <w:marLeft w:val="0"/>
              <w:marRight w:val="0"/>
              <w:marTop w:val="0"/>
              <w:marBottom w:val="0"/>
              <w:divBdr>
                <w:top w:val="none" w:sz="0" w:space="0" w:color="auto"/>
                <w:left w:val="none" w:sz="0" w:space="0" w:color="auto"/>
                <w:bottom w:val="none" w:sz="0" w:space="0" w:color="auto"/>
                <w:right w:val="none" w:sz="0" w:space="0" w:color="auto"/>
              </w:divBdr>
              <w:divsChild>
                <w:div w:id="915438651">
                  <w:marLeft w:val="0"/>
                  <w:marRight w:val="0"/>
                  <w:marTop w:val="0"/>
                  <w:marBottom w:val="0"/>
                  <w:divBdr>
                    <w:top w:val="none" w:sz="0" w:space="0" w:color="auto"/>
                    <w:left w:val="none" w:sz="0" w:space="0" w:color="auto"/>
                    <w:bottom w:val="none" w:sz="0" w:space="0" w:color="auto"/>
                    <w:right w:val="none" w:sz="0" w:space="0" w:color="auto"/>
                  </w:divBdr>
                </w:div>
              </w:divsChild>
            </w:div>
            <w:div w:id="239873196">
              <w:marLeft w:val="0"/>
              <w:marRight w:val="0"/>
              <w:marTop w:val="0"/>
              <w:marBottom w:val="0"/>
              <w:divBdr>
                <w:top w:val="none" w:sz="0" w:space="0" w:color="auto"/>
                <w:left w:val="none" w:sz="0" w:space="0" w:color="auto"/>
                <w:bottom w:val="none" w:sz="0" w:space="0" w:color="auto"/>
                <w:right w:val="none" w:sz="0" w:space="0" w:color="auto"/>
              </w:divBdr>
              <w:divsChild>
                <w:div w:id="2004236542">
                  <w:marLeft w:val="0"/>
                  <w:marRight w:val="0"/>
                  <w:marTop w:val="0"/>
                  <w:marBottom w:val="0"/>
                  <w:divBdr>
                    <w:top w:val="none" w:sz="0" w:space="0" w:color="auto"/>
                    <w:left w:val="none" w:sz="0" w:space="0" w:color="auto"/>
                    <w:bottom w:val="none" w:sz="0" w:space="0" w:color="auto"/>
                    <w:right w:val="none" w:sz="0" w:space="0" w:color="auto"/>
                  </w:divBdr>
                </w:div>
              </w:divsChild>
            </w:div>
            <w:div w:id="243802159">
              <w:marLeft w:val="0"/>
              <w:marRight w:val="0"/>
              <w:marTop w:val="0"/>
              <w:marBottom w:val="0"/>
              <w:divBdr>
                <w:top w:val="none" w:sz="0" w:space="0" w:color="auto"/>
                <w:left w:val="none" w:sz="0" w:space="0" w:color="auto"/>
                <w:bottom w:val="none" w:sz="0" w:space="0" w:color="auto"/>
                <w:right w:val="none" w:sz="0" w:space="0" w:color="auto"/>
              </w:divBdr>
              <w:divsChild>
                <w:div w:id="1222861638">
                  <w:marLeft w:val="0"/>
                  <w:marRight w:val="0"/>
                  <w:marTop w:val="0"/>
                  <w:marBottom w:val="0"/>
                  <w:divBdr>
                    <w:top w:val="none" w:sz="0" w:space="0" w:color="auto"/>
                    <w:left w:val="none" w:sz="0" w:space="0" w:color="auto"/>
                    <w:bottom w:val="none" w:sz="0" w:space="0" w:color="auto"/>
                    <w:right w:val="none" w:sz="0" w:space="0" w:color="auto"/>
                  </w:divBdr>
                </w:div>
              </w:divsChild>
            </w:div>
            <w:div w:id="590747932">
              <w:marLeft w:val="0"/>
              <w:marRight w:val="0"/>
              <w:marTop w:val="0"/>
              <w:marBottom w:val="0"/>
              <w:divBdr>
                <w:top w:val="none" w:sz="0" w:space="0" w:color="auto"/>
                <w:left w:val="none" w:sz="0" w:space="0" w:color="auto"/>
                <w:bottom w:val="none" w:sz="0" w:space="0" w:color="auto"/>
                <w:right w:val="none" w:sz="0" w:space="0" w:color="auto"/>
              </w:divBdr>
              <w:divsChild>
                <w:div w:id="1280801925">
                  <w:marLeft w:val="0"/>
                  <w:marRight w:val="0"/>
                  <w:marTop w:val="0"/>
                  <w:marBottom w:val="0"/>
                  <w:divBdr>
                    <w:top w:val="none" w:sz="0" w:space="0" w:color="auto"/>
                    <w:left w:val="none" w:sz="0" w:space="0" w:color="auto"/>
                    <w:bottom w:val="none" w:sz="0" w:space="0" w:color="auto"/>
                    <w:right w:val="none" w:sz="0" w:space="0" w:color="auto"/>
                  </w:divBdr>
                </w:div>
              </w:divsChild>
            </w:div>
            <w:div w:id="573006087">
              <w:marLeft w:val="0"/>
              <w:marRight w:val="0"/>
              <w:marTop w:val="0"/>
              <w:marBottom w:val="0"/>
              <w:divBdr>
                <w:top w:val="none" w:sz="0" w:space="0" w:color="auto"/>
                <w:left w:val="none" w:sz="0" w:space="0" w:color="auto"/>
                <w:bottom w:val="none" w:sz="0" w:space="0" w:color="auto"/>
                <w:right w:val="none" w:sz="0" w:space="0" w:color="auto"/>
              </w:divBdr>
              <w:divsChild>
                <w:div w:id="1520006116">
                  <w:marLeft w:val="0"/>
                  <w:marRight w:val="0"/>
                  <w:marTop w:val="0"/>
                  <w:marBottom w:val="0"/>
                  <w:divBdr>
                    <w:top w:val="none" w:sz="0" w:space="0" w:color="auto"/>
                    <w:left w:val="none" w:sz="0" w:space="0" w:color="auto"/>
                    <w:bottom w:val="none" w:sz="0" w:space="0" w:color="auto"/>
                    <w:right w:val="none" w:sz="0" w:space="0" w:color="auto"/>
                  </w:divBdr>
                </w:div>
              </w:divsChild>
            </w:div>
            <w:div w:id="1868130053">
              <w:marLeft w:val="0"/>
              <w:marRight w:val="0"/>
              <w:marTop w:val="0"/>
              <w:marBottom w:val="0"/>
              <w:divBdr>
                <w:top w:val="none" w:sz="0" w:space="0" w:color="auto"/>
                <w:left w:val="none" w:sz="0" w:space="0" w:color="auto"/>
                <w:bottom w:val="none" w:sz="0" w:space="0" w:color="auto"/>
                <w:right w:val="none" w:sz="0" w:space="0" w:color="auto"/>
              </w:divBdr>
              <w:divsChild>
                <w:div w:id="1737044628">
                  <w:marLeft w:val="0"/>
                  <w:marRight w:val="0"/>
                  <w:marTop w:val="0"/>
                  <w:marBottom w:val="0"/>
                  <w:divBdr>
                    <w:top w:val="none" w:sz="0" w:space="0" w:color="auto"/>
                    <w:left w:val="none" w:sz="0" w:space="0" w:color="auto"/>
                    <w:bottom w:val="none" w:sz="0" w:space="0" w:color="auto"/>
                    <w:right w:val="none" w:sz="0" w:space="0" w:color="auto"/>
                  </w:divBdr>
                </w:div>
              </w:divsChild>
            </w:div>
            <w:div w:id="699865477">
              <w:marLeft w:val="0"/>
              <w:marRight w:val="0"/>
              <w:marTop w:val="0"/>
              <w:marBottom w:val="0"/>
              <w:divBdr>
                <w:top w:val="none" w:sz="0" w:space="0" w:color="auto"/>
                <w:left w:val="none" w:sz="0" w:space="0" w:color="auto"/>
                <w:bottom w:val="none" w:sz="0" w:space="0" w:color="auto"/>
                <w:right w:val="none" w:sz="0" w:space="0" w:color="auto"/>
              </w:divBdr>
              <w:divsChild>
                <w:div w:id="1245073118">
                  <w:marLeft w:val="0"/>
                  <w:marRight w:val="0"/>
                  <w:marTop w:val="0"/>
                  <w:marBottom w:val="0"/>
                  <w:divBdr>
                    <w:top w:val="none" w:sz="0" w:space="0" w:color="auto"/>
                    <w:left w:val="none" w:sz="0" w:space="0" w:color="auto"/>
                    <w:bottom w:val="none" w:sz="0" w:space="0" w:color="auto"/>
                    <w:right w:val="none" w:sz="0" w:space="0" w:color="auto"/>
                  </w:divBdr>
                </w:div>
              </w:divsChild>
            </w:div>
            <w:div w:id="173541377">
              <w:marLeft w:val="0"/>
              <w:marRight w:val="0"/>
              <w:marTop w:val="0"/>
              <w:marBottom w:val="0"/>
              <w:divBdr>
                <w:top w:val="none" w:sz="0" w:space="0" w:color="auto"/>
                <w:left w:val="none" w:sz="0" w:space="0" w:color="auto"/>
                <w:bottom w:val="none" w:sz="0" w:space="0" w:color="auto"/>
                <w:right w:val="none" w:sz="0" w:space="0" w:color="auto"/>
              </w:divBdr>
              <w:divsChild>
                <w:div w:id="311561968">
                  <w:marLeft w:val="0"/>
                  <w:marRight w:val="0"/>
                  <w:marTop w:val="0"/>
                  <w:marBottom w:val="0"/>
                  <w:divBdr>
                    <w:top w:val="none" w:sz="0" w:space="0" w:color="auto"/>
                    <w:left w:val="none" w:sz="0" w:space="0" w:color="auto"/>
                    <w:bottom w:val="none" w:sz="0" w:space="0" w:color="auto"/>
                    <w:right w:val="none" w:sz="0" w:space="0" w:color="auto"/>
                  </w:divBdr>
                </w:div>
              </w:divsChild>
            </w:div>
            <w:div w:id="2087874631">
              <w:marLeft w:val="0"/>
              <w:marRight w:val="0"/>
              <w:marTop w:val="0"/>
              <w:marBottom w:val="0"/>
              <w:divBdr>
                <w:top w:val="none" w:sz="0" w:space="0" w:color="auto"/>
                <w:left w:val="none" w:sz="0" w:space="0" w:color="auto"/>
                <w:bottom w:val="none" w:sz="0" w:space="0" w:color="auto"/>
                <w:right w:val="none" w:sz="0" w:space="0" w:color="auto"/>
              </w:divBdr>
              <w:divsChild>
                <w:div w:id="495923824">
                  <w:marLeft w:val="0"/>
                  <w:marRight w:val="0"/>
                  <w:marTop w:val="0"/>
                  <w:marBottom w:val="0"/>
                  <w:divBdr>
                    <w:top w:val="none" w:sz="0" w:space="0" w:color="auto"/>
                    <w:left w:val="none" w:sz="0" w:space="0" w:color="auto"/>
                    <w:bottom w:val="none" w:sz="0" w:space="0" w:color="auto"/>
                    <w:right w:val="none" w:sz="0" w:space="0" w:color="auto"/>
                  </w:divBdr>
                </w:div>
              </w:divsChild>
            </w:div>
            <w:div w:id="752313625">
              <w:marLeft w:val="0"/>
              <w:marRight w:val="0"/>
              <w:marTop w:val="0"/>
              <w:marBottom w:val="0"/>
              <w:divBdr>
                <w:top w:val="none" w:sz="0" w:space="0" w:color="auto"/>
                <w:left w:val="none" w:sz="0" w:space="0" w:color="auto"/>
                <w:bottom w:val="none" w:sz="0" w:space="0" w:color="auto"/>
                <w:right w:val="none" w:sz="0" w:space="0" w:color="auto"/>
              </w:divBdr>
              <w:divsChild>
                <w:div w:id="1867983863">
                  <w:marLeft w:val="0"/>
                  <w:marRight w:val="0"/>
                  <w:marTop w:val="0"/>
                  <w:marBottom w:val="0"/>
                  <w:divBdr>
                    <w:top w:val="none" w:sz="0" w:space="0" w:color="auto"/>
                    <w:left w:val="none" w:sz="0" w:space="0" w:color="auto"/>
                    <w:bottom w:val="none" w:sz="0" w:space="0" w:color="auto"/>
                    <w:right w:val="none" w:sz="0" w:space="0" w:color="auto"/>
                  </w:divBdr>
                </w:div>
              </w:divsChild>
            </w:div>
            <w:div w:id="30621057">
              <w:marLeft w:val="0"/>
              <w:marRight w:val="0"/>
              <w:marTop w:val="0"/>
              <w:marBottom w:val="0"/>
              <w:divBdr>
                <w:top w:val="none" w:sz="0" w:space="0" w:color="auto"/>
                <w:left w:val="none" w:sz="0" w:space="0" w:color="auto"/>
                <w:bottom w:val="none" w:sz="0" w:space="0" w:color="auto"/>
                <w:right w:val="none" w:sz="0" w:space="0" w:color="auto"/>
              </w:divBdr>
              <w:divsChild>
                <w:div w:id="680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806">
          <w:marLeft w:val="0"/>
          <w:marRight w:val="0"/>
          <w:marTop w:val="0"/>
          <w:marBottom w:val="0"/>
          <w:divBdr>
            <w:top w:val="none" w:sz="0" w:space="0" w:color="auto"/>
            <w:left w:val="none" w:sz="0" w:space="0" w:color="auto"/>
            <w:bottom w:val="none" w:sz="0" w:space="0" w:color="auto"/>
            <w:right w:val="none" w:sz="0" w:space="0" w:color="auto"/>
          </w:divBdr>
        </w:div>
      </w:divsChild>
    </w:div>
    <w:div w:id="442922027">
      <w:bodyDiv w:val="1"/>
      <w:marLeft w:val="0"/>
      <w:marRight w:val="0"/>
      <w:marTop w:val="0"/>
      <w:marBottom w:val="0"/>
      <w:divBdr>
        <w:top w:val="none" w:sz="0" w:space="0" w:color="auto"/>
        <w:left w:val="none" w:sz="0" w:space="0" w:color="auto"/>
        <w:bottom w:val="none" w:sz="0" w:space="0" w:color="auto"/>
        <w:right w:val="none" w:sz="0" w:space="0" w:color="auto"/>
      </w:divBdr>
      <w:divsChild>
        <w:div w:id="1945727031">
          <w:marLeft w:val="0"/>
          <w:marRight w:val="0"/>
          <w:marTop w:val="0"/>
          <w:marBottom w:val="0"/>
          <w:divBdr>
            <w:top w:val="none" w:sz="0" w:space="0" w:color="auto"/>
            <w:left w:val="none" w:sz="0" w:space="0" w:color="auto"/>
            <w:bottom w:val="none" w:sz="0" w:space="0" w:color="auto"/>
            <w:right w:val="none" w:sz="0" w:space="0" w:color="auto"/>
          </w:divBdr>
        </w:div>
      </w:divsChild>
    </w:div>
    <w:div w:id="760832956">
      <w:bodyDiv w:val="1"/>
      <w:marLeft w:val="0"/>
      <w:marRight w:val="0"/>
      <w:marTop w:val="0"/>
      <w:marBottom w:val="0"/>
      <w:divBdr>
        <w:top w:val="none" w:sz="0" w:space="0" w:color="auto"/>
        <w:left w:val="none" w:sz="0" w:space="0" w:color="auto"/>
        <w:bottom w:val="none" w:sz="0" w:space="0" w:color="auto"/>
        <w:right w:val="none" w:sz="0" w:space="0" w:color="auto"/>
      </w:divBdr>
      <w:divsChild>
        <w:div w:id="659844632">
          <w:marLeft w:val="0"/>
          <w:marRight w:val="0"/>
          <w:marTop w:val="0"/>
          <w:marBottom w:val="0"/>
          <w:divBdr>
            <w:top w:val="none" w:sz="0" w:space="0" w:color="auto"/>
            <w:left w:val="none" w:sz="0" w:space="0" w:color="auto"/>
            <w:bottom w:val="none" w:sz="0" w:space="0" w:color="auto"/>
            <w:right w:val="none" w:sz="0" w:space="0" w:color="auto"/>
          </w:divBdr>
        </w:div>
      </w:divsChild>
    </w:div>
    <w:div w:id="823396786">
      <w:bodyDiv w:val="1"/>
      <w:marLeft w:val="0"/>
      <w:marRight w:val="0"/>
      <w:marTop w:val="0"/>
      <w:marBottom w:val="0"/>
      <w:divBdr>
        <w:top w:val="none" w:sz="0" w:space="0" w:color="auto"/>
        <w:left w:val="none" w:sz="0" w:space="0" w:color="auto"/>
        <w:bottom w:val="none" w:sz="0" w:space="0" w:color="auto"/>
        <w:right w:val="none" w:sz="0" w:space="0" w:color="auto"/>
      </w:divBdr>
      <w:divsChild>
        <w:div w:id="160433163">
          <w:marLeft w:val="0"/>
          <w:marRight w:val="0"/>
          <w:marTop w:val="0"/>
          <w:marBottom w:val="0"/>
          <w:divBdr>
            <w:top w:val="none" w:sz="0" w:space="0" w:color="auto"/>
            <w:left w:val="none" w:sz="0" w:space="0" w:color="auto"/>
            <w:bottom w:val="none" w:sz="0" w:space="0" w:color="auto"/>
            <w:right w:val="none" w:sz="0" w:space="0" w:color="auto"/>
          </w:divBdr>
        </w:div>
      </w:divsChild>
    </w:div>
    <w:div w:id="828206197">
      <w:bodyDiv w:val="1"/>
      <w:marLeft w:val="0"/>
      <w:marRight w:val="0"/>
      <w:marTop w:val="0"/>
      <w:marBottom w:val="0"/>
      <w:divBdr>
        <w:top w:val="none" w:sz="0" w:space="0" w:color="auto"/>
        <w:left w:val="none" w:sz="0" w:space="0" w:color="auto"/>
        <w:bottom w:val="none" w:sz="0" w:space="0" w:color="auto"/>
        <w:right w:val="none" w:sz="0" w:space="0" w:color="auto"/>
      </w:divBdr>
      <w:divsChild>
        <w:div w:id="1548561756">
          <w:marLeft w:val="0"/>
          <w:marRight w:val="0"/>
          <w:marTop w:val="0"/>
          <w:marBottom w:val="0"/>
          <w:divBdr>
            <w:top w:val="none" w:sz="0" w:space="0" w:color="auto"/>
            <w:left w:val="none" w:sz="0" w:space="0" w:color="auto"/>
            <w:bottom w:val="none" w:sz="0" w:space="0" w:color="auto"/>
            <w:right w:val="none" w:sz="0" w:space="0" w:color="auto"/>
          </w:divBdr>
          <w:divsChild>
            <w:div w:id="929046623">
              <w:marLeft w:val="0"/>
              <w:marRight w:val="0"/>
              <w:marTop w:val="0"/>
              <w:marBottom w:val="0"/>
              <w:divBdr>
                <w:top w:val="none" w:sz="0" w:space="0" w:color="auto"/>
                <w:left w:val="none" w:sz="0" w:space="0" w:color="auto"/>
                <w:bottom w:val="none" w:sz="0" w:space="0" w:color="auto"/>
                <w:right w:val="none" w:sz="0" w:space="0" w:color="auto"/>
              </w:divBdr>
              <w:divsChild>
                <w:div w:id="568074237">
                  <w:marLeft w:val="0"/>
                  <w:marRight w:val="0"/>
                  <w:marTop w:val="0"/>
                  <w:marBottom w:val="0"/>
                  <w:divBdr>
                    <w:top w:val="none" w:sz="0" w:space="0" w:color="auto"/>
                    <w:left w:val="none" w:sz="0" w:space="0" w:color="auto"/>
                    <w:bottom w:val="none" w:sz="0" w:space="0" w:color="auto"/>
                    <w:right w:val="none" w:sz="0" w:space="0" w:color="auto"/>
                  </w:divBdr>
                  <w:divsChild>
                    <w:div w:id="1921789255">
                      <w:marLeft w:val="0"/>
                      <w:marRight w:val="0"/>
                      <w:marTop w:val="0"/>
                      <w:marBottom w:val="0"/>
                      <w:divBdr>
                        <w:top w:val="none" w:sz="0" w:space="0" w:color="auto"/>
                        <w:left w:val="none" w:sz="0" w:space="0" w:color="auto"/>
                        <w:bottom w:val="none" w:sz="0" w:space="0" w:color="auto"/>
                        <w:right w:val="none" w:sz="0" w:space="0" w:color="auto"/>
                      </w:divBdr>
                      <w:divsChild>
                        <w:div w:id="179272659">
                          <w:marLeft w:val="0"/>
                          <w:marRight w:val="0"/>
                          <w:marTop w:val="0"/>
                          <w:marBottom w:val="0"/>
                          <w:divBdr>
                            <w:top w:val="none" w:sz="0" w:space="0" w:color="auto"/>
                            <w:left w:val="none" w:sz="0" w:space="0" w:color="auto"/>
                            <w:bottom w:val="none" w:sz="0" w:space="0" w:color="auto"/>
                            <w:right w:val="none" w:sz="0" w:space="0" w:color="auto"/>
                          </w:divBdr>
                        </w:div>
                      </w:divsChild>
                    </w:div>
                    <w:div w:id="1465540897">
                      <w:marLeft w:val="0"/>
                      <w:marRight w:val="0"/>
                      <w:marTop w:val="0"/>
                      <w:marBottom w:val="0"/>
                      <w:divBdr>
                        <w:top w:val="none" w:sz="0" w:space="0" w:color="auto"/>
                        <w:left w:val="none" w:sz="0" w:space="0" w:color="auto"/>
                        <w:bottom w:val="none" w:sz="0" w:space="0" w:color="auto"/>
                        <w:right w:val="none" w:sz="0" w:space="0" w:color="auto"/>
                      </w:divBdr>
                      <w:divsChild>
                        <w:div w:id="239945675">
                          <w:marLeft w:val="0"/>
                          <w:marRight w:val="0"/>
                          <w:marTop w:val="0"/>
                          <w:marBottom w:val="0"/>
                          <w:divBdr>
                            <w:top w:val="none" w:sz="0" w:space="0" w:color="auto"/>
                            <w:left w:val="none" w:sz="0" w:space="0" w:color="auto"/>
                            <w:bottom w:val="none" w:sz="0" w:space="0" w:color="auto"/>
                            <w:right w:val="none" w:sz="0" w:space="0" w:color="auto"/>
                          </w:divBdr>
                        </w:div>
                      </w:divsChild>
                    </w:div>
                    <w:div w:id="2010012369">
                      <w:marLeft w:val="0"/>
                      <w:marRight w:val="0"/>
                      <w:marTop w:val="0"/>
                      <w:marBottom w:val="0"/>
                      <w:divBdr>
                        <w:top w:val="none" w:sz="0" w:space="0" w:color="auto"/>
                        <w:left w:val="none" w:sz="0" w:space="0" w:color="auto"/>
                        <w:bottom w:val="none" w:sz="0" w:space="0" w:color="auto"/>
                        <w:right w:val="none" w:sz="0" w:space="0" w:color="auto"/>
                      </w:divBdr>
                      <w:divsChild>
                        <w:div w:id="1506437047">
                          <w:marLeft w:val="0"/>
                          <w:marRight w:val="0"/>
                          <w:marTop w:val="0"/>
                          <w:marBottom w:val="0"/>
                          <w:divBdr>
                            <w:top w:val="none" w:sz="0" w:space="0" w:color="auto"/>
                            <w:left w:val="none" w:sz="0" w:space="0" w:color="auto"/>
                            <w:bottom w:val="none" w:sz="0" w:space="0" w:color="auto"/>
                            <w:right w:val="none" w:sz="0" w:space="0" w:color="auto"/>
                          </w:divBdr>
                        </w:div>
                      </w:divsChild>
                    </w:div>
                    <w:div w:id="417944397">
                      <w:marLeft w:val="0"/>
                      <w:marRight w:val="0"/>
                      <w:marTop w:val="0"/>
                      <w:marBottom w:val="0"/>
                      <w:divBdr>
                        <w:top w:val="none" w:sz="0" w:space="0" w:color="auto"/>
                        <w:left w:val="none" w:sz="0" w:space="0" w:color="auto"/>
                        <w:bottom w:val="none" w:sz="0" w:space="0" w:color="auto"/>
                        <w:right w:val="none" w:sz="0" w:space="0" w:color="auto"/>
                      </w:divBdr>
                      <w:divsChild>
                        <w:div w:id="881787931">
                          <w:marLeft w:val="0"/>
                          <w:marRight w:val="0"/>
                          <w:marTop w:val="0"/>
                          <w:marBottom w:val="0"/>
                          <w:divBdr>
                            <w:top w:val="none" w:sz="0" w:space="0" w:color="auto"/>
                            <w:left w:val="none" w:sz="0" w:space="0" w:color="auto"/>
                            <w:bottom w:val="none" w:sz="0" w:space="0" w:color="auto"/>
                            <w:right w:val="none" w:sz="0" w:space="0" w:color="auto"/>
                          </w:divBdr>
                        </w:div>
                      </w:divsChild>
                    </w:div>
                    <w:div w:id="1793018888">
                      <w:marLeft w:val="0"/>
                      <w:marRight w:val="0"/>
                      <w:marTop w:val="0"/>
                      <w:marBottom w:val="0"/>
                      <w:divBdr>
                        <w:top w:val="none" w:sz="0" w:space="0" w:color="auto"/>
                        <w:left w:val="none" w:sz="0" w:space="0" w:color="auto"/>
                        <w:bottom w:val="none" w:sz="0" w:space="0" w:color="auto"/>
                        <w:right w:val="none" w:sz="0" w:space="0" w:color="auto"/>
                      </w:divBdr>
                      <w:divsChild>
                        <w:div w:id="1380007569">
                          <w:marLeft w:val="0"/>
                          <w:marRight w:val="0"/>
                          <w:marTop w:val="0"/>
                          <w:marBottom w:val="0"/>
                          <w:divBdr>
                            <w:top w:val="none" w:sz="0" w:space="0" w:color="auto"/>
                            <w:left w:val="none" w:sz="0" w:space="0" w:color="auto"/>
                            <w:bottom w:val="none" w:sz="0" w:space="0" w:color="auto"/>
                            <w:right w:val="none" w:sz="0" w:space="0" w:color="auto"/>
                          </w:divBdr>
                        </w:div>
                      </w:divsChild>
                    </w:div>
                    <w:div w:id="727339725">
                      <w:marLeft w:val="0"/>
                      <w:marRight w:val="0"/>
                      <w:marTop w:val="0"/>
                      <w:marBottom w:val="0"/>
                      <w:divBdr>
                        <w:top w:val="none" w:sz="0" w:space="0" w:color="auto"/>
                        <w:left w:val="none" w:sz="0" w:space="0" w:color="auto"/>
                        <w:bottom w:val="none" w:sz="0" w:space="0" w:color="auto"/>
                        <w:right w:val="none" w:sz="0" w:space="0" w:color="auto"/>
                      </w:divBdr>
                      <w:divsChild>
                        <w:div w:id="1533765040">
                          <w:marLeft w:val="0"/>
                          <w:marRight w:val="0"/>
                          <w:marTop w:val="0"/>
                          <w:marBottom w:val="0"/>
                          <w:divBdr>
                            <w:top w:val="none" w:sz="0" w:space="0" w:color="auto"/>
                            <w:left w:val="none" w:sz="0" w:space="0" w:color="auto"/>
                            <w:bottom w:val="none" w:sz="0" w:space="0" w:color="auto"/>
                            <w:right w:val="none" w:sz="0" w:space="0" w:color="auto"/>
                          </w:divBdr>
                        </w:div>
                      </w:divsChild>
                    </w:div>
                    <w:div w:id="826626646">
                      <w:marLeft w:val="0"/>
                      <w:marRight w:val="0"/>
                      <w:marTop w:val="0"/>
                      <w:marBottom w:val="0"/>
                      <w:divBdr>
                        <w:top w:val="none" w:sz="0" w:space="0" w:color="auto"/>
                        <w:left w:val="none" w:sz="0" w:space="0" w:color="auto"/>
                        <w:bottom w:val="none" w:sz="0" w:space="0" w:color="auto"/>
                        <w:right w:val="none" w:sz="0" w:space="0" w:color="auto"/>
                      </w:divBdr>
                      <w:divsChild>
                        <w:div w:id="455369262">
                          <w:marLeft w:val="0"/>
                          <w:marRight w:val="0"/>
                          <w:marTop w:val="0"/>
                          <w:marBottom w:val="0"/>
                          <w:divBdr>
                            <w:top w:val="none" w:sz="0" w:space="0" w:color="auto"/>
                            <w:left w:val="none" w:sz="0" w:space="0" w:color="auto"/>
                            <w:bottom w:val="none" w:sz="0" w:space="0" w:color="auto"/>
                            <w:right w:val="none" w:sz="0" w:space="0" w:color="auto"/>
                          </w:divBdr>
                        </w:div>
                      </w:divsChild>
                    </w:div>
                    <w:div w:id="491681227">
                      <w:marLeft w:val="0"/>
                      <w:marRight w:val="0"/>
                      <w:marTop w:val="0"/>
                      <w:marBottom w:val="0"/>
                      <w:divBdr>
                        <w:top w:val="none" w:sz="0" w:space="0" w:color="auto"/>
                        <w:left w:val="none" w:sz="0" w:space="0" w:color="auto"/>
                        <w:bottom w:val="none" w:sz="0" w:space="0" w:color="auto"/>
                        <w:right w:val="none" w:sz="0" w:space="0" w:color="auto"/>
                      </w:divBdr>
                      <w:divsChild>
                        <w:div w:id="1507790062">
                          <w:marLeft w:val="0"/>
                          <w:marRight w:val="0"/>
                          <w:marTop w:val="0"/>
                          <w:marBottom w:val="0"/>
                          <w:divBdr>
                            <w:top w:val="none" w:sz="0" w:space="0" w:color="auto"/>
                            <w:left w:val="none" w:sz="0" w:space="0" w:color="auto"/>
                            <w:bottom w:val="none" w:sz="0" w:space="0" w:color="auto"/>
                            <w:right w:val="none" w:sz="0" w:space="0" w:color="auto"/>
                          </w:divBdr>
                        </w:div>
                      </w:divsChild>
                    </w:div>
                    <w:div w:id="1576548933">
                      <w:marLeft w:val="0"/>
                      <w:marRight w:val="0"/>
                      <w:marTop w:val="0"/>
                      <w:marBottom w:val="0"/>
                      <w:divBdr>
                        <w:top w:val="none" w:sz="0" w:space="0" w:color="auto"/>
                        <w:left w:val="none" w:sz="0" w:space="0" w:color="auto"/>
                        <w:bottom w:val="none" w:sz="0" w:space="0" w:color="auto"/>
                        <w:right w:val="none" w:sz="0" w:space="0" w:color="auto"/>
                      </w:divBdr>
                      <w:divsChild>
                        <w:div w:id="296105246">
                          <w:marLeft w:val="0"/>
                          <w:marRight w:val="0"/>
                          <w:marTop w:val="0"/>
                          <w:marBottom w:val="0"/>
                          <w:divBdr>
                            <w:top w:val="none" w:sz="0" w:space="0" w:color="auto"/>
                            <w:left w:val="none" w:sz="0" w:space="0" w:color="auto"/>
                            <w:bottom w:val="none" w:sz="0" w:space="0" w:color="auto"/>
                            <w:right w:val="none" w:sz="0" w:space="0" w:color="auto"/>
                          </w:divBdr>
                        </w:div>
                      </w:divsChild>
                    </w:div>
                    <w:div w:id="1069038323">
                      <w:marLeft w:val="0"/>
                      <w:marRight w:val="0"/>
                      <w:marTop w:val="0"/>
                      <w:marBottom w:val="0"/>
                      <w:divBdr>
                        <w:top w:val="none" w:sz="0" w:space="0" w:color="auto"/>
                        <w:left w:val="none" w:sz="0" w:space="0" w:color="auto"/>
                        <w:bottom w:val="none" w:sz="0" w:space="0" w:color="auto"/>
                        <w:right w:val="none" w:sz="0" w:space="0" w:color="auto"/>
                      </w:divBdr>
                      <w:divsChild>
                        <w:div w:id="1932204042">
                          <w:marLeft w:val="0"/>
                          <w:marRight w:val="0"/>
                          <w:marTop w:val="0"/>
                          <w:marBottom w:val="0"/>
                          <w:divBdr>
                            <w:top w:val="none" w:sz="0" w:space="0" w:color="auto"/>
                            <w:left w:val="none" w:sz="0" w:space="0" w:color="auto"/>
                            <w:bottom w:val="none" w:sz="0" w:space="0" w:color="auto"/>
                            <w:right w:val="none" w:sz="0" w:space="0" w:color="auto"/>
                          </w:divBdr>
                        </w:div>
                      </w:divsChild>
                    </w:div>
                    <w:div w:id="876819889">
                      <w:marLeft w:val="0"/>
                      <w:marRight w:val="0"/>
                      <w:marTop w:val="0"/>
                      <w:marBottom w:val="0"/>
                      <w:divBdr>
                        <w:top w:val="none" w:sz="0" w:space="0" w:color="auto"/>
                        <w:left w:val="none" w:sz="0" w:space="0" w:color="auto"/>
                        <w:bottom w:val="none" w:sz="0" w:space="0" w:color="auto"/>
                        <w:right w:val="none" w:sz="0" w:space="0" w:color="auto"/>
                      </w:divBdr>
                      <w:divsChild>
                        <w:div w:id="345061448">
                          <w:marLeft w:val="0"/>
                          <w:marRight w:val="0"/>
                          <w:marTop w:val="0"/>
                          <w:marBottom w:val="0"/>
                          <w:divBdr>
                            <w:top w:val="none" w:sz="0" w:space="0" w:color="auto"/>
                            <w:left w:val="none" w:sz="0" w:space="0" w:color="auto"/>
                            <w:bottom w:val="none" w:sz="0" w:space="0" w:color="auto"/>
                            <w:right w:val="none" w:sz="0" w:space="0" w:color="auto"/>
                          </w:divBdr>
                        </w:div>
                      </w:divsChild>
                    </w:div>
                    <w:div w:id="542062946">
                      <w:marLeft w:val="0"/>
                      <w:marRight w:val="0"/>
                      <w:marTop w:val="0"/>
                      <w:marBottom w:val="0"/>
                      <w:divBdr>
                        <w:top w:val="none" w:sz="0" w:space="0" w:color="auto"/>
                        <w:left w:val="none" w:sz="0" w:space="0" w:color="auto"/>
                        <w:bottom w:val="none" w:sz="0" w:space="0" w:color="auto"/>
                        <w:right w:val="none" w:sz="0" w:space="0" w:color="auto"/>
                      </w:divBdr>
                      <w:divsChild>
                        <w:div w:id="1745879341">
                          <w:marLeft w:val="0"/>
                          <w:marRight w:val="0"/>
                          <w:marTop w:val="0"/>
                          <w:marBottom w:val="0"/>
                          <w:divBdr>
                            <w:top w:val="none" w:sz="0" w:space="0" w:color="auto"/>
                            <w:left w:val="none" w:sz="0" w:space="0" w:color="auto"/>
                            <w:bottom w:val="none" w:sz="0" w:space="0" w:color="auto"/>
                            <w:right w:val="none" w:sz="0" w:space="0" w:color="auto"/>
                          </w:divBdr>
                        </w:div>
                      </w:divsChild>
                    </w:div>
                    <w:div w:id="1658998153">
                      <w:marLeft w:val="0"/>
                      <w:marRight w:val="0"/>
                      <w:marTop w:val="0"/>
                      <w:marBottom w:val="0"/>
                      <w:divBdr>
                        <w:top w:val="none" w:sz="0" w:space="0" w:color="auto"/>
                        <w:left w:val="none" w:sz="0" w:space="0" w:color="auto"/>
                        <w:bottom w:val="none" w:sz="0" w:space="0" w:color="auto"/>
                        <w:right w:val="none" w:sz="0" w:space="0" w:color="auto"/>
                      </w:divBdr>
                      <w:divsChild>
                        <w:div w:id="2034333877">
                          <w:marLeft w:val="0"/>
                          <w:marRight w:val="0"/>
                          <w:marTop w:val="0"/>
                          <w:marBottom w:val="0"/>
                          <w:divBdr>
                            <w:top w:val="none" w:sz="0" w:space="0" w:color="auto"/>
                            <w:left w:val="none" w:sz="0" w:space="0" w:color="auto"/>
                            <w:bottom w:val="none" w:sz="0" w:space="0" w:color="auto"/>
                            <w:right w:val="none" w:sz="0" w:space="0" w:color="auto"/>
                          </w:divBdr>
                        </w:div>
                      </w:divsChild>
                    </w:div>
                    <w:div w:id="870460099">
                      <w:marLeft w:val="0"/>
                      <w:marRight w:val="0"/>
                      <w:marTop w:val="0"/>
                      <w:marBottom w:val="0"/>
                      <w:divBdr>
                        <w:top w:val="none" w:sz="0" w:space="0" w:color="auto"/>
                        <w:left w:val="none" w:sz="0" w:space="0" w:color="auto"/>
                        <w:bottom w:val="none" w:sz="0" w:space="0" w:color="auto"/>
                        <w:right w:val="none" w:sz="0" w:space="0" w:color="auto"/>
                      </w:divBdr>
                      <w:divsChild>
                        <w:div w:id="653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3777">
      <w:bodyDiv w:val="1"/>
      <w:marLeft w:val="0"/>
      <w:marRight w:val="0"/>
      <w:marTop w:val="0"/>
      <w:marBottom w:val="0"/>
      <w:divBdr>
        <w:top w:val="none" w:sz="0" w:space="0" w:color="auto"/>
        <w:left w:val="none" w:sz="0" w:space="0" w:color="auto"/>
        <w:bottom w:val="none" w:sz="0" w:space="0" w:color="auto"/>
        <w:right w:val="none" w:sz="0" w:space="0" w:color="auto"/>
      </w:divBdr>
    </w:div>
    <w:div w:id="914974957">
      <w:bodyDiv w:val="1"/>
      <w:marLeft w:val="0"/>
      <w:marRight w:val="0"/>
      <w:marTop w:val="0"/>
      <w:marBottom w:val="0"/>
      <w:divBdr>
        <w:top w:val="none" w:sz="0" w:space="0" w:color="auto"/>
        <w:left w:val="none" w:sz="0" w:space="0" w:color="auto"/>
        <w:bottom w:val="none" w:sz="0" w:space="0" w:color="auto"/>
        <w:right w:val="none" w:sz="0" w:space="0" w:color="auto"/>
      </w:divBdr>
      <w:divsChild>
        <w:div w:id="1383289893">
          <w:marLeft w:val="0"/>
          <w:marRight w:val="0"/>
          <w:marTop w:val="0"/>
          <w:marBottom w:val="0"/>
          <w:divBdr>
            <w:top w:val="none" w:sz="0" w:space="0" w:color="auto"/>
            <w:left w:val="none" w:sz="0" w:space="0" w:color="auto"/>
            <w:bottom w:val="none" w:sz="0" w:space="0" w:color="auto"/>
            <w:right w:val="none" w:sz="0" w:space="0" w:color="auto"/>
          </w:divBdr>
          <w:divsChild>
            <w:div w:id="517277321">
              <w:marLeft w:val="0"/>
              <w:marRight w:val="0"/>
              <w:marTop w:val="0"/>
              <w:marBottom w:val="0"/>
              <w:divBdr>
                <w:top w:val="none" w:sz="0" w:space="0" w:color="auto"/>
                <w:left w:val="none" w:sz="0" w:space="0" w:color="auto"/>
                <w:bottom w:val="none" w:sz="0" w:space="0" w:color="auto"/>
                <w:right w:val="none" w:sz="0" w:space="0" w:color="auto"/>
              </w:divBdr>
              <w:divsChild>
                <w:div w:id="1092359801">
                  <w:marLeft w:val="0"/>
                  <w:marRight w:val="0"/>
                  <w:marTop w:val="0"/>
                  <w:marBottom w:val="0"/>
                  <w:divBdr>
                    <w:top w:val="none" w:sz="0" w:space="0" w:color="auto"/>
                    <w:left w:val="none" w:sz="0" w:space="0" w:color="auto"/>
                    <w:bottom w:val="none" w:sz="0" w:space="0" w:color="auto"/>
                    <w:right w:val="none" w:sz="0" w:space="0" w:color="auto"/>
                  </w:divBdr>
                  <w:divsChild>
                    <w:div w:id="585653181">
                      <w:marLeft w:val="0"/>
                      <w:marRight w:val="0"/>
                      <w:marTop w:val="0"/>
                      <w:marBottom w:val="0"/>
                      <w:divBdr>
                        <w:top w:val="none" w:sz="0" w:space="0" w:color="auto"/>
                        <w:left w:val="none" w:sz="0" w:space="0" w:color="auto"/>
                        <w:bottom w:val="none" w:sz="0" w:space="0" w:color="auto"/>
                        <w:right w:val="none" w:sz="0" w:space="0" w:color="auto"/>
                      </w:divBdr>
                      <w:divsChild>
                        <w:div w:id="222834919">
                          <w:marLeft w:val="0"/>
                          <w:marRight w:val="0"/>
                          <w:marTop w:val="0"/>
                          <w:marBottom w:val="0"/>
                          <w:divBdr>
                            <w:top w:val="none" w:sz="0" w:space="0" w:color="auto"/>
                            <w:left w:val="none" w:sz="0" w:space="0" w:color="auto"/>
                            <w:bottom w:val="none" w:sz="0" w:space="0" w:color="auto"/>
                            <w:right w:val="none" w:sz="0" w:space="0" w:color="auto"/>
                          </w:divBdr>
                        </w:div>
                      </w:divsChild>
                    </w:div>
                    <w:div w:id="50925516">
                      <w:marLeft w:val="0"/>
                      <w:marRight w:val="0"/>
                      <w:marTop w:val="0"/>
                      <w:marBottom w:val="0"/>
                      <w:divBdr>
                        <w:top w:val="none" w:sz="0" w:space="0" w:color="auto"/>
                        <w:left w:val="none" w:sz="0" w:space="0" w:color="auto"/>
                        <w:bottom w:val="none" w:sz="0" w:space="0" w:color="auto"/>
                        <w:right w:val="none" w:sz="0" w:space="0" w:color="auto"/>
                      </w:divBdr>
                      <w:divsChild>
                        <w:div w:id="304968926">
                          <w:marLeft w:val="0"/>
                          <w:marRight w:val="0"/>
                          <w:marTop w:val="0"/>
                          <w:marBottom w:val="0"/>
                          <w:divBdr>
                            <w:top w:val="none" w:sz="0" w:space="0" w:color="auto"/>
                            <w:left w:val="none" w:sz="0" w:space="0" w:color="auto"/>
                            <w:bottom w:val="none" w:sz="0" w:space="0" w:color="auto"/>
                            <w:right w:val="none" w:sz="0" w:space="0" w:color="auto"/>
                          </w:divBdr>
                        </w:div>
                      </w:divsChild>
                    </w:div>
                    <w:div w:id="1947884183">
                      <w:marLeft w:val="0"/>
                      <w:marRight w:val="0"/>
                      <w:marTop w:val="0"/>
                      <w:marBottom w:val="0"/>
                      <w:divBdr>
                        <w:top w:val="none" w:sz="0" w:space="0" w:color="auto"/>
                        <w:left w:val="none" w:sz="0" w:space="0" w:color="auto"/>
                        <w:bottom w:val="none" w:sz="0" w:space="0" w:color="auto"/>
                        <w:right w:val="none" w:sz="0" w:space="0" w:color="auto"/>
                      </w:divBdr>
                      <w:divsChild>
                        <w:div w:id="591596461">
                          <w:marLeft w:val="0"/>
                          <w:marRight w:val="0"/>
                          <w:marTop w:val="0"/>
                          <w:marBottom w:val="0"/>
                          <w:divBdr>
                            <w:top w:val="none" w:sz="0" w:space="0" w:color="auto"/>
                            <w:left w:val="none" w:sz="0" w:space="0" w:color="auto"/>
                            <w:bottom w:val="none" w:sz="0" w:space="0" w:color="auto"/>
                            <w:right w:val="none" w:sz="0" w:space="0" w:color="auto"/>
                          </w:divBdr>
                        </w:div>
                      </w:divsChild>
                    </w:div>
                    <w:div w:id="331180770">
                      <w:marLeft w:val="0"/>
                      <w:marRight w:val="0"/>
                      <w:marTop w:val="0"/>
                      <w:marBottom w:val="0"/>
                      <w:divBdr>
                        <w:top w:val="none" w:sz="0" w:space="0" w:color="auto"/>
                        <w:left w:val="none" w:sz="0" w:space="0" w:color="auto"/>
                        <w:bottom w:val="none" w:sz="0" w:space="0" w:color="auto"/>
                        <w:right w:val="none" w:sz="0" w:space="0" w:color="auto"/>
                      </w:divBdr>
                      <w:divsChild>
                        <w:div w:id="1791507918">
                          <w:marLeft w:val="0"/>
                          <w:marRight w:val="0"/>
                          <w:marTop w:val="0"/>
                          <w:marBottom w:val="0"/>
                          <w:divBdr>
                            <w:top w:val="none" w:sz="0" w:space="0" w:color="auto"/>
                            <w:left w:val="none" w:sz="0" w:space="0" w:color="auto"/>
                            <w:bottom w:val="none" w:sz="0" w:space="0" w:color="auto"/>
                            <w:right w:val="none" w:sz="0" w:space="0" w:color="auto"/>
                          </w:divBdr>
                        </w:div>
                      </w:divsChild>
                    </w:div>
                    <w:div w:id="1636444271">
                      <w:marLeft w:val="0"/>
                      <w:marRight w:val="0"/>
                      <w:marTop w:val="0"/>
                      <w:marBottom w:val="0"/>
                      <w:divBdr>
                        <w:top w:val="none" w:sz="0" w:space="0" w:color="auto"/>
                        <w:left w:val="none" w:sz="0" w:space="0" w:color="auto"/>
                        <w:bottom w:val="none" w:sz="0" w:space="0" w:color="auto"/>
                        <w:right w:val="none" w:sz="0" w:space="0" w:color="auto"/>
                      </w:divBdr>
                      <w:divsChild>
                        <w:div w:id="256603343">
                          <w:marLeft w:val="0"/>
                          <w:marRight w:val="0"/>
                          <w:marTop w:val="0"/>
                          <w:marBottom w:val="0"/>
                          <w:divBdr>
                            <w:top w:val="none" w:sz="0" w:space="0" w:color="auto"/>
                            <w:left w:val="none" w:sz="0" w:space="0" w:color="auto"/>
                            <w:bottom w:val="none" w:sz="0" w:space="0" w:color="auto"/>
                            <w:right w:val="none" w:sz="0" w:space="0" w:color="auto"/>
                          </w:divBdr>
                        </w:div>
                      </w:divsChild>
                    </w:div>
                    <w:div w:id="534853379">
                      <w:marLeft w:val="0"/>
                      <w:marRight w:val="0"/>
                      <w:marTop w:val="0"/>
                      <w:marBottom w:val="0"/>
                      <w:divBdr>
                        <w:top w:val="none" w:sz="0" w:space="0" w:color="auto"/>
                        <w:left w:val="none" w:sz="0" w:space="0" w:color="auto"/>
                        <w:bottom w:val="none" w:sz="0" w:space="0" w:color="auto"/>
                        <w:right w:val="none" w:sz="0" w:space="0" w:color="auto"/>
                      </w:divBdr>
                      <w:divsChild>
                        <w:div w:id="1121455709">
                          <w:marLeft w:val="0"/>
                          <w:marRight w:val="0"/>
                          <w:marTop w:val="0"/>
                          <w:marBottom w:val="0"/>
                          <w:divBdr>
                            <w:top w:val="none" w:sz="0" w:space="0" w:color="auto"/>
                            <w:left w:val="none" w:sz="0" w:space="0" w:color="auto"/>
                            <w:bottom w:val="none" w:sz="0" w:space="0" w:color="auto"/>
                            <w:right w:val="none" w:sz="0" w:space="0" w:color="auto"/>
                          </w:divBdr>
                        </w:div>
                      </w:divsChild>
                    </w:div>
                    <w:div w:id="1931543121">
                      <w:marLeft w:val="0"/>
                      <w:marRight w:val="0"/>
                      <w:marTop w:val="0"/>
                      <w:marBottom w:val="0"/>
                      <w:divBdr>
                        <w:top w:val="none" w:sz="0" w:space="0" w:color="auto"/>
                        <w:left w:val="none" w:sz="0" w:space="0" w:color="auto"/>
                        <w:bottom w:val="none" w:sz="0" w:space="0" w:color="auto"/>
                        <w:right w:val="none" w:sz="0" w:space="0" w:color="auto"/>
                      </w:divBdr>
                      <w:divsChild>
                        <w:div w:id="64569572">
                          <w:marLeft w:val="0"/>
                          <w:marRight w:val="0"/>
                          <w:marTop w:val="0"/>
                          <w:marBottom w:val="0"/>
                          <w:divBdr>
                            <w:top w:val="none" w:sz="0" w:space="0" w:color="auto"/>
                            <w:left w:val="none" w:sz="0" w:space="0" w:color="auto"/>
                            <w:bottom w:val="none" w:sz="0" w:space="0" w:color="auto"/>
                            <w:right w:val="none" w:sz="0" w:space="0" w:color="auto"/>
                          </w:divBdr>
                        </w:div>
                      </w:divsChild>
                    </w:div>
                    <w:div w:id="767651676">
                      <w:marLeft w:val="0"/>
                      <w:marRight w:val="0"/>
                      <w:marTop w:val="0"/>
                      <w:marBottom w:val="0"/>
                      <w:divBdr>
                        <w:top w:val="none" w:sz="0" w:space="0" w:color="auto"/>
                        <w:left w:val="none" w:sz="0" w:space="0" w:color="auto"/>
                        <w:bottom w:val="none" w:sz="0" w:space="0" w:color="auto"/>
                        <w:right w:val="none" w:sz="0" w:space="0" w:color="auto"/>
                      </w:divBdr>
                      <w:divsChild>
                        <w:div w:id="1817381886">
                          <w:marLeft w:val="0"/>
                          <w:marRight w:val="0"/>
                          <w:marTop w:val="0"/>
                          <w:marBottom w:val="0"/>
                          <w:divBdr>
                            <w:top w:val="none" w:sz="0" w:space="0" w:color="auto"/>
                            <w:left w:val="none" w:sz="0" w:space="0" w:color="auto"/>
                            <w:bottom w:val="none" w:sz="0" w:space="0" w:color="auto"/>
                            <w:right w:val="none" w:sz="0" w:space="0" w:color="auto"/>
                          </w:divBdr>
                        </w:div>
                      </w:divsChild>
                    </w:div>
                    <w:div w:id="1978752766">
                      <w:marLeft w:val="0"/>
                      <w:marRight w:val="0"/>
                      <w:marTop w:val="0"/>
                      <w:marBottom w:val="0"/>
                      <w:divBdr>
                        <w:top w:val="none" w:sz="0" w:space="0" w:color="auto"/>
                        <w:left w:val="none" w:sz="0" w:space="0" w:color="auto"/>
                        <w:bottom w:val="none" w:sz="0" w:space="0" w:color="auto"/>
                        <w:right w:val="none" w:sz="0" w:space="0" w:color="auto"/>
                      </w:divBdr>
                      <w:divsChild>
                        <w:div w:id="1416705758">
                          <w:marLeft w:val="0"/>
                          <w:marRight w:val="0"/>
                          <w:marTop w:val="0"/>
                          <w:marBottom w:val="0"/>
                          <w:divBdr>
                            <w:top w:val="none" w:sz="0" w:space="0" w:color="auto"/>
                            <w:left w:val="none" w:sz="0" w:space="0" w:color="auto"/>
                            <w:bottom w:val="none" w:sz="0" w:space="0" w:color="auto"/>
                            <w:right w:val="none" w:sz="0" w:space="0" w:color="auto"/>
                          </w:divBdr>
                        </w:div>
                      </w:divsChild>
                    </w:div>
                    <w:div w:id="1444113291">
                      <w:marLeft w:val="0"/>
                      <w:marRight w:val="0"/>
                      <w:marTop w:val="0"/>
                      <w:marBottom w:val="0"/>
                      <w:divBdr>
                        <w:top w:val="none" w:sz="0" w:space="0" w:color="auto"/>
                        <w:left w:val="none" w:sz="0" w:space="0" w:color="auto"/>
                        <w:bottom w:val="none" w:sz="0" w:space="0" w:color="auto"/>
                        <w:right w:val="none" w:sz="0" w:space="0" w:color="auto"/>
                      </w:divBdr>
                      <w:divsChild>
                        <w:div w:id="1288658032">
                          <w:marLeft w:val="0"/>
                          <w:marRight w:val="0"/>
                          <w:marTop w:val="0"/>
                          <w:marBottom w:val="0"/>
                          <w:divBdr>
                            <w:top w:val="none" w:sz="0" w:space="0" w:color="auto"/>
                            <w:left w:val="none" w:sz="0" w:space="0" w:color="auto"/>
                            <w:bottom w:val="none" w:sz="0" w:space="0" w:color="auto"/>
                            <w:right w:val="none" w:sz="0" w:space="0" w:color="auto"/>
                          </w:divBdr>
                        </w:div>
                      </w:divsChild>
                    </w:div>
                    <w:div w:id="1881938378">
                      <w:marLeft w:val="0"/>
                      <w:marRight w:val="0"/>
                      <w:marTop w:val="0"/>
                      <w:marBottom w:val="0"/>
                      <w:divBdr>
                        <w:top w:val="none" w:sz="0" w:space="0" w:color="auto"/>
                        <w:left w:val="none" w:sz="0" w:space="0" w:color="auto"/>
                        <w:bottom w:val="none" w:sz="0" w:space="0" w:color="auto"/>
                        <w:right w:val="none" w:sz="0" w:space="0" w:color="auto"/>
                      </w:divBdr>
                      <w:divsChild>
                        <w:div w:id="1290361291">
                          <w:marLeft w:val="0"/>
                          <w:marRight w:val="0"/>
                          <w:marTop w:val="0"/>
                          <w:marBottom w:val="0"/>
                          <w:divBdr>
                            <w:top w:val="none" w:sz="0" w:space="0" w:color="auto"/>
                            <w:left w:val="none" w:sz="0" w:space="0" w:color="auto"/>
                            <w:bottom w:val="none" w:sz="0" w:space="0" w:color="auto"/>
                            <w:right w:val="none" w:sz="0" w:space="0" w:color="auto"/>
                          </w:divBdr>
                        </w:div>
                      </w:divsChild>
                    </w:div>
                    <w:div w:id="846405158">
                      <w:marLeft w:val="0"/>
                      <w:marRight w:val="0"/>
                      <w:marTop w:val="0"/>
                      <w:marBottom w:val="0"/>
                      <w:divBdr>
                        <w:top w:val="none" w:sz="0" w:space="0" w:color="auto"/>
                        <w:left w:val="none" w:sz="0" w:space="0" w:color="auto"/>
                        <w:bottom w:val="none" w:sz="0" w:space="0" w:color="auto"/>
                        <w:right w:val="none" w:sz="0" w:space="0" w:color="auto"/>
                      </w:divBdr>
                      <w:divsChild>
                        <w:div w:id="1798256361">
                          <w:marLeft w:val="0"/>
                          <w:marRight w:val="0"/>
                          <w:marTop w:val="0"/>
                          <w:marBottom w:val="0"/>
                          <w:divBdr>
                            <w:top w:val="none" w:sz="0" w:space="0" w:color="auto"/>
                            <w:left w:val="none" w:sz="0" w:space="0" w:color="auto"/>
                            <w:bottom w:val="none" w:sz="0" w:space="0" w:color="auto"/>
                            <w:right w:val="none" w:sz="0" w:space="0" w:color="auto"/>
                          </w:divBdr>
                        </w:div>
                      </w:divsChild>
                    </w:div>
                    <w:div w:id="1777870208">
                      <w:marLeft w:val="0"/>
                      <w:marRight w:val="0"/>
                      <w:marTop w:val="0"/>
                      <w:marBottom w:val="0"/>
                      <w:divBdr>
                        <w:top w:val="none" w:sz="0" w:space="0" w:color="auto"/>
                        <w:left w:val="none" w:sz="0" w:space="0" w:color="auto"/>
                        <w:bottom w:val="none" w:sz="0" w:space="0" w:color="auto"/>
                        <w:right w:val="none" w:sz="0" w:space="0" w:color="auto"/>
                      </w:divBdr>
                      <w:divsChild>
                        <w:div w:id="666175755">
                          <w:marLeft w:val="0"/>
                          <w:marRight w:val="0"/>
                          <w:marTop w:val="0"/>
                          <w:marBottom w:val="0"/>
                          <w:divBdr>
                            <w:top w:val="none" w:sz="0" w:space="0" w:color="auto"/>
                            <w:left w:val="none" w:sz="0" w:space="0" w:color="auto"/>
                            <w:bottom w:val="none" w:sz="0" w:space="0" w:color="auto"/>
                            <w:right w:val="none" w:sz="0" w:space="0" w:color="auto"/>
                          </w:divBdr>
                        </w:div>
                      </w:divsChild>
                    </w:div>
                    <w:div w:id="891379640">
                      <w:marLeft w:val="0"/>
                      <w:marRight w:val="0"/>
                      <w:marTop w:val="0"/>
                      <w:marBottom w:val="0"/>
                      <w:divBdr>
                        <w:top w:val="none" w:sz="0" w:space="0" w:color="auto"/>
                        <w:left w:val="none" w:sz="0" w:space="0" w:color="auto"/>
                        <w:bottom w:val="none" w:sz="0" w:space="0" w:color="auto"/>
                        <w:right w:val="none" w:sz="0" w:space="0" w:color="auto"/>
                      </w:divBdr>
                      <w:divsChild>
                        <w:div w:id="5940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98966">
      <w:bodyDiv w:val="1"/>
      <w:marLeft w:val="0"/>
      <w:marRight w:val="0"/>
      <w:marTop w:val="0"/>
      <w:marBottom w:val="0"/>
      <w:divBdr>
        <w:top w:val="none" w:sz="0" w:space="0" w:color="auto"/>
        <w:left w:val="none" w:sz="0" w:space="0" w:color="auto"/>
        <w:bottom w:val="none" w:sz="0" w:space="0" w:color="auto"/>
        <w:right w:val="none" w:sz="0" w:space="0" w:color="auto"/>
      </w:divBdr>
      <w:divsChild>
        <w:div w:id="1353997307">
          <w:marLeft w:val="0"/>
          <w:marRight w:val="0"/>
          <w:marTop w:val="0"/>
          <w:marBottom w:val="0"/>
          <w:divBdr>
            <w:top w:val="none" w:sz="0" w:space="0" w:color="auto"/>
            <w:left w:val="none" w:sz="0" w:space="0" w:color="auto"/>
            <w:bottom w:val="none" w:sz="0" w:space="0" w:color="auto"/>
            <w:right w:val="none" w:sz="0" w:space="0" w:color="auto"/>
          </w:divBdr>
        </w:div>
      </w:divsChild>
    </w:div>
    <w:div w:id="1113672255">
      <w:bodyDiv w:val="1"/>
      <w:marLeft w:val="0"/>
      <w:marRight w:val="0"/>
      <w:marTop w:val="0"/>
      <w:marBottom w:val="0"/>
      <w:divBdr>
        <w:top w:val="none" w:sz="0" w:space="0" w:color="auto"/>
        <w:left w:val="none" w:sz="0" w:space="0" w:color="auto"/>
        <w:bottom w:val="none" w:sz="0" w:space="0" w:color="auto"/>
        <w:right w:val="none" w:sz="0" w:space="0" w:color="auto"/>
      </w:divBdr>
      <w:divsChild>
        <w:div w:id="1772045088">
          <w:marLeft w:val="0"/>
          <w:marRight w:val="0"/>
          <w:marTop w:val="0"/>
          <w:marBottom w:val="0"/>
          <w:divBdr>
            <w:top w:val="none" w:sz="0" w:space="0" w:color="auto"/>
            <w:left w:val="none" w:sz="0" w:space="0" w:color="auto"/>
            <w:bottom w:val="none" w:sz="0" w:space="0" w:color="auto"/>
            <w:right w:val="none" w:sz="0" w:space="0" w:color="auto"/>
          </w:divBdr>
        </w:div>
      </w:divsChild>
    </w:div>
    <w:div w:id="1171990488">
      <w:bodyDiv w:val="1"/>
      <w:marLeft w:val="0"/>
      <w:marRight w:val="0"/>
      <w:marTop w:val="0"/>
      <w:marBottom w:val="0"/>
      <w:divBdr>
        <w:top w:val="none" w:sz="0" w:space="0" w:color="auto"/>
        <w:left w:val="none" w:sz="0" w:space="0" w:color="auto"/>
        <w:bottom w:val="none" w:sz="0" w:space="0" w:color="auto"/>
        <w:right w:val="none" w:sz="0" w:space="0" w:color="auto"/>
      </w:divBdr>
      <w:divsChild>
        <w:div w:id="351342031">
          <w:marLeft w:val="0"/>
          <w:marRight w:val="0"/>
          <w:marTop w:val="0"/>
          <w:marBottom w:val="0"/>
          <w:divBdr>
            <w:top w:val="none" w:sz="0" w:space="0" w:color="auto"/>
            <w:left w:val="none" w:sz="0" w:space="0" w:color="auto"/>
            <w:bottom w:val="none" w:sz="0" w:space="0" w:color="auto"/>
            <w:right w:val="none" w:sz="0" w:space="0" w:color="auto"/>
          </w:divBdr>
        </w:div>
      </w:divsChild>
    </w:div>
    <w:div w:id="1176069648">
      <w:bodyDiv w:val="1"/>
      <w:marLeft w:val="0"/>
      <w:marRight w:val="0"/>
      <w:marTop w:val="0"/>
      <w:marBottom w:val="0"/>
      <w:divBdr>
        <w:top w:val="none" w:sz="0" w:space="0" w:color="auto"/>
        <w:left w:val="none" w:sz="0" w:space="0" w:color="auto"/>
        <w:bottom w:val="none" w:sz="0" w:space="0" w:color="auto"/>
        <w:right w:val="none" w:sz="0" w:space="0" w:color="auto"/>
      </w:divBdr>
      <w:divsChild>
        <w:div w:id="631907122">
          <w:marLeft w:val="0"/>
          <w:marRight w:val="0"/>
          <w:marTop w:val="0"/>
          <w:marBottom w:val="0"/>
          <w:divBdr>
            <w:top w:val="none" w:sz="0" w:space="0" w:color="auto"/>
            <w:left w:val="none" w:sz="0" w:space="0" w:color="auto"/>
            <w:bottom w:val="none" w:sz="0" w:space="0" w:color="auto"/>
            <w:right w:val="none" w:sz="0" w:space="0" w:color="auto"/>
          </w:divBdr>
        </w:div>
      </w:divsChild>
    </w:div>
    <w:div w:id="1243953518">
      <w:bodyDiv w:val="1"/>
      <w:marLeft w:val="0"/>
      <w:marRight w:val="0"/>
      <w:marTop w:val="0"/>
      <w:marBottom w:val="0"/>
      <w:divBdr>
        <w:top w:val="none" w:sz="0" w:space="0" w:color="auto"/>
        <w:left w:val="none" w:sz="0" w:space="0" w:color="auto"/>
        <w:bottom w:val="none" w:sz="0" w:space="0" w:color="auto"/>
        <w:right w:val="none" w:sz="0" w:space="0" w:color="auto"/>
      </w:divBdr>
      <w:divsChild>
        <w:div w:id="117919091">
          <w:marLeft w:val="0"/>
          <w:marRight w:val="0"/>
          <w:marTop w:val="0"/>
          <w:marBottom w:val="0"/>
          <w:divBdr>
            <w:top w:val="none" w:sz="0" w:space="0" w:color="auto"/>
            <w:left w:val="none" w:sz="0" w:space="0" w:color="auto"/>
            <w:bottom w:val="none" w:sz="0" w:space="0" w:color="auto"/>
            <w:right w:val="none" w:sz="0" w:space="0" w:color="auto"/>
          </w:divBdr>
        </w:div>
      </w:divsChild>
    </w:div>
    <w:div w:id="1306817174">
      <w:bodyDiv w:val="1"/>
      <w:marLeft w:val="0"/>
      <w:marRight w:val="0"/>
      <w:marTop w:val="0"/>
      <w:marBottom w:val="0"/>
      <w:divBdr>
        <w:top w:val="none" w:sz="0" w:space="0" w:color="auto"/>
        <w:left w:val="none" w:sz="0" w:space="0" w:color="auto"/>
        <w:bottom w:val="none" w:sz="0" w:space="0" w:color="auto"/>
        <w:right w:val="none" w:sz="0" w:space="0" w:color="auto"/>
      </w:divBdr>
      <w:divsChild>
        <w:div w:id="1438140823">
          <w:marLeft w:val="0"/>
          <w:marRight w:val="0"/>
          <w:marTop w:val="0"/>
          <w:marBottom w:val="0"/>
          <w:divBdr>
            <w:top w:val="none" w:sz="0" w:space="0" w:color="auto"/>
            <w:left w:val="none" w:sz="0" w:space="0" w:color="auto"/>
            <w:bottom w:val="none" w:sz="0" w:space="0" w:color="auto"/>
            <w:right w:val="none" w:sz="0" w:space="0" w:color="auto"/>
          </w:divBdr>
        </w:div>
      </w:divsChild>
    </w:div>
    <w:div w:id="1400519057">
      <w:bodyDiv w:val="1"/>
      <w:marLeft w:val="0"/>
      <w:marRight w:val="0"/>
      <w:marTop w:val="0"/>
      <w:marBottom w:val="0"/>
      <w:divBdr>
        <w:top w:val="none" w:sz="0" w:space="0" w:color="auto"/>
        <w:left w:val="none" w:sz="0" w:space="0" w:color="auto"/>
        <w:bottom w:val="none" w:sz="0" w:space="0" w:color="auto"/>
        <w:right w:val="none" w:sz="0" w:space="0" w:color="auto"/>
      </w:divBdr>
      <w:divsChild>
        <w:div w:id="1228879247">
          <w:marLeft w:val="0"/>
          <w:marRight w:val="0"/>
          <w:marTop w:val="0"/>
          <w:marBottom w:val="0"/>
          <w:divBdr>
            <w:top w:val="none" w:sz="0" w:space="0" w:color="auto"/>
            <w:left w:val="none" w:sz="0" w:space="0" w:color="auto"/>
            <w:bottom w:val="none" w:sz="0" w:space="0" w:color="auto"/>
            <w:right w:val="none" w:sz="0" w:space="0" w:color="auto"/>
          </w:divBdr>
        </w:div>
      </w:divsChild>
    </w:div>
    <w:div w:id="1436680797">
      <w:bodyDiv w:val="1"/>
      <w:marLeft w:val="0"/>
      <w:marRight w:val="0"/>
      <w:marTop w:val="0"/>
      <w:marBottom w:val="0"/>
      <w:divBdr>
        <w:top w:val="none" w:sz="0" w:space="0" w:color="auto"/>
        <w:left w:val="none" w:sz="0" w:space="0" w:color="auto"/>
        <w:bottom w:val="none" w:sz="0" w:space="0" w:color="auto"/>
        <w:right w:val="none" w:sz="0" w:space="0" w:color="auto"/>
      </w:divBdr>
      <w:divsChild>
        <w:div w:id="1426152563">
          <w:marLeft w:val="0"/>
          <w:marRight w:val="0"/>
          <w:marTop w:val="0"/>
          <w:marBottom w:val="0"/>
          <w:divBdr>
            <w:top w:val="none" w:sz="0" w:space="0" w:color="auto"/>
            <w:left w:val="none" w:sz="0" w:space="0" w:color="auto"/>
            <w:bottom w:val="none" w:sz="0" w:space="0" w:color="auto"/>
            <w:right w:val="none" w:sz="0" w:space="0" w:color="auto"/>
          </w:divBdr>
        </w:div>
      </w:divsChild>
    </w:div>
    <w:div w:id="1460488788">
      <w:bodyDiv w:val="1"/>
      <w:marLeft w:val="0"/>
      <w:marRight w:val="0"/>
      <w:marTop w:val="0"/>
      <w:marBottom w:val="0"/>
      <w:divBdr>
        <w:top w:val="none" w:sz="0" w:space="0" w:color="auto"/>
        <w:left w:val="none" w:sz="0" w:space="0" w:color="auto"/>
        <w:bottom w:val="none" w:sz="0" w:space="0" w:color="auto"/>
        <w:right w:val="none" w:sz="0" w:space="0" w:color="auto"/>
      </w:divBdr>
      <w:divsChild>
        <w:div w:id="1058282383">
          <w:marLeft w:val="0"/>
          <w:marRight w:val="0"/>
          <w:marTop w:val="0"/>
          <w:marBottom w:val="0"/>
          <w:divBdr>
            <w:top w:val="none" w:sz="0" w:space="0" w:color="auto"/>
            <w:left w:val="none" w:sz="0" w:space="0" w:color="auto"/>
            <w:bottom w:val="none" w:sz="0" w:space="0" w:color="auto"/>
            <w:right w:val="none" w:sz="0" w:space="0" w:color="auto"/>
          </w:divBdr>
        </w:div>
      </w:divsChild>
    </w:div>
    <w:div w:id="1537113208">
      <w:bodyDiv w:val="1"/>
      <w:marLeft w:val="0"/>
      <w:marRight w:val="0"/>
      <w:marTop w:val="0"/>
      <w:marBottom w:val="0"/>
      <w:divBdr>
        <w:top w:val="none" w:sz="0" w:space="0" w:color="auto"/>
        <w:left w:val="none" w:sz="0" w:space="0" w:color="auto"/>
        <w:bottom w:val="none" w:sz="0" w:space="0" w:color="auto"/>
        <w:right w:val="none" w:sz="0" w:space="0" w:color="auto"/>
      </w:divBdr>
      <w:divsChild>
        <w:div w:id="437146535">
          <w:marLeft w:val="0"/>
          <w:marRight w:val="0"/>
          <w:marTop w:val="0"/>
          <w:marBottom w:val="0"/>
          <w:divBdr>
            <w:top w:val="none" w:sz="0" w:space="0" w:color="auto"/>
            <w:left w:val="none" w:sz="0" w:space="0" w:color="auto"/>
            <w:bottom w:val="none" w:sz="0" w:space="0" w:color="auto"/>
            <w:right w:val="none" w:sz="0" w:space="0" w:color="auto"/>
          </w:divBdr>
        </w:div>
      </w:divsChild>
    </w:div>
    <w:div w:id="1654138945">
      <w:bodyDiv w:val="1"/>
      <w:marLeft w:val="0"/>
      <w:marRight w:val="0"/>
      <w:marTop w:val="0"/>
      <w:marBottom w:val="0"/>
      <w:divBdr>
        <w:top w:val="none" w:sz="0" w:space="0" w:color="auto"/>
        <w:left w:val="none" w:sz="0" w:space="0" w:color="auto"/>
        <w:bottom w:val="none" w:sz="0" w:space="0" w:color="auto"/>
        <w:right w:val="none" w:sz="0" w:space="0" w:color="auto"/>
      </w:divBdr>
    </w:div>
    <w:div w:id="1800302368">
      <w:bodyDiv w:val="1"/>
      <w:marLeft w:val="0"/>
      <w:marRight w:val="0"/>
      <w:marTop w:val="0"/>
      <w:marBottom w:val="0"/>
      <w:divBdr>
        <w:top w:val="none" w:sz="0" w:space="0" w:color="auto"/>
        <w:left w:val="none" w:sz="0" w:space="0" w:color="auto"/>
        <w:bottom w:val="none" w:sz="0" w:space="0" w:color="auto"/>
        <w:right w:val="none" w:sz="0" w:space="0" w:color="auto"/>
      </w:divBdr>
      <w:divsChild>
        <w:div w:id="700738697">
          <w:marLeft w:val="0"/>
          <w:marRight w:val="0"/>
          <w:marTop w:val="0"/>
          <w:marBottom w:val="0"/>
          <w:divBdr>
            <w:top w:val="none" w:sz="0" w:space="0" w:color="auto"/>
            <w:left w:val="none" w:sz="0" w:space="0" w:color="auto"/>
            <w:bottom w:val="none" w:sz="0" w:space="0" w:color="auto"/>
            <w:right w:val="none" w:sz="0" w:space="0" w:color="auto"/>
          </w:divBdr>
        </w:div>
      </w:divsChild>
    </w:div>
    <w:div w:id="1907060697">
      <w:bodyDiv w:val="1"/>
      <w:marLeft w:val="0"/>
      <w:marRight w:val="0"/>
      <w:marTop w:val="0"/>
      <w:marBottom w:val="0"/>
      <w:divBdr>
        <w:top w:val="none" w:sz="0" w:space="0" w:color="auto"/>
        <w:left w:val="none" w:sz="0" w:space="0" w:color="auto"/>
        <w:bottom w:val="none" w:sz="0" w:space="0" w:color="auto"/>
        <w:right w:val="none" w:sz="0" w:space="0" w:color="auto"/>
      </w:divBdr>
      <w:divsChild>
        <w:div w:id="1093746525">
          <w:marLeft w:val="0"/>
          <w:marRight w:val="0"/>
          <w:marTop w:val="0"/>
          <w:marBottom w:val="0"/>
          <w:divBdr>
            <w:top w:val="none" w:sz="0" w:space="0" w:color="auto"/>
            <w:left w:val="none" w:sz="0" w:space="0" w:color="auto"/>
            <w:bottom w:val="none" w:sz="0" w:space="0" w:color="auto"/>
            <w:right w:val="none" w:sz="0" w:space="0" w:color="auto"/>
          </w:divBdr>
        </w:div>
      </w:divsChild>
    </w:div>
    <w:div w:id="1911039667">
      <w:bodyDiv w:val="1"/>
      <w:marLeft w:val="0"/>
      <w:marRight w:val="0"/>
      <w:marTop w:val="0"/>
      <w:marBottom w:val="0"/>
      <w:divBdr>
        <w:top w:val="none" w:sz="0" w:space="0" w:color="auto"/>
        <w:left w:val="none" w:sz="0" w:space="0" w:color="auto"/>
        <w:bottom w:val="none" w:sz="0" w:space="0" w:color="auto"/>
        <w:right w:val="none" w:sz="0" w:space="0" w:color="auto"/>
      </w:divBdr>
      <w:divsChild>
        <w:div w:id="241574123">
          <w:marLeft w:val="0"/>
          <w:marRight w:val="0"/>
          <w:marTop w:val="0"/>
          <w:marBottom w:val="0"/>
          <w:divBdr>
            <w:top w:val="none" w:sz="0" w:space="0" w:color="auto"/>
            <w:left w:val="none" w:sz="0" w:space="0" w:color="auto"/>
            <w:bottom w:val="none" w:sz="0" w:space="0" w:color="auto"/>
            <w:right w:val="none" w:sz="0" w:space="0" w:color="auto"/>
          </w:divBdr>
        </w:div>
      </w:divsChild>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sChild>
        <w:div w:id="1834375467">
          <w:marLeft w:val="0"/>
          <w:marRight w:val="0"/>
          <w:marTop w:val="0"/>
          <w:marBottom w:val="0"/>
          <w:divBdr>
            <w:top w:val="none" w:sz="0" w:space="0" w:color="auto"/>
            <w:left w:val="none" w:sz="0" w:space="0" w:color="auto"/>
            <w:bottom w:val="none" w:sz="0" w:space="0" w:color="auto"/>
            <w:right w:val="none" w:sz="0" w:space="0" w:color="auto"/>
          </w:divBdr>
        </w:div>
      </w:divsChild>
    </w:div>
    <w:div w:id="2008970745">
      <w:bodyDiv w:val="1"/>
      <w:marLeft w:val="0"/>
      <w:marRight w:val="0"/>
      <w:marTop w:val="0"/>
      <w:marBottom w:val="0"/>
      <w:divBdr>
        <w:top w:val="none" w:sz="0" w:space="0" w:color="auto"/>
        <w:left w:val="none" w:sz="0" w:space="0" w:color="auto"/>
        <w:bottom w:val="none" w:sz="0" w:space="0" w:color="auto"/>
        <w:right w:val="none" w:sz="0" w:space="0" w:color="auto"/>
      </w:divBdr>
      <w:divsChild>
        <w:div w:id="404183026">
          <w:marLeft w:val="0"/>
          <w:marRight w:val="0"/>
          <w:marTop w:val="0"/>
          <w:marBottom w:val="0"/>
          <w:divBdr>
            <w:top w:val="none" w:sz="0" w:space="0" w:color="auto"/>
            <w:left w:val="none" w:sz="0" w:space="0" w:color="auto"/>
            <w:bottom w:val="none" w:sz="0" w:space="0" w:color="auto"/>
            <w:right w:val="none" w:sz="0" w:space="0" w:color="auto"/>
          </w:divBdr>
        </w:div>
      </w:divsChild>
    </w:div>
    <w:div w:id="2108649690">
      <w:bodyDiv w:val="1"/>
      <w:marLeft w:val="0"/>
      <w:marRight w:val="0"/>
      <w:marTop w:val="0"/>
      <w:marBottom w:val="0"/>
      <w:divBdr>
        <w:top w:val="none" w:sz="0" w:space="0" w:color="auto"/>
        <w:left w:val="none" w:sz="0" w:space="0" w:color="auto"/>
        <w:bottom w:val="none" w:sz="0" w:space="0" w:color="auto"/>
        <w:right w:val="none" w:sz="0" w:space="0" w:color="auto"/>
      </w:divBdr>
      <w:divsChild>
        <w:div w:id="156201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4D09B-8FA5-4D32-998F-802B258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1827</Words>
  <Characters>10415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cbarbui</dc:creator>
  <cp:lastModifiedBy>CBarbui</cp:lastModifiedBy>
  <cp:revision>5</cp:revision>
  <dcterms:created xsi:type="dcterms:W3CDTF">2017-01-21T10:38:00Z</dcterms:created>
  <dcterms:modified xsi:type="dcterms:W3CDTF">2017-01-24T12:42:00Z</dcterms:modified>
</cp:coreProperties>
</file>