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BC" w:rsidRPr="00BD4B8D" w:rsidRDefault="00B453EB" w:rsidP="002A396E">
      <w:pPr>
        <w:pStyle w:val="tablelegend"/>
        <w:spacing w:before="0"/>
        <w:jc w:val="both"/>
        <w:rPr>
          <w:rFonts w:asciiTheme="majorBidi" w:hAnsiTheme="majorBidi" w:cstheme="majorBidi"/>
          <w:b/>
          <w:sz w:val="22"/>
          <w:szCs w:val="22"/>
        </w:rPr>
      </w:pPr>
      <w:proofErr w:type="gramStart"/>
      <w:r>
        <w:rPr>
          <w:rFonts w:asciiTheme="majorBidi" w:hAnsiTheme="majorBidi" w:cstheme="majorBidi"/>
          <w:b/>
          <w:bCs/>
          <w:sz w:val="22"/>
          <w:szCs w:val="22"/>
        </w:rPr>
        <w:t xml:space="preserve">S1 </w:t>
      </w:r>
      <w:proofErr w:type="spellStart"/>
      <w:r w:rsidR="00FE53A9" w:rsidRPr="004E2A71">
        <w:rPr>
          <w:rFonts w:asciiTheme="majorBidi" w:hAnsiTheme="majorBidi" w:cstheme="majorBidi"/>
          <w:b/>
          <w:bCs/>
          <w:sz w:val="22"/>
          <w:szCs w:val="22"/>
        </w:rPr>
        <w:t>AppendixI</w:t>
      </w:r>
      <w:proofErr w:type="spellEnd"/>
      <w:r w:rsidR="00FE53A9" w:rsidRPr="004E2A71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FE53A9" w:rsidRPr="004E2A71">
        <w:rPr>
          <w:rStyle w:val="JISReferenceCharChar"/>
          <w:rFonts w:asciiTheme="majorBidi" w:hAnsiTheme="majorBidi" w:cstheme="majorBidi"/>
          <w:b/>
          <w:iCs/>
          <w:sz w:val="22"/>
          <w:szCs w:val="22"/>
        </w:rPr>
        <w:t>T</w:t>
      </w:r>
      <w:r w:rsidR="00FE53A9" w:rsidRPr="004E2A71">
        <w:rPr>
          <w:rFonts w:asciiTheme="majorBidi" w:hAnsiTheme="majorBidi" w:cstheme="majorBidi"/>
          <w:b/>
          <w:sz w:val="22"/>
          <w:szCs w:val="22"/>
        </w:rPr>
        <w:t xml:space="preserve">able </w:t>
      </w:r>
      <w:r w:rsidR="002A396E">
        <w:rPr>
          <w:rFonts w:asciiTheme="majorBidi" w:hAnsiTheme="majorBidi" w:cstheme="majorBidi"/>
          <w:b/>
          <w:sz w:val="22"/>
          <w:szCs w:val="22"/>
        </w:rPr>
        <w:t>A</w:t>
      </w:r>
      <w:bookmarkStart w:id="0" w:name="_GoBack"/>
      <w:bookmarkEnd w:id="0"/>
      <w:r w:rsidR="00FE53A9" w:rsidRPr="004E2A71">
        <w:rPr>
          <w:rFonts w:asciiTheme="majorBidi" w:hAnsiTheme="majorBidi" w:cstheme="majorBidi"/>
          <w:b/>
          <w:sz w:val="22"/>
          <w:szCs w:val="22"/>
        </w:rPr>
        <w:t>.</w:t>
      </w:r>
      <w:proofErr w:type="gramEnd"/>
      <w:r w:rsidR="00FE53A9" w:rsidRPr="004E2A71">
        <w:rPr>
          <w:rFonts w:asciiTheme="majorBidi" w:hAnsiTheme="majorBidi" w:cstheme="majorBidi"/>
          <w:b/>
          <w:sz w:val="22"/>
          <w:szCs w:val="22"/>
        </w:rPr>
        <w:t xml:space="preserve"> The 38 DBF models for development (Set I) and validation (Set II). Perspectives they cover are denoted by ‘√’.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5"/>
        <w:gridCol w:w="4170"/>
        <w:gridCol w:w="531"/>
        <w:gridCol w:w="1304"/>
        <w:gridCol w:w="1304"/>
        <w:gridCol w:w="1439"/>
      </w:tblGrid>
      <w:tr w:rsidR="00FE53A9" w:rsidRPr="00FE53A9" w:rsidTr="00191FA2">
        <w:trPr>
          <w:cantSplit/>
          <w:trHeight w:val="1134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E53A9">
              <w:rPr>
                <w:rFonts w:asciiTheme="majorBidi" w:hAnsiTheme="majorBidi" w:cstheme="majorBidi"/>
                <w:b/>
                <w:bCs/>
              </w:rPr>
              <w:t>SET I (To be used to develop the initial DBFM)</w:t>
            </w:r>
          </w:p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</w:rPr>
            </w:pPr>
            <w:r w:rsidRPr="00FE53A9">
              <w:rPr>
                <w:rFonts w:asciiTheme="majorBidi" w:hAnsiTheme="majorBidi" w:cstheme="majorBidi"/>
                <w:b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3A9">
              <w:rPr>
                <w:rFonts w:asciiTheme="majorBidi" w:hAnsiTheme="majorBidi" w:cstheme="majorBidi"/>
                <w:b/>
                <w:bCs/>
              </w:rPr>
              <w:t>Database</w:t>
            </w:r>
          </w:p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E53A9">
              <w:rPr>
                <w:rFonts w:asciiTheme="majorBidi" w:hAnsiTheme="majorBidi" w:cstheme="majorBidi"/>
                <w:b/>
                <w:bCs/>
              </w:rPr>
              <w:t>Dimensions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3A9">
              <w:rPr>
                <w:rFonts w:asciiTheme="majorBidi" w:hAnsiTheme="majorBidi" w:cstheme="majorBidi"/>
                <w:b/>
                <w:bCs/>
              </w:rPr>
              <w:t>Database Forensic</w:t>
            </w:r>
          </w:p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FE53A9">
              <w:rPr>
                <w:rFonts w:asciiTheme="majorBidi" w:hAnsiTheme="majorBidi" w:cstheme="majorBidi"/>
                <w:b/>
                <w:bCs/>
              </w:rPr>
              <w:t>Technology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3A9">
              <w:rPr>
                <w:rFonts w:asciiTheme="majorBidi" w:hAnsiTheme="majorBidi" w:cstheme="majorBidi"/>
                <w:b/>
                <w:bCs/>
              </w:rPr>
              <w:t>Database Forensic</w:t>
            </w:r>
          </w:p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53A9">
              <w:rPr>
                <w:rFonts w:asciiTheme="majorBidi" w:hAnsiTheme="majorBidi" w:cstheme="majorBidi"/>
                <w:b/>
                <w:bCs/>
              </w:rPr>
              <w:t>Investigation process</w:t>
            </w:r>
          </w:p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FE53A9" w:rsidRPr="00FE53A9" w:rsidTr="00191FA2">
        <w:trPr>
          <w:trHeight w:val="16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System and method for investigating a data operation performed on a database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&lt;EndNote&gt;&lt;Cite&gt;&lt;Author&gt;Wong&lt;/Author&gt;&lt;Year&gt;2004&lt;/Year&gt;&lt;RecNum&gt;1&lt;/RecNum&gt;&lt;DisplayText&gt;[20]&lt;/DisplayText&gt;&lt;record&gt;&lt;rec-number&gt;1&lt;/rec-number&gt;&lt;foreign-keys&gt;&lt;key app="EN" db-id="zsepz0xe2rtwpseseetvvfde9sef9adexrav"&gt;1&lt;/key&gt;&lt;/foreign-keys&gt;&lt;ref-type name="Generic"&gt;13&lt;/ref-type&gt;&lt;contributors&gt;&lt;authors&gt;&lt;author&gt;Wong, Daniel&lt;/author&gt;&lt;author&gt;Edwards, Kristy&lt;/author&gt;&lt;/authors&gt;&lt;/contributors&gt;&lt;titles&gt;&lt;title&gt;System and method for investigating a data operation performed on a database&lt;/title&gt;&lt;/titles&gt;&lt;dates&gt;&lt;year&gt;2004&lt;/year&gt;&lt;/dates&gt;&lt;publisher&gt;Google Patents&lt;/publisher&gt;&lt;urls&gt;&lt;/urls&gt;&lt;/record&gt;&lt;/Cite&gt;&lt;/EndNote&gt;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20" w:tooltip="Wong, 2004 #1" w:history="1">
              <w:r w:rsidRPr="00FE53A9">
                <w:rPr>
                  <w:rFonts w:asciiTheme="majorBidi" w:hAnsiTheme="majorBidi" w:cstheme="majorBidi"/>
                  <w:noProof/>
                </w:rPr>
                <w:t>20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6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Forensic Analysis of a SQL Server 2005 Database Server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&lt;EndNote&gt;&lt;Cite&gt;&lt;Author&gt;Fowler&lt;/Author&gt;&lt;Year&gt;2007&lt;/Year&gt;&lt;RecNum&gt;87&lt;/RecNum&gt;&lt;DisplayText&gt;[42]&lt;/DisplayText&gt;&lt;record&gt;&lt;rec-number&gt;87&lt;/rec-number&gt;&lt;foreign-keys&gt;&lt;key app="EN" db-id="zsepz0xe2rtwpseseetvvfde9sef9adexrav"&gt;87&lt;/key&gt;&lt;/foreign-keys&gt;&lt;ref-type name="Journal Article"&gt;17&lt;/ref-type&gt;&lt;contributors&gt;&lt;authors&gt;&lt;author&gt;Fowler, Kevvie&lt;/author&gt;&lt;author&gt;Gold, GCFA&lt;/author&gt;&lt;author&gt;MCSD, MCDBA&lt;/author&gt;&lt;/authors&gt;&lt;/contributors&gt;&lt;titles&gt;&lt;title&gt;A real world scenario of a SQL Server 2005 database forensics investigation&lt;/title&gt;&lt;secondary-title&gt;Information security reading room paper, SANS Institute&lt;/secondary-title&gt;&lt;/titles&gt;&lt;periodical&gt;&lt;full-title&gt;Information security reading room paper, SANS Institute&lt;/full-title&gt;&lt;/periodical&gt;&lt;dates&gt;&lt;year&gt;2007&lt;/year&gt;&lt;/dates&gt;&lt;urls&gt;&lt;/urls&gt;&lt;/record&gt;&lt;/Cite&gt;&lt;/EndNote&gt;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42" w:tooltip="Fowler, 2007 #87" w:history="1">
              <w:r w:rsidRPr="00FE53A9">
                <w:rPr>
                  <w:rFonts w:asciiTheme="majorBidi" w:hAnsiTheme="majorBidi" w:cstheme="majorBidi"/>
                  <w:noProof/>
                </w:rPr>
                <w:t>42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6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Oracle Forensics Live Response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&lt;EndNote&gt;&lt;Cite&gt;&lt;Author&gt;Litchfield&lt;/Author&gt;&lt;Year&gt;2007&lt;/Year&gt;&lt;RecNum&gt;75&lt;/RecNum&gt;&lt;DisplayText&gt;[22]&lt;/DisplayText&gt;&lt;record&gt;&lt;rec-number&gt;75&lt;/rec-number&gt;&lt;foreign-keys&gt;&lt;key app="EN" db-id="zsepz0xe2rtwpseseetvvfde9sef9adexrav"&gt;75&lt;/key&gt;&lt;/foreign-keys&gt;&lt;ref-type name="Journal Article"&gt;17&lt;/ref-type&gt;&lt;contributors&gt;&lt;authors&gt;&lt;author&gt;Litchfield, David&lt;/author&gt;&lt;/authors&gt;&lt;/contributors&gt;&lt;titles&gt;&lt;title&gt;Oracle forensics part 4: Live response&lt;/title&gt;&lt;/titles&gt;&lt;dates&gt;&lt;year&gt;2007&lt;/year&gt;&lt;/dates&gt;&lt;urls&gt;&lt;/urls&gt;&lt;/record&gt;&lt;/Cite&gt;&lt;/EndNote&gt;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22" w:tooltip="Litchfield, 2007 #2" w:history="1">
              <w:r w:rsidRPr="00FE53A9">
                <w:rPr>
                  <w:rFonts w:asciiTheme="majorBidi" w:hAnsiTheme="majorBidi" w:cstheme="majorBidi"/>
                  <w:noProof/>
                </w:rPr>
                <w:t>22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6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SQL Server Forensic Analysis Methodology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&lt;EndNote&gt;&lt;Cite&gt;&lt;Author&gt;Fowler&lt;/Author&gt;&lt;Year&gt;2008&lt;/Year&gt;&lt;RecNum&gt;3&lt;/RecNum&gt;&lt;DisplayText&gt;[19]&lt;/DisplayText&gt;&lt;record&gt;&lt;rec-number&gt;3&lt;/rec-number&gt;&lt;foreign-keys&gt;&lt;key app="EN" db-id="zsepz0xe2rtwpseseetvvfde9sef9adexrav"&gt;3&lt;/key&gt;&lt;/foreign-keys&gt;&lt;ref-type name="Book"&gt;6&lt;/ref-type&gt;&lt;contributors&gt;&lt;authors&gt;&lt;author&gt;Fowler, Kevvie&lt;/author&gt;&lt;/authors&gt;&lt;/contributors&gt;&lt;titles&gt;&lt;title&gt;SQL server forenisc analysis&lt;/title&gt;&lt;/titles&gt;&lt;dates&gt;&lt;year&gt;2008&lt;/year&gt;&lt;/dates&gt;&lt;publisher&gt;Pearson Education&lt;/publisher&gt;&lt;isbn&gt;0321544366&lt;/isbn&gt;&lt;urls&gt;&lt;/urls&gt;&lt;/record&gt;&lt;/Cite&gt;&lt;/EndNote&gt;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19" w:tooltip="Fowler, 2008 #3" w:history="1">
              <w:r w:rsidRPr="00FE53A9">
                <w:rPr>
                  <w:rFonts w:asciiTheme="majorBidi" w:hAnsiTheme="majorBidi" w:cstheme="majorBidi"/>
                  <w:noProof/>
                </w:rPr>
                <w:t>19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Database forensic investigation based on table relationship analysis techniques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&lt;EndNote&gt;&lt;Cite&gt;&lt;Author&gt;Lee&lt;/Author&gt;&lt;Year&gt;2009&lt;/Year&gt;&lt;RecNum&gt;120&lt;/RecNum&gt;&lt;DisplayText&gt;[43]&lt;/DisplayText&gt;&lt;record&gt;&lt;rec-number&gt;120&lt;/rec-number&gt;&lt;foreign-keys&gt;&lt;key app="EN" db-id="zsepz0xe2rtwpseseetvvfde9sef9adexrav"&gt;120&lt;/key&gt;&lt;/foreign-keys&gt;&lt;ref-type name="Conference Proceedings"&gt;10&lt;/ref-type&gt;&lt;contributors&gt;&lt;authors&gt;&lt;author&gt;Lee, Dongchan&lt;/author&gt;&lt;author&gt;Choi, Jaemin&lt;/author&gt;&lt;author&gt;Lee, Sangjin&lt;/author&gt;&lt;/authors&gt;&lt;/contributors&gt;&lt;titles&gt;&lt;title&gt;Database forensic investigation based on table relationship analysis techniques&lt;/title&gt;&lt;secondary-title&gt;2009 2nd International Conference on Computer Science and Its Applications, CSA 2009&lt;/secondary-title&gt;&lt;/titles&gt;&lt;dates&gt;&lt;year&gt;2009&lt;/year&gt;&lt;/dates&gt;&lt;urls&gt;&lt;/urls&gt;&lt;/record&gt;&lt;/Cite&gt;&lt;/EndNote&gt;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43" w:tooltip="Lee, 2009 #120" w:history="1">
              <w:r w:rsidRPr="00FE53A9">
                <w:rPr>
                  <w:rFonts w:asciiTheme="majorBidi" w:hAnsiTheme="majorBidi" w:cstheme="majorBidi"/>
                  <w:noProof/>
                </w:rPr>
                <w:t>43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Evidence of Investigation </w:t>
            </w:r>
            <w:r w:rsidRPr="00FE53A9">
              <w:rPr>
                <w:rFonts w:asciiTheme="majorBidi" w:eastAsia="Batang" w:hAnsiTheme="majorBidi" w:cstheme="majorBidi"/>
              </w:rPr>
              <w:t>M</w:t>
            </w:r>
            <w:r w:rsidRPr="00FE53A9">
              <w:rPr>
                <w:rFonts w:asciiTheme="majorBidi" w:hAnsiTheme="majorBidi" w:cstheme="majorBidi"/>
              </w:rPr>
              <w:t xml:space="preserve">ethodologies for Detecting Financial Fraud based on Forensic Accounting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&lt;EndNote&gt;&lt;Cite&gt;&lt;Author&gt;Choi&lt;/Author&gt;&lt;Year&gt;2009&lt;/Year&gt;&lt;RecNum&gt;45&lt;/RecNum&gt;&lt;DisplayText&gt;[44]&lt;/DisplayText&gt;&lt;record&gt;&lt;rec-number&gt;45&lt;/rec-number&gt;&lt;foreign-keys&gt;&lt;key app="EN" db-id="zsepz0xe2rtwpseseetvvfde9sef9adexrav"&gt;45&lt;/key&gt;&lt;/foreign-keys&gt;&lt;ref-type name="Conference Proceedings"&gt;10&lt;/ref-type&gt;&lt;contributors&gt;&lt;authors&gt;&lt;author&gt;Choi, Jaemin&lt;/author&gt;&lt;author&gt;Choi, Kwangwon&lt;/author&gt;&lt;author&gt;Lee, Sangjin&lt;/author&gt;&lt;/authors&gt;&lt;/contributors&gt;&lt;titles&gt;&lt;title&gt;Evidence Investigation Methodologies for Detecting Financial Fraud Based on Forensic Accounting&lt;/title&gt;&lt;secondary-title&gt;Computer Science and its Applications, 2009. CSA&amp;apos;09. 2nd International Conference on&lt;/secondary-title&gt;&lt;/titles&gt;&lt;pages&gt;1-6&lt;/pages&gt;&lt;dates&gt;&lt;year&gt;2009&lt;/year&gt;&lt;/dates&gt;&lt;publisher&gt;IEEE&lt;/publisher&gt;&lt;isbn&gt;1424449456&lt;/isbn&gt;&lt;urls&gt;&lt;/urls&gt;&lt;/record&gt;&lt;/Cite&gt;&lt;/EndNote&gt;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44" w:tooltip="Choi, 2009 #45" w:history="1">
              <w:r w:rsidRPr="00FE53A9">
                <w:rPr>
                  <w:rFonts w:asciiTheme="majorBidi" w:hAnsiTheme="majorBidi" w:cstheme="majorBidi"/>
                  <w:noProof/>
                </w:rPr>
                <w:t>44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Metadata context in Database Forensics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&lt;EndNote&gt;&lt;Cite&gt;&lt;Author&gt;Olivier&lt;/Author&gt;&lt;Year&gt;2009&lt;/Year&gt;&lt;RecNum&gt;74&lt;/RecNum&gt;&lt;DisplayText&gt;[1]&lt;/DisplayText&gt;&lt;record&gt;&lt;rec-number&gt;74&lt;/rec-number&gt;&lt;foreign-keys&gt;&lt;key app="EN" db-id="zsepz0xe2rtwpseseetvvfde9sef9adexrav"&gt;74&lt;/key&gt;&lt;/foreign-keys&gt;&lt;ref-type name="Journal Article"&gt;17&lt;/ref-type&gt;&lt;contributors&gt;&lt;authors&gt;&lt;author&gt;Olivier, Martin S&lt;/author&gt;&lt;/authors&gt;&lt;/contributors&gt;&lt;titles&gt;&lt;title&gt;On metadata context in database forensics&lt;/title&gt;&lt;secondary-title&gt;Digital Investigation&lt;/secondary-title&gt;&lt;/titles&gt;&lt;periodical&gt;&lt;full-title&gt;Digital Investigation&lt;/full-title&gt;&lt;/periodical&gt;&lt;pages&gt;115-123&lt;/pages&gt;&lt;volume&gt;5&lt;/volume&gt;&lt;number&gt;3&lt;/number&gt;&lt;dates&gt;&lt;year&gt;2009&lt;/year&gt;&lt;/dates&gt;&lt;isbn&gt;1742-2876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1" w:tooltip="Olivier, 2009 #74" w:history="1">
              <w:r w:rsidRPr="00FE53A9">
                <w:rPr>
                  <w:rFonts w:asciiTheme="majorBidi" w:hAnsiTheme="majorBidi" w:cstheme="majorBidi"/>
                  <w:noProof/>
                </w:rPr>
                <w:t>1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FE53A9" w:rsidRPr="00FE53A9" w:rsidTr="00191FA2">
        <w:trPr>
          <w:trHeight w:val="18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The Method of Database Server Detection and Investigation in the Enterprise Environment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&lt;EndNote&gt;&lt;Cite&gt;&lt;Author&gt;Son&lt;/Author&gt;&lt;Year&gt;2011&lt;/Year&gt;&lt;RecNum&gt;68&lt;/RecNum&gt;&lt;DisplayText&gt;[55]&lt;/DisplayText&gt;&lt;record&gt;&lt;rec-number&gt;68&lt;/rec-number&gt;&lt;foreign-keys&gt;&lt;key app="EN" db-id="zsepz0xe2rtwpseseetvvfde9sef9adexrav"&gt;68&lt;/key&gt;&lt;/foreign-keys&gt;&lt;ref-type name="Book Section"&gt;5&lt;/ref-type&gt;&lt;contributors&gt;&lt;authors&gt;&lt;author&gt;Son, Namheun&lt;/author&gt;&lt;author&gt;Lee, Keun-gi&lt;/author&gt;&lt;author&gt;Jeon, SangJun&lt;/author&gt;&lt;author&gt;Chung, Hyunji&lt;/author&gt;&lt;author&gt;Lee, Sangjin&lt;/author&gt;&lt;author&gt;Lee, Changhoon&lt;/author&gt;&lt;/authors&gt;&lt;/contributors&gt;&lt;titles&gt;&lt;title&gt;The Method of Database Server Detection and Investigation in the Enterprise Environment&lt;/title&gt;&lt;secondary-title&gt;Secure and Trust Computing, Data Management and Applications&lt;/secondary-title&gt;&lt;/titles&gt;&lt;pages&gt;164-171&lt;/pages&gt;&lt;dates&gt;&lt;year&gt;2011&lt;/year&gt;&lt;/dates&gt;&lt;publisher&gt;Springer&lt;/publisher&gt;&lt;isbn&gt;3642223389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55" w:tooltip="Son, 2011 #68" w:history="1">
              <w:r w:rsidRPr="00FE53A9">
                <w:rPr>
                  <w:rFonts w:asciiTheme="majorBidi" w:hAnsiTheme="majorBidi" w:cstheme="majorBidi"/>
                  <w:noProof/>
                </w:rPr>
                <w:t>55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  <w:rtl/>
              </w:rPr>
            </w:pPr>
            <w:r w:rsidRPr="00FE53A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√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  <w:rtl/>
              </w:rPr>
            </w:pPr>
            <w:r w:rsidRPr="00FE53A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√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5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Digital Evidence for Database Tamper Detection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&lt;EndNote&gt;&lt;Cite&gt;&lt;Author&gt;Tripathi&lt;/Author&gt;&lt;Year&gt;2012&lt;/Year&gt;&lt;RecNum&gt;11&lt;/RecNum&gt;&lt;DisplayText&gt;[56]&lt;/DisplayText&gt;&lt;record&gt;&lt;rec-number&gt;11&lt;/rec-number&gt;&lt;foreign-keys&gt;&lt;key app="EN" db-id="zsepz0xe2rtwpseseetvvfde9sef9adexrav"&gt;11&lt;/key&gt;&lt;/foreign-keys&gt;&lt;ref-type name="Journal Article"&gt;17&lt;/ref-type&gt;&lt;contributors&gt;&lt;authors&gt;&lt;author&gt;Tripathi, Shweta&lt;/author&gt;&lt;author&gt;Meshram, Bandu Baburao&lt;/author&gt;&lt;/authors&gt;&lt;/contributors&gt;&lt;titles&gt;&lt;title&gt;Digital Evidence for Database Tamper Detection&lt;/title&gt;&lt;/titles&gt;&lt;dates&gt;&lt;year&gt;2012&lt;/year&gt;&lt;/dates&gt;&lt;urls&gt;&lt;/urls&gt;&lt;/record&gt;&lt;/Cite&gt;&lt;/EndNote&gt;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56" w:tooltip="Tripathi, 2012 #11" w:history="1">
              <w:r w:rsidRPr="00FE53A9">
                <w:rPr>
                  <w:rFonts w:asciiTheme="majorBidi" w:hAnsiTheme="majorBidi" w:cstheme="majorBidi"/>
                  <w:noProof/>
                </w:rPr>
                <w:t>56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  <w:rtl/>
              </w:rPr>
            </w:pPr>
            <w:r w:rsidRPr="00FE53A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√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  <w:rtl/>
              </w:rPr>
            </w:pPr>
            <w:r w:rsidRPr="00FE53A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√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  <w:rtl/>
              </w:rPr>
            </w:pPr>
            <w:r w:rsidRPr="00FE53A9">
              <w:rPr>
                <w:rFonts w:asciiTheme="majorBidi" w:hAnsiTheme="majorBidi" w:cstheme="majorBidi"/>
                <w:color w:val="auto"/>
                <w:sz w:val="22"/>
                <w:szCs w:val="22"/>
              </w:rPr>
              <w:t>√</w:t>
            </w:r>
          </w:p>
        </w:tc>
      </w:tr>
      <w:tr w:rsidR="00FE53A9" w:rsidRPr="00FE53A9" w:rsidTr="00191FA2">
        <w:trPr>
          <w:trHeight w:val="16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Framework for Database Forensic Analysis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&lt;EndNote&gt;&lt;Cite&gt;&lt;Author&gt;Khanuja&lt;/Author&gt;&lt;Year&gt;2012&lt;/Year&gt;&lt;RecNum&gt;12&lt;/RecNum&gt;&lt;DisplayText&gt;[2]&lt;/DisplayText&gt;&lt;record&gt;&lt;rec-number&gt;12&lt;/rec-number&gt;&lt;foreign-keys&gt;&lt;key app="EN" db-id="zsepz0xe2rtwpseseetvvfde9sef9adexrav"&gt;12&lt;/key&gt;&lt;/foreign-keys&gt;&lt;ref-type name="Journal Article"&gt;17&lt;/ref-type&gt;&lt;contributors&gt;&lt;authors&gt;&lt;author&gt;Khanuja, Harmeet Kaur&lt;/author&gt;&lt;author&gt;Adane, DS&lt;/author&gt;&lt;/authors&gt;&lt;/contributors&gt;&lt;titles&gt;&lt;title&gt;A framework for database forensic analysis&lt;/title&gt;&lt;secondary-title&gt;Computer Science &amp;amp; Engineering: An International Journal (CSEIJ)&lt;/secondary-title&gt;&lt;/titles&gt;&lt;pages&gt;27-41&lt;/pages&gt;&lt;volume&gt;2&lt;/volume&gt;&lt;number&gt;3&lt;/number&gt;&lt;dates&gt;&lt;year&gt;2012&lt;/year&gt;&lt;/dates&gt;&lt;urls&gt;&lt;/urls&gt;&lt;/record&gt;&lt;/Cite&gt;&lt;/EndNote&gt;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2" w:tooltip="Khanuja, 2012 #12" w:history="1">
              <w:r w:rsidRPr="00FE53A9">
                <w:rPr>
                  <w:rFonts w:asciiTheme="majorBidi" w:hAnsiTheme="majorBidi" w:cstheme="majorBidi"/>
                  <w:noProof/>
                </w:rPr>
                <w:t>2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7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outlineLvl w:val="2"/>
              <w:rPr>
                <w:rFonts w:asciiTheme="majorBidi" w:eastAsia="Times New Roman" w:hAnsiTheme="majorBidi" w:cstheme="majorBidi"/>
              </w:rPr>
            </w:pPr>
            <w:r w:rsidRPr="00FE53A9">
              <w:rPr>
                <w:rFonts w:asciiTheme="majorBidi" w:eastAsia="Times New Roman" w:hAnsiTheme="majorBidi" w:cstheme="majorBidi"/>
              </w:rPr>
              <w:t>A </w:t>
            </w:r>
            <w:r w:rsidRPr="00FE53A9">
              <w:rPr>
                <w:rFonts w:asciiTheme="majorBidi" w:eastAsia="Times New Roman" w:hAnsiTheme="majorBidi" w:cstheme="majorBidi"/>
                <w:bCs/>
              </w:rPr>
              <w:t>Workflow</w:t>
            </w:r>
            <w:r w:rsidRPr="00FE53A9">
              <w:rPr>
                <w:rFonts w:asciiTheme="majorBidi" w:eastAsia="Times New Roman" w:hAnsiTheme="majorBidi" w:cstheme="majorBidi"/>
              </w:rPr>
              <w:t xml:space="preserve"> to </w:t>
            </w:r>
            <w:r w:rsidRPr="00FE53A9">
              <w:rPr>
                <w:rFonts w:asciiTheme="majorBidi" w:eastAsia="Times New Roman" w:hAnsiTheme="majorBidi" w:cstheme="majorBidi"/>
                <w:bCs/>
              </w:rPr>
              <w:t xml:space="preserve">Support Forensic Database Analysis </w:t>
            </w:r>
            <w:r w:rsidRPr="00FE53A9">
              <w:rPr>
                <w:rFonts w:asciiTheme="majorBidi" w:eastAsia="Times New Roman" w:hAnsiTheme="majorBidi" w:cstheme="majorBidi"/>
                <w:bCs/>
              </w:rPr>
              <w:fldChar w:fldCharType="begin"/>
            </w:r>
            <w:r w:rsidRPr="00FE53A9">
              <w:rPr>
                <w:rFonts w:asciiTheme="majorBidi" w:eastAsia="Times New Roman" w:hAnsiTheme="majorBidi" w:cstheme="majorBidi"/>
                <w:bCs/>
              </w:rPr>
              <w:instrText xml:space="preserve"> ADDIN EN.CITE &lt;EndNote&gt;&lt;Cite&gt;&lt;Author&gt;Susaimanickam&lt;/Author&gt;&lt;Year&gt;2012&lt;/Year&gt;&lt;RecNum&gt;150&lt;/RecNum&gt;&lt;DisplayText&gt;[57]&lt;/DisplayText&gt;&lt;record&gt;&lt;rec-number&gt;150&lt;/rec-number&gt;&lt;foreign-keys&gt;&lt;key app="EN" db-id="zsepz0xe2rtwpseseetvvfde9sef9adexrav"&gt;150&lt;/key&gt;&lt;/foreign-keys&gt;&lt;ref-type name="Thesis"&gt;32&lt;/ref-type&gt;&lt;contributors&gt;&lt;authors&gt;&lt;author&gt;Susaimanickam, Rojesh&lt;/author&gt;&lt;/authors&gt;&lt;/contributors&gt;&lt;titles&gt;&lt;title&gt;A workflow to support forensic database analysis&lt;/title&gt;&lt;/titles&gt;&lt;dates&gt;&lt;year&gt;2012&lt;/year&gt;&lt;/dates&gt;&lt;publisher&gt;Murdoch University&lt;/publisher&gt;&lt;urls&gt;&lt;/urls&gt;&lt;/record&gt;&lt;/Cite&gt;&lt;/EndNote&gt;</w:instrText>
            </w:r>
            <w:r w:rsidRPr="00FE53A9">
              <w:rPr>
                <w:rFonts w:asciiTheme="majorBidi" w:eastAsia="Times New Roman" w:hAnsiTheme="majorBidi" w:cstheme="majorBidi"/>
                <w:bCs/>
              </w:rPr>
              <w:fldChar w:fldCharType="separate"/>
            </w:r>
            <w:r w:rsidRPr="00FE53A9">
              <w:rPr>
                <w:rFonts w:asciiTheme="majorBidi" w:eastAsia="Times New Roman" w:hAnsiTheme="majorBidi" w:cstheme="majorBidi"/>
                <w:bCs/>
                <w:noProof/>
              </w:rPr>
              <w:t>[</w:t>
            </w:r>
            <w:hyperlink w:anchor="_ENREF_57" w:tooltip="Susaimanickam, 2012 #150" w:history="1">
              <w:r w:rsidRPr="00FE53A9">
                <w:rPr>
                  <w:rFonts w:asciiTheme="majorBidi" w:eastAsia="Times New Roman" w:hAnsiTheme="majorBidi" w:cstheme="majorBidi"/>
                  <w:bCs/>
                  <w:noProof/>
                </w:rPr>
                <w:t>57</w:t>
              </w:r>
            </w:hyperlink>
            <w:r w:rsidRPr="00FE53A9">
              <w:rPr>
                <w:rFonts w:asciiTheme="majorBidi" w:eastAsia="Times New Roman" w:hAnsiTheme="majorBidi" w:cstheme="majorBidi"/>
                <w:bCs/>
                <w:noProof/>
              </w:rPr>
              <w:t>]</w:t>
            </w:r>
            <w:r w:rsidRPr="00FE53A9">
              <w:rPr>
                <w:rFonts w:asciiTheme="majorBidi" w:eastAsia="Times New Roman" w:hAnsiTheme="majorBidi" w:cstheme="majorBidi"/>
                <w:bCs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22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outlineLvl w:val="2"/>
              <w:rPr>
                <w:rFonts w:asciiTheme="majorBidi" w:eastAsia="Times New Roman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Dimensions of Reconstruction in Database Forensic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&lt;EndNote&gt;&lt;Cite&gt;&lt;Author&gt;Fasan&lt;/Author&gt;&lt;Year&gt;2012&lt;/Year&gt;&lt;RecNum&gt;16&lt;/RecNum&gt;&lt;DisplayText&gt;[24]&lt;/DisplayText&gt;&lt;record&gt;&lt;rec-number&gt;16&lt;/rec-number&gt;&lt;foreign-keys&gt;&lt;key app="EN" db-id="zsepz0xe2rtwpseseetvvfde9sef9adexrav"&gt;16&lt;/key&gt;&lt;/foreign-keys&gt;&lt;ref-type name="Conference Proceedings"&gt;10&lt;/ref-type&gt;&lt;contributors&gt;&lt;authors&gt;&lt;author&gt;Fasan, Oluwasola Mary&lt;/author&gt;&lt;author&gt;Olivier, Martin S&lt;/author&gt;&lt;/authors&gt;&lt;/contributors&gt;&lt;titles&gt;&lt;title&gt;On Dimensions of Reconstruction in Database Forensics&lt;/title&gt;&lt;secondary-title&gt;WDFIA&lt;/secondary-title&gt;&lt;/titles&gt;&lt;pages&gt;97-106&lt;/pages&gt;&lt;dates&gt;&lt;year&gt;2012&lt;/year&gt;&lt;/dates&gt;&lt;urls&gt;&lt;/urls&gt;&lt;/record&gt;&lt;/Cite&gt;&lt;/EndNote&gt;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24" w:tooltip="Fasan, 2012 #16" w:history="1">
              <w:r w:rsidRPr="00FE53A9">
                <w:rPr>
                  <w:rFonts w:asciiTheme="majorBidi" w:hAnsiTheme="majorBidi" w:cstheme="majorBidi"/>
                  <w:noProof/>
                </w:rPr>
                <w:t>24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FE53A9" w:rsidRPr="00FE53A9" w:rsidTr="00191FA2">
        <w:trPr>
          <w:trHeight w:val="17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outlineLvl w:val="2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  <w:bCs/>
              </w:rPr>
              <w:t xml:space="preserve">Forensic Analysis of Databases by Combining Multiple Areas of Evidence </w:t>
            </w:r>
            <w:r w:rsidRPr="00FE53A9">
              <w:rPr>
                <w:rFonts w:asciiTheme="majorBidi" w:hAnsiTheme="majorBidi" w:cstheme="majorBidi"/>
                <w:bCs/>
              </w:rPr>
              <w:fldChar w:fldCharType="begin"/>
            </w:r>
            <w:r w:rsidRPr="00FE53A9">
              <w:rPr>
                <w:rFonts w:asciiTheme="majorBidi" w:hAnsiTheme="majorBidi" w:cstheme="majorBidi"/>
                <w:bCs/>
              </w:rPr>
              <w:instrText xml:space="preserve"> ADDIN EN.CITE &lt;EndNote&gt;&lt;Cite&gt;&lt;Author&gt;Khanuja&lt;/Author&gt;&lt;Year&gt;2013&lt;/Year&gt;&lt;RecNum&gt;19&lt;/RecNum&gt;&lt;DisplayText&gt;[23]&lt;/DisplayText&gt;&lt;record&gt;&lt;rec-number&gt;19&lt;/rec-number&gt;&lt;foreign-keys&gt;&lt;key app="EN" db-id="zsepz0xe2rtwpseseetvvfde9sef9adexrav"&gt;19&lt;/key&gt;&lt;/foreign-keys&gt;&lt;ref-type name="Journal Article"&gt;17&lt;/ref-type&gt;&lt;contributors&gt;&lt;authors&gt;&lt;author&gt;Khanuja, Harmeet Kaur&lt;/author&gt;&lt;author&gt;Adane, DS&lt;/author&gt;&lt;/authors&gt;&lt;/contributors&gt;&lt;titles&gt;&lt;title&gt;Forensic Analysis of Databases by Combining Multiple Evidences&lt;/title&gt;&lt;secondary-title&gt;International Journal Of Computers &amp;amp; Technology&lt;/secondary-title&gt;&lt;/titles&gt;&lt;pages&gt;654-663&lt;/pages&gt;&lt;volume&gt;7&lt;/volume&gt;&lt;number&gt;3&lt;/number&gt;&lt;dates&gt;&lt;year&gt;2013&lt;/year&gt;&lt;/dates&gt;&lt;isbn&gt;2277-3061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bCs/>
              </w:rPr>
              <w:fldChar w:fldCharType="separate"/>
            </w:r>
            <w:r w:rsidRPr="00FE53A9">
              <w:rPr>
                <w:rFonts w:asciiTheme="majorBidi" w:hAnsiTheme="majorBidi" w:cstheme="majorBidi"/>
                <w:bCs/>
                <w:noProof/>
              </w:rPr>
              <w:t>[</w:t>
            </w:r>
            <w:hyperlink w:anchor="_ENREF_23" w:tooltip="Khanuja, 2013 #19" w:history="1">
              <w:r w:rsidRPr="00FE53A9">
                <w:rPr>
                  <w:rFonts w:asciiTheme="majorBidi" w:hAnsiTheme="majorBidi" w:cstheme="majorBidi"/>
                  <w:bCs/>
                  <w:noProof/>
                </w:rPr>
                <w:t>23</w:t>
              </w:r>
            </w:hyperlink>
            <w:r w:rsidRPr="00FE53A9">
              <w:rPr>
                <w:rFonts w:asciiTheme="majorBidi" w:hAnsiTheme="majorBidi" w:cstheme="majorBidi"/>
                <w:bCs/>
                <w:noProof/>
              </w:rPr>
              <w:t>]</w:t>
            </w:r>
            <w:r w:rsidRPr="00FE53A9">
              <w:rPr>
                <w:rFonts w:asciiTheme="majorBidi" w:hAnsiTheme="majorBidi" w:cstheme="majorBidi"/>
                <w:bCs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7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outlineLvl w:val="2"/>
              <w:rPr>
                <w:rFonts w:asciiTheme="majorBidi" w:hAnsiTheme="majorBidi" w:cstheme="majorBidi"/>
                <w:bCs/>
              </w:rPr>
            </w:pPr>
            <w:r w:rsidRPr="00FE53A9">
              <w:rPr>
                <w:rFonts w:asciiTheme="majorBidi" w:hAnsiTheme="majorBidi" w:cstheme="majorBidi"/>
              </w:rPr>
              <w:t xml:space="preserve">Database Forensic Investigating Compromised Database Management Systems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&lt;EndNote&gt;&lt;Cite&gt;&lt;Author&gt;Beyers&lt;/Author&gt;&lt;Year&gt;2014&lt;/Year&gt;&lt;RecNum&gt;142&lt;/RecNum&gt;&lt;DisplayText&gt;[58]&lt;/DisplayText&gt;&lt;record&gt;&lt;rec-number&gt;142&lt;/rec-number&gt;&lt;foreign-keys&gt;&lt;key app="EN" db-id="zsepz0xe2rtwpseseetvvfde9sef9adexrav"&gt;142&lt;/key&gt;&lt;/foreign-keys&gt;&lt;ref-type name="Journal Article"&gt;17&lt;/ref-type&gt;&lt;contributors&gt;&lt;authors&gt;&lt;author&gt;Beyers, Hector Quintus&lt;/author&gt;&lt;/authors&gt;&lt;/contributors&gt;&lt;titles&gt;&lt;title&gt;Database forensics: Investigating compromised database management systems&lt;/title&gt;&lt;/titles&gt;&lt;dates&gt;&lt;year&gt;2014&lt;/year&gt;&lt;/dates&gt;&lt;urls&gt;&lt;/urls&gt;&lt;/record&gt;&lt;/Cite&gt;&lt;/EndNote&gt;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58" w:tooltip="Beyers, 2014 #142" w:history="1">
              <w:r w:rsidRPr="00FE53A9">
                <w:rPr>
                  <w:rFonts w:asciiTheme="majorBidi" w:hAnsiTheme="majorBidi" w:cstheme="majorBidi"/>
                  <w:noProof/>
                </w:rPr>
                <w:t>58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7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pStyle w:val="Heading1"/>
              <w:spacing w:before="0" w:line="240" w:lineRule="auto"/>
              <w:jc w:val="both"/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</w:pP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t xml:space="preserve">Role of metadata in forensic analysis of database attacks </w:t>
            </w: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fldChar w:fldCharType="begin"/>
            </w: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instrText xml:space="preserve"> ADDIN EN.CITE &lt;EndNote&gt;&lt;Cite&gt;&lt;Author&gt;Khanuja&lt;/Author&gt;&lt;Year&gt;2014&lt;/Year&gt;&lt;RecNum&gt;26&lt;/RecNum&gt;&lt;DisplayText&gt;[40]&lt;/DisplayText&gt;&lt;record&gt;&lt;rec-number&gt;26&lt;/rec-number&gt;&lt;foreign-keys&gt;&lt;key app="EN" db-id="zsepz0xe2rtwpseseetvvfde9sef9adexrav"&gt;26&lt;/key&gt;&lt;/foreign-keys&gt;&lt;ref-type name="Conference Proceedings"&gt;10&lt;/ref-type&gt;&lt;contributors&gt;&lt;authors&gt;&lt;author&gt;Khanuja, Harmeet&lt;/author&gt;&lt;author&gt;Suratkar, Shraddha S&lt;/author&gt;&lt;/authors&gt;&lt;/contributors&gt;&lt;titles&gt;&lt;title&gt;Role of metadata in forensic analysis of database attacks&lt;/title&gt;&lt;secondary-title&gt;Advance Computing Conference (IACC), 2014 IEEE International&lt;/secondary-title&gt;&lt;/titles&gt;&lt;pages&gt;457-462&lt;/pages&gt;&lt;dates&gt;&lt;year&gt;2014&lt;/year&gt;&lt;/dates&gt;&lt;publisher&gt;IEEE&lt;/publisher&gt;&lt;isbn&gt;1479925713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fldChar w:fldCharType="separate"/>
            </w:r>
            <w:r w:rsidRPr="00FE53A9">
              <w:rPr>
                <w:rFonts w:asciiTheme="majorBidi" w:hAnsiTheme="majorBidi" w:cstheme="majorBidi"/>
                <w:b w:val="0"/>
                <w:noProof/>
                <w:color w:val="auto"/>
                <w:sz w:val="22"/>
                <w:szCs w:val="22"/>
              </w:rPr>
              <w:t>[</w:t>
            </w:r>
            <w:hyperlink w:anchor="_ENREF_40" w:tooltip="Khanuja, 2014 #26" w:history="1">
              <w:r w:rsidRPr="00FE53A9">
                <w:rPr>
                  <w:rFonts w:asciiTheme="majorBidi" w:hAnsiTheme="majorBidi" w:cstheme="majorBidi"/>
                  <w:b w:val="0"/>
                  <w:noProof/>
                  <w:color w:val="auto"/>
                  <w:sz w:val="22"/>
                  <w:szCs w:val="22"/>
                </w:rPr>
                <w:t>40</w:t>
              </w:r>
            </w:hyperlink>
            <w:r w:rsidRPr="00FE53A9">
              <w:rPr>
                <w:rFonts w:asciiTheme="majorBidi" w:hAnsiTheme="majorBidi" w:cstheme="majorBidi"/>
                <w:b w:val="0"/>
                <w:noProof/>
                <w:color w:val="auto"/>
                <w:sz w:val="22"/>
                <w:szCs w:val="22"/>
              </w:rPr>
              <w:t>]</w:t>
            </w: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7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pStyle w:val="Heading1"/>
              <w:spacing w:before="0" w:line="240" w:lineRule="auto"/>
              <w:jc w:val="both"/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</w:pP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t xml:space="preserve">Towards a forensic-aware database solution: Using a secured database replication protocol and transaction management for digital investigations </w:t>
            </w: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fldChar w:fldCharType="begin"/>
            </w: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instrText xml:space="preserve"> ADDIN EN.CITE &lt;EndNote&gt;&lt;Cite&gt;&lt;Author&gt;Frühwirt&lt;/Author&gt;&lt;Year&gt;2014&lt;/Year&gt;&lt;RecNum&gt;85&lt;/RecNum&gt;&lt;DisplayText&gt;[38]&lt;/DisplayText&gt;&lt;record&gt;&lt;rec-number&gt;85&lt;/rec-number&gt;&lt;foreign-keys&gt;&lt;key app="EN" db-id="zsepz0xe2rtwpseseetvvfde9sef9adexrav"&gt;85&lt;/key&gt;&lt;/foreign-keys&gt;&lt;ref-type name="Journal Article"&gt;17&lt;/ref-type&gt;&lt;contributors&gt;&lt;authors&gt;&lt;author&gt;Frühwirt, Peter&lt;/author&gt;&lt;author&gt;Kieseberg, Peter&lt;/author&gt;&lt;author&gt;Krombholz, Katharina&lt;/author&gt;&lt;author&gt;Weippl, Edgar&lt;/author&gt;&lt;/authors&gt;&lt;/contributors&gt;&lt;titles&gt;&lt;title&gt;Towards a forensic-aware database solution: Using a secured database replication protocol and transaction management for digital investigations&lt;/title&gt;&lt;secondary-title&gt;Digital Investigation&lt;/secondary-title&gt;&lt;/titles&gt;&lt;periodical&gt;&lt;full-title&gt;Digital Investigation&lt;/full-title&gt;&lt;/periodical&gt;&lt;pages&gt;336-348&lt;/pages&gt;&lt;volume&gt;11&lt;/volume&gt;&lt;number&gt;4&lt;/number&gt;&lt;dates&gt;&lt;year&gt;2014&lt;/year&gt;&lt;/dates&gt;&lt;isbn&gt;1742-2876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fldChar w:fldCharType="separate"/>
            </w:r>
            <w:r w:rsidRPr="00FE53A9">
              <w:rPr>
                <w:rFonts w:asciiTheme="majorBidi" w:hAnsiTheme="majorBidi" w:cstheme="majorBidi"/>
                <w:b w:val="0"/>
                <w:noProof/>
                <w:color w:val="auto"/>
                <w:sz w:val="22"/>
                <w:szCs w:val="22"/>
              </w:rPr>
              <w:t>[</w:t>
            </w:r>
            <w:hyperlink w:anchor="_ENREF_38" w:tooltip="Frühwirt, 2014 #85" w:history="1">
              <w:r w:rsidRPr="00FE53A9">
                <w:rPr>
                  <w:rFonts w:asciiTheme="majorBidi" w:hAnsiTheme="majorBidi" w:cstheme="majorBidi"/>
                  <w:b w:val="0"/>
                  <w:noProof/>
                  <w:color w:val="auto"/>
                  <w:sz w:val="22"/>
                  <w:szCs w:val="22"/>
                </w:rPr>
                <w:t>38</w:t>
              </w:r>
            </w:hyperlink>
            <w:r w:rsidRPr="00FE53A9">
              <w:rPr>
                <w:rFonts w:asciiTheme="majorBidi" w:hAnsiTheme="majorBidi" w:cstheme="majorBidi"/>
                <w:b w:val="0"/>
                <w:noProof/>
                <w:color w:val="auto"/>
                <w:sz w:val="22"/>
                <w:szCs w:val="22"/>
              </w:rPr>
              <w:t>]</w:t>
            </w: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pStyle w:val="Heading1"/>
              <w:spacing w:before="0" w:line="240" w:lineRule="auto"/>
              <w:jc w:val="both"/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</w:pPr>
            <w:r w:rsidRPr="00FE53A9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 xml:space="preserve">Ideal log setting for database forensics reconstruction </w:t>
            </w:r>
            <w:r w:rsidRPr="00FE53A9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 w:rsidRPr="00FE53A9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instrText xml:space="preserve"> ADDIN EN.CITE &lt;EndNote&gt;&lt;Cite&gt;&lt;Author&gt;Adedayo&lt;/Author&gt;&lt;Year&gt;2015&lt;/Year&gt;&lt;RecNum&gt;141&lt;/RecNum&gt;&lt;DisplayText&gt;[39]&lt;/DisplayText&gt;&lt;record&gt;&lt;rec-number&gt;141&lt;/rec-number&gt;&lt;foreign-keys&gt;&lt;key app="EN" db-id="zsepz0xe2rtwpseseetvvfde9sef9adexrav"&gt;141&lt;/key&gt;&lt;/foreign-keys&gt;&lt;ref-type name="Journal Article"&gt;17&lt;/ref-type&gt;&lt;contributors&gt;&lt;authors&gt;&lt;author&gt;Adedayo, Oluwasola Mary&lt;/author&gt;&lt;author&gt;Olivier, Martin S&lt;/author&gt;&lt;/authors&gt;&lt;/contributors&gt;&lt;titles&gt;&lt;title&gt;Ideal log setting for database forensics reconstruction&lt;/title&gt;&lt;secondary-title&gt;Digital Investigation&lt;/secondary-title&gt;&lt;/titles&gt;&lt;periodical&gt;&lt;full-title&gt;Digital Investigation&lt;/full-title&gt;&lt;/periodical&gt;&lt;pages&gt;27-40&lt;/pages&gt;&lt;volume&gt;12&lt;/volume&gt;&lt;dates&gt;&lt;year&gt;2015&lt;/year&gt;&lt;/dates&gt;&lt;isbn&gt;1742-2876&lt;/isbn&gt;&lt;urls&gt;&lt;/urls&gt;&lt;/record&gt;&lt;/Cite&gt;&lt;/EndNote&gt;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 w:rsidRPr="00FE53A9">
              <w:rPr>
                <w:rFonts w:asciiTheme="majorBidi" w:hAnsiTheme="majorBidi" w:cstheme="majorBidi"/>
                <w:b w:val="0"/>
                <w:bCs w:val="0"/>
                <w:noProof/>
                <w:color w:val="auto"/>
                <w:sz w:val="22"/>
                <w:szCs w:val="22"/>
              </w:rPr>
              <w:t>[</w:t>
            </w:r>
            <w:hyperlink w:anchor="_ENREF_39" w:tooltip="Adedayo, 2015 #141" w:history="1">
              <w:r w:rsidRPr="00FE53A9">
                <w:rPr>
                  <w:rFonts w:asciiTheme="majorBidi" w:hAnsiTheme="majorBidi" w:cstheme="majorBidi"/>
                  <w:b w:val="0"/>
                  <w:bCs w:val="0"/>
                  <w:noProof/>
                  <w:color w:val="auto"/>
                  <w:sz w:val="22"/>
                  <w:szCs w:val="22"/>
                </w:rPr>
                <w:t>39</w:t>
              </w:r>
            </w:hyperlink>
            <w:r w:rsidRPr="00FE53A9">
              <w:rPr>
                <w:rFonts w:asciiTheme="majorBidi" w:hAnsiTheme="majorBidi" w:cstheme="majorBidi"/>
                <w:b w:val="0"/>
                <w:bCs w:val="0"/>
                <w:noProof/>
                <w:color w:val="auto"/>
                <w:sz w:val="22"/>
                <w:szCs w:val="22"/>
              </w:rPr>
              <w:t>]</w:t>
            </w:r>
            <w:r w:rsidRPr="00FE53A9"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7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FE53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53A9" w:rsidRPr="00FE53A9" w:rsidRDefault="00FE53A9" w:rsidP="00191FA2">
            <w:pPr>
              <w:pStyle w:val="Heading1"/>
              <w:spacing w:before="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</w:pP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t xml:space="preserve">Database Forensic analysis through internal structure carving </w:t>
            </w: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fldChar w:fldCharType="begin"/>
            </w: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instrText xml:space="preserve"> ADDIN EN.CITE &lt;EndNote&gt;&lt;Cite&gt;&lt;Author&gt;Wagner&lt;/Author&gt;&lt;Year&gt;2015&lt;/Year&gt;&lt;RecNum&gt;44&lt;/RecNum&gt;&lt;DisplayText&gt;[41]&lt;/DisplayText&gt;&lt;record&gt;&lt;rec-number&gt;44&lt;/rec-number&gt;&lt;foreign-keys&gt;&lt;key app="EN" db-id="zsepz0xe2rtwpseseetvvfde9sef9adexrav"&gt;44&lt;/key&gt;&lt;/foreign-keys&gt;&lt;ref-type name="Journal Article"&gt;17&lt;/ref-type&gt;&lt;contributors&gt;&lt;authors&gt;&lt;author&gt;Wagner, James&lt;/author&gt;&lt;author&gt;Rasin, Alexander&lt;/author&gt;&lt;author&gt;Grier, Jonathan&lt;/author&gt;&lt;/authors&gt;&lt;/contributors&gt;&lt;titles&gt;&lt;title&gt;Database forensic analysis through internal structure carving&lt;/title&gt;&lt;secondary-title&gt;Digital Investigation&lt;/secondary-title&gt;&lt;/titles&gt;&lt;periodical&gt;&lt;full-title&gt;Digital Investigation&lt;/full-title&gt;&lt;/periodical&gt;&lt;pages&gt;S106-S115&lt;/pages&gt;&lt;volume&gt;14&lt;/volume&gt;&lt;dates&gt;&lt;year&gt;2015&lt;/year&gt;&lt;/dates&gt;&lt;isbn&gt;1742-2876&lt;/isbn&gt;&lt;urls&gt;&lt;/urls&gt;&lt;/record&gt;&lt;/Cite&gt;&lt;/EndNote&gt;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fldChar w:fldCharType="separate"/>
            </w:r>
            <w:r w:rsidRPr="00FE53A9">
              <w:rPr>
                <w:rFonts w:asciiTheme="majorBidi" w:hAnsiTheme="majorBidi" w:cstheme="majorBidi"/>
                <w:b w:val="0"/>
                <w:noProof/>
                <w:color w:val="auto"/>
                <w:sz w:val="22"/>
                <w:szCs w:val="22"/>
              </w:rPr>
              <w:t>[</w:t>
            </w:r>
            <w:hyperlink w:anchor="_ENREF_41" w:tooltip="Wagner, 2015 #77" w:history="1">
              <w:r w:rsidRPr="00FE53A9">
                <w:rPr>
                  <w:rFonts w:asciiTheme="majorBidi" w:hAnsiTheme="majorBidi" w:cstheme="majorBidi"/>
                  <w:b w:val="0"/>
                  <w:noProof/>
                  <w:color w:val="auto"/>
                  <w:sz w:val="22"/>
                  <w:szCs w:val="22"/>
                </w:rPr>
                <w:t>41</w:t>
              </w:r>
            </w:hyperlink>
            <w:r w:rsidRPr="00FE53A9">
              <w:rPr>
                <w:rFonts w:asciiTheme="majorBidi" w:hAnsiTheme="majorBidi" w:cstheme="majorBidi"/>
                <w:b w:val="0"/>
                <w:noProof/>
                <w:color w:val="auto"/>
                <w:sz w:val="22"/>
                <w:szCs w:val="22"/>
              </w:rPr>
              <w:t>]</w:t>
            </w:r>
            <w:r w:rsidRPr="00FE53A9">
              <w:rPr>
                <w:rFonts w:asciiTheme="majorBidi" w:hAnsiTheme="majorBidi" w:cstheme="majorBidi"/>
                <w:b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A9" w:rsidRPr="00FE53A9" w:rsidRDefault="00FE53A9" w:rsidP="00191FA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76"/>
        </w:trPr>
        <w:tc>
          <w:tcPr>
            <w:tcW w:w="9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  <w:b/>
                <w:bCs/>
              </w:rPr>
              <w:t>SET V1 (To be used for first validation)</w:t>
            </w:r>
          </w:p>
        </w:tc>
      </w:tr>
      <w:tr w:rsidR="00FE53A9" w:rsidRPr="00FE53A9" w:rsidTr="00191FA2">
        <w:trPr>
          <w:trHeight w:val="170"/>
        </w:trPr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BD4B8D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ind w:left="1425" w:hanging="1425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Forensic tamper detection in SQL server 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&lt;EndNote&gt;&lt;Cite&gt;&lt;Author&gt;Basu&lt;/Author&gt;&lt;Year&gt;2006&lt;/Year&gt;&lt;RecNum&gt;6&lt;/RecNum&gt;&lt;DisplayText&gt;[59]&lt;/DisplayText&gt;&lt;record&gt;&lt;rec-number&gt;6&lt;/rec-number&gt;&lt;foreign-keys&gt;&lt;key app="EN" db-id="zsepz0xe2rtwpseseetvvfde9sef9adexrav"&gt;6&lt;/key&gt;&lt;/foreign-keys&gt;&lt;ref-type name="Generic"&gt;13&lt;/ref-type&gt;&lt;contributors&gt;&lt;authors&gt;&lt;author&gt;Basu, A&lt;/author&gt;&lt;/authors&gt;&lt;/contributors&gt;&lt;titles&gt;&lt;title&gt;Forensic tamper detection in SQL server&lt;/title&gt;&lt;/titles&gt;&lt;dates&gt;&lt;year&gt;2006&lt;/year&gt;&lt;/dates&gt;&lt;urls&gt;&lt;/urls&gt;&lt;/record&gt;&lt;/Cite&gt;&lt;/EndNote&gt;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59" w:tooltip="Basu, 2006 #6" w:history="1">
              <w:r w:rsidRPr="00FE53A9">
                <w:rPr>
                  <w:rFonts w:asciiTheme="majorBidi" w:hAnsiTheme="majorBidi" w:cstheme="majorBidi"/>
                  <w:noProof/>
                </w:rPr>
                <w:t>59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70"/>
        </w:trPr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BD4B8D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Finding Evidence of Data Theft in the Absence of Auditing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&lt;EndNote&gt;&lt;Cite&gt;&lt;Author&gt;Litchfield&lt;/Author&gt;&lt;Year&gt;2007&lt;/Year&gt;&lt;RecNum&gt;35&lt;/RecNum&gt;&lt;DisplayText&gt;[60]&lt;/DisplayText&gt;&lt;record&gt;&lt;rec-number&gt;35&lt;/rec-number&gt;&lt;foreign-keys&gt;&lt;key app="EN" db-id="zsepz0xe2rtwpseseetvvfde9sef9adexrav"&gt;35&lt;/key&gt;&lt;/foreign-keys&gt;&lt;ref-type name="Journal Article"&gt;17&lt;/ref-type&gt;&lt;contributors&gt;&lt;authors&gt;&lt;author&gt;Litchfield, David&lt;/author&gt;&lt;/authors&gt;&lt;/contributors&gt;&lt;titles&gt;&lt;title&gt;Oracle forensics part 5: Finding evidence of data theft in the absence of auditing&lt;/title&gt;&lt;secondary-title&gt;NGSSoftware Insight Security Research (NISR), Next Generation Security Software Ltd., Sutton&lt;/secondary-title&gt;&lt;/titles&gt;&lt;periodical&gt;&lt;full-title&gt;NGSSoftware Insight Security Research (NISR), Next Generation Security Software Ltd., Sutton&lt;/full-title&gt;&lt;/periodical&gt;&lt;dates&gt;&lt;year&gt;2007&lt;/year&gt;&lt;/dates&gt;&lt;urls&gt;&lt;/urls&gt;&lt;/record&gt;&lt;/Cite&gt;&lt;/EndNote&gt;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60" w:tooltip="Litchfield, 2007 #148" w:history="1">
              <w:r w:rsidRPr="00FE53A9">
                <w:rPr>
                  <w:rFonts w:asciiTheme="majorBidi" w:hAnsiTheme="majorBidi" w:cstheme="majorBidi"/>
                  <w:noProof/>
                </w:rPr>
                <w:t>60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43"/>
        </w:trPr>
        <w:tc>
          <w:tcPr>
            <w:tcW w:w="3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BD4B8D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Discovering Methodology and Scenario to Detect Covert Database System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&lt;EndNote&gt;&lt;Cite&gt;&lt;Author&gt;Lee&lt;/Author&gt;&lt;Year&gt;2007&lt;/Year&gt;&lt;RecNum&gt;53&lt;/RecNum&gt;&lt;DisplayText&gt;[61]&lt;/DisplayText&gt;&lt;record&gt;&lt;rec-number&gt;53&lt;/rec-number&gt;&lt;foreign-keys&gt;&lt;key app="EN" db-id="zsepz0xe2rtwpseseetvvfde9sef9adexrav"&gt;53&lt;/key&gt;&lt;/foreign-keys&gt;&lt;ref-type name="Conference Proceedings"&gt;10&lt;/ref-type&gt;&lt;contributors&gt;&lt;authors&gt;&lt;author&gt;Lee, Gu Taek&lt;/author&gt;&lt;author&gt;Lee, Seokhee&lt;/author&gt;&lt;author&gt;Tsomko, Elena&lt;/author&gt;&lt;author&gt;Lee, Sangjin&lt;/author&gt;&lt;/authors&gt;&lt;/contributors&gt;&lt;titles&gt;&lt;title&gt;Discovering Methodology and Scenario to Detect Covert Database System&lt;/title&gt;&lt;secondary-title&gt;Future Generation Communication and Networking (FGCN 2007)&lt;/secondary-title&gt;&lt;/titles&gt;&lt;pages&gt;130-135&lt;/pages&gt;&lt;volume&gt;2&lt;/volume&gt;&lt;dates&gt;&lt;year&gt;2007&lt;/year&gt;&lt;/dates&gt;&lt;publisher&gt;IEEE&lt;/publisher&gt;&lt;isbn&gt;0769530486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61" w:tooltip="Lee, 2007 #53" w:history="1">
              <w:r w:rsidRPr="00FE53A9">
                <w:rPr>
                  <w:rFonts w:asciiTheme="majorBidi" w:hAnsiTheme="majorBidi" w:cstheme="majorBidi"/>
                  <w:noProof/>
                </w:rPr>
                <w:t>61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E53A9" w:rsidRPr="00FE53A9" w:rsidTr="00191FA2">
        <w:trPr>
          <w:trHeight w:val="168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BD4B8D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RECONSTRUCTION IN DATABASE FORENSICS </w:t>
            </w:r>
            <w:r w:rsidRPr="00FE53A9">
              <w:rPr>
                <w:rFonts w:asciiTheme="majorBidi" w:hAnsiTheme="majorBidi" w:cstheme="majorBidi"/>
              </w:rPr>
              <w:fldChar w:fldCharType="begin"/>
            </w:r>
            <w:r w:rsidRPr="00FE53A9">
              <w:rPr>
                <w:rFonts w:asciiTheme="majorBidi" w:hAnsiTheme="majorBidi" w:cstheme="majorBidi"/>
              </w:rPr>
              <w:instrText xml:space="preserve"> ADDIN EN.CITE &lt;EndNote&gt;&lt;Cite&gt;&lt;Author&gt;Fasan&lt;/Author&gt;&lt;Year&gt;2012&lt;/Year&gt;&lt;RecNum&gt;112&lt;/RecNum&gt;&lt;DisplayText&gt;[62]&lt;/DisplayText&gt;&lt;record&gt;&lt;rec-number&gt;112&lt;/rec-number&gt;&lt;foreign-keys&gt;&lt;key app="EN" db-id="zsepz0xe2rtwpseseetvvfde9sef9adexrav"&gt;112&lt;/key&gt;&lt;/foreign-keys&gt;&lt;ref-type name="Book Section"&gt;5&lt;/ref-type&gt;&lt;contributors&gt;&lt;authors&gt;&lt;author&gt;Fasan, Oluwasola Mary&lt;/author&gt;&lt;author&gt;Olivier, Martin&lt;/author&gt;&lt;/authors&gt;&lt;/contributors&gt;&lt;titles&gt;&lt;title&gt;Reconstruction in database forensics&lt;/title&gt;&lt;secondary-title&gt;Advances in Digital Forensics VIII&lt;/secondary-title&gt;&lt;/titles&gt;&lt;pages&gt;273-287&lt;/pages&gt;&lt;dates&gt;&lt;year&gt;2012&lt;/year&gt;&lt;/dates&gt;&lt;publisher&gt;Springer&lt;/publisher&gt;&lt;isbn&gt;3642339611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62" w:tooltip="Fasan, 2012 #112" w:history="1">
              <w:r w:rsidRPr="00FE53A9">
                <w:rPr>
                  <w:rFonts w:asciiTheme="majorBidi" w:hAnsiTheme="majorBidi" w:cstheme="majorBidi"/>
                  <w:noProof/>
                </w:rPr>
                <w:t>62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E53A9" w:rsidRPr="00FE53A9" w:rsidTr="00191FA2">
        <w:trPr>
          <w:trHeight w:val="168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BD4B8D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</w:rPr>
            </w:pPr>
            <w:r w:rsidRPr="00FE53A9">
              <w:rPr>
                <w:rFonts w:asciiTheme="majorBidi" w:hAnsiTheme="majorBidi" w:cstheme="majorBidi"/>
                <w:iCs/>
                <w:noProof/>
              </w:rPr>
              <w:t xml:space="preserve">Enriching Forensic Analysis process for Tampered Data in Database 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begin"/>
            </w:r>
            <w:r w:rsidRPr="00FE53A9">
              <w:rPr>
                <w:rFonts w:asciiTheme="majorBidi" w:hAnsiTheme="majorBidi" w:cstheme="majorBidi"/>
                <w:iCs/>
                <w:noProof/>
              </w:rPr>
              <w:instrText xml:space="preserve"> ADDIN EN.CITE &lt;EndNote&gt;&lt;Cite&gt;&lt;Author&gt;Abhonkar&lt;/Author&gt;&lt;RecNum&gt;15&lt;/RecNum&gt;&lt;DisplayText&gt;[63]&lt;/DisplayText&gt;&lt;record&gt;&lt;rec-number&gt;15&lt;/rec-number&gt;&lt;foreign-keys&gt;&lt;key app="EN" db-id="zsepz0xe2rtwpseseetvvfde9sef9adexrav"&gt;15&lt;/key&gt;&lt;/foreign-keys&gt;&lt;ref-type name="Journal Article"&gt;17&lt;/ref-type&gt;&lt;contributors&gt;&lt;authors&gt;&lt;author&gt;Abhonkar, Pallavi D&lt;/author&gt;&lt;author&gt;Kanthe, Ashok&lt;/author&gt;&lt;/authors&gt;&lt;/contributors&gt;&lt;titles&gt;&lt;title&gt;Enriching Forensic Analysis process for Tampered Data in Database&lt;/title&gt;&lt;/titles&gt;&lt;dates&gt;&lt;/dates&gt;&lt;urls&gt;&lt;/urls&gt;&lt;/record&gt;&lt;/Cite&gt;&lt;/EndNote&gt;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separate"/>
            </w:r>
            <w:r w:rsidRPr="00FE53A9">
              <w:rPr>
                <w:rFonts w:asciiTheme="majorBidi" w:hAnsiTheme="majorBidi" w:cstheme="majorBidi"/>
                <w:iCs/>
                <w:noProof/>
              </w:rPr>
              <w:t>[</w:t>
            </w:r>
            <w:hyperlink w:anchor="_ENREF_63" w:tooltip="Abhonkar,  #15" w:history="1">
              <w:r w:rsidRPr="00FE53A9">
                <w:rPr>
                  <w:rFonts w:asciiTheme="majorBidi" w:hAnsiTheme="majorBidi" w:cstheme="majorBidi"/>
                  <w:iCs/>
                  <w:noProof/>
                </w:rPr>
                <w:t>63</w:t>
              </w:r>
            </w:hyperlink>
            <w:r w:rsidRPr="00FE53A9">
              <w:rPr>
                <w:rFonts w:asciiTheme="majorBidi" w:hAnsiTheme="majorBidi" w:cstheme="majorBidi"/>
                <w:iCs/>
                <w:noProof/>
              </w:rPr>
              <w:t>]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68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BD4B8D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</w:rPr>
            </w:pPr>
            <w:r w:rsidRPr="00FE53A9">
              <w:rPr>
                <w:rFonts w:asciiTheme="majorBidi" w:hAnsiTheme="majorBidi" w:cstheme="majorBidi"/>
                <w:iCs/>
                <w:noProof/>
              </w:rPr>
              <w:t xml:space="preserve">Arguments and Methods for Database Data Model Forensics 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begin"/>
            </w:r>
            <w:r w:rsidRPr="00FE53A9">
              <w:rPr>
                <w:rFonts w:asciiTheme="majorBidi" w:hAnsiTheme="majorBidi" w:cstheme="majorBidi"/>
                <w:iCs/>
                <w:noProof/>
              </w:rPr>
              <w:instrText xml:space="preserve"> ADDIN EN.CITE &lt;EndNote&gt;&lt;Cite&gt;&lt;Author&gt;Beyers&lt;/Author&gt;&lt;Year&gt;2012&lt;/Year&gt;&lt;RecNum&gt;117&lt;/RecNum&gt;&lt;DisplayText&gt;[64]&lt;/DisplayText&gt;&lt;record&gt;&lt;rec-number&gt;117&lt;/rec-number&gt;&lt;foreign-keys&gt;&lt;key app="EN" db-id="zsepz0xe2rtwpseseetvvfde9sef9adexrav"&gt;117&lt;/key&gt;&lt;/foreign-keys&gt;&lt;ref-type name="Conference Proceedings"&gt;10&lt;/ref-type&gt;&lt;contributors&gt;&lt;authors&gt;&lt;author&gt;Beyers, Hector&lt;/author&gt;&lt;author&gt;Olivier, Martin S&lt;/author&gt;&lt;author&gt;Hancke, Gerhard P&lt;/author&gt;&lt;/authors&gt;&lt;/contributors&gt;&lt;titles&gt;&lt;title&gt;Arguments and Methods for Database Data Model Forensics&lt;/title&gt;&lt;secondary-title&gt;WDFIA&lt;/secondary-title&gt;&lt;/titles&gt;&lt;pages&gt;139-149&lt;/pages&gt;&lt;dates&gt;&lt;year&gt;2012&lt;/year&gt;&lt;/dates&gt;&lt;urls&gt;&lt;/urls&gt;&lt;/record&gt;&lt;/Cite&gt;&lt;/EndNote&gt;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separate"/>
            </w:r>
            <w:r w:rsidRPr="00FE53A9">
              <w:rPr>
                <w:rFonts w:asciiTheme="majorBidi" w:hAnsiTheme="majorBidi" w:cstheme="majorBidi"/>
                <w:iCs/>
                <w:noProof/>
              </w:rPr>
              <w:t>[</w:t>
            </w:r>
            <w:hyperlink w:anchor="_ENREF_64" w:tooltip="Beyers, 2012 #117" w:history="1">
              <w:r w:rsidRPr="00FE53A9">
                <w:rPr>
                  <w:rFonts w:asciiTheme="majorBidi" w:hAnsiTheme="majorBidi" w:cstheme="majorBidi"/>
                  <w:iCs/>
                  <w:noProof/>
                </w:rPr>
                <w:t>64</w:t>
              </w:r>
            </w:hyperlink>
            <w:r w:rsidRPr="00FE53A9">
              <w:rPr>
                <w:rFonts w:asciiTheme="majorBidi" w:hAnsiTheme="majorBidi" w:cstheme="majorBidi"/>
                <w:iCs/>
                <w:noProof/>
              </w:rPr>
              <w:t>]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E53A9" w:rsidRPr="00FE53A9" w:rsidTr="00191FA2">
        <w:trPr>
          <w:trHeight w:val="168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BD4B8D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pStyle w:val="Heading3"/>
              <w:shd w:val="clear" w:color="auto" w:fill="FFFFFF"/>
              <w:spacing w:before="0" w:after="0"/>
              <w:rPr>
                <w:rFonts w:asciiTheme="majorBidi" w:hAnsiTheme="majorBidi" w:cstheme="majorBidi"/>
                <w:b w:val="0"/>
                <w:bCs/>
                <w:color w:val="auto"/>
                <w:sz w:val="22"/>
              </w:rPr>
            </w:pPr>
            <w:proofErr w:type="spellStart"/>
            <w:r w:rsidRPr="00FE53A9">
              <w:rPr>
                <w:rFonts w:asciiTheme="majorBidi" w:hAnsiTheme="majorBidi" w:cstheme="majorBidi"/>
                <w:b w:val="0"/>
                <w:bCs/>
                <w:color w:val="auto"/>
                <w:sz w:val="22"/>
              </w:rPr>
              <w:t>InnoDB</w:t>
            </w:r>
            <w:proofErr w:type="spellEnd"/>
            <w:r w:rsidRPr="00FE53A9">
              <w:rPr>
                <w:rFonts w:asciiTheme="majorBidi" w:hAnsiTheme="majorBidi" w:cstheme="majorBidi"/>
                <w:b w:val="0"/>
                <w:bCs/>
                <w:color w:val="auto"/>
                <w:sz w:val="22"/>
              </w:rPr>
              <w:t xml:space="preserve"> database forensics:</w:t>
            </w:r>
            <w:r w:rsidRPr="00FE53A9">
              <w:rPr>
                <w:rStyle w:val="apple-converted-space"/>
                <w:rFonts w:asciiTheme="majorBidi" w:hAnsiTheme="majorBidi" w:cstheme="majorBidi"/>
                <w:b w:val="0"/>
                <w:bCs/>
                <w:color w:val="auto"/>
                <w:sz w:val="22"/>
              </w:rPr>
              <w:t> </w:t>
            </w:r>
            <w:r w:rsidRPr="00FE53A9">
              <w:rPr>
                <w:rFonts w:asciiTheme="majorBidi" w:hAnsiTheme="majorBidi" w:cstheme="majorBidi"/>
                <w:b w:val="0"/>
                <w:bCs/>
                <w:color w:val="auto"/>
                <w:sz w:val="22"/>
              </w:rPr>
              <w:t>Enhanced</w:t>
            </w:r>
            <w:r w:rsidRPr="00FE53A9">
              <w:rPr>
                <w:rStyle w:val="apple-converted-space"/>
                <w:rFonts w:asciiTheme="majorBidi" w:hAnsiTheme="majorBidi" w:cstheme="majorBidi"/>
                <w:b w:val="0"/>
                <w:bCs/>
                <w:color w:val="auto"/>
                <w:sz w:val="22"/>
              </w:rPr>
              <w:t> </w:t>
            </w:r>
            <w:r w:rsidRPr="00FE53A9">
              <w:rPr>
                <w:rFonts w:asciiTheme="majorBidi" w:hAnsiTheme="majorBidi" w:cstheme="majorBidi"/>
                <w:b w:val="0"/>
                <w:bCs/>
                <w:color w:val="auto"/>
                <w:sz w:val="22"/>
              </w:rPr>
              <w:t xml:space="preserve">reconstruction of data; manipulation of queries from redo logs </w:t>
            </w:r>
            <w:r w:rsidRPr="00FE53A9">
              <w:rPr>
                <w:rFonts w:asciiTheme="majorBidi" w:hAnsiTheme="majorBidi" w:cstheme="majorBidi"/>
                <w:b w:val="0"/>
                <w:bCs/>
                <w:color w:val="auto"/>
                <w:sz w:val="22"/>
              </w:rPr>
              <w:fldChar w:fldCharType="begin"/>
            </w:r>
            <w:r w:rsidRPr="00FE53A9">
              <w:rPr>
                <w:rFonts w:asciiTheme="majorBidi" w:hAnsiTheme="majorBidi" w:cstheme="majorBidi"/>
                <w:b w:val="0"/>
                <w:bCs/>
                <w:color w:val="auto"/>
                <w:sz w:val="22"/>
              </w:rPr>
              <w:instrText xml:space="preserve"> ADDIN EN.CITE &lt;EndNote&gt;&lt;Cite&gt;&lt;Author&gt;Frühwirt&lt;/Author&gt;&lt;Year&gt;2013&lt;/Year&gt;&lt;RecNum&gt;40&lt;/RecNum&gt;&lt;DisplayText&gt;[65]&lt;/DisplayText&gt;&lt;record&gt;&lt;rec-number&gt;40&lt;/rec-number&gt;&lt;foreign-keys&gt;&lt;key app="EN" db-id="zsepz0xe2rtwpseseetvvfde9sef9adexrav"&gt;40&lt;/key&gt;&lt;/foreign-keys&gt;&lt;ref-type name="Journal Article"&gt;17&lt;/ref-type&gt;&lt;contributors&gt;&lt;authors&gt;&lt;author&gt;Frühwirt, Peter&lt;/author&gt;&lt;author&gt;Kieseberg, Peter&lt;/author&gt;&lt;author&gt;Schrittwieser, Sebastian&lt;/author&gt;&lt;author&gt;Huber, Markus&lt;/author&gt;&lt;author&gt;Weippl, Edgar&lt;/author&gt;&lt;/authors&gt;&lt;/contributors&gt;&lt;titles&gt;&lt;title&gt;InnoDB database forensics: Enhanced reconstruction of data manipulation queries from redo logs&lt;/title&gt;&lt;secondary-title&gt;Information Security Technical Report&lt;/secondary-title&gt;&lt;/titles&gt;&lt;pages&gt;227-238&lt;/pages&gt;&lt;volume&gt;17&lt;/volume&gt;&lt;number&gt;4&lt;/number&gt;&lt;dates&gt;&lt;year&gt;2013&lt;/year&gt;&lt;/dates&gt;&lt;isbn&gt;1363-4127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b w:val="0"/>
                <w:bCs/>
                <w:color w:val="auto"/>
                <w:sz w:val="22"/>
              </w:rPr>
              <w:fldChar w:fldCharType="separate"/>
            </w:r>
            <w:r w:rsidRPr="00FE53A9">
              <w:rPr>
                <w:rFonts w:asciiTheme="majorBidi" w:hAnsiTheme="majorBidi" w:cstheme="majorBidi"/>
                <w:b w:val="0"/>
                <w:bCs/>
                <w:noProof/>
                <w:color w:val="auto"/>
                <w:sz w:val="22"/>
              </w:rPr>
              <w:t>[</w:t>
            </w:r>
            <w:hyperlink w:anchor="_ENREF_65" w:tooltip="Frühwirt, 2013 #40" w:history="1">
              <w:r w:rsidRPr="00FE53A9">
                <w:rPr>
                  <w:rFonts w:asciiTheme="majorBidi" w:hAnsiTheme="majorBidi" w:cstheme="majorBidi"/>
                  <w:b w:val="0"/>
                  <w:bCs/>
                  <w:noProof/>
                  <w:color w:val="auto"/>
                  <w:sz w:val="22"/>
                </w:rPr>
                <w:t>65</w:t>
              </w:r>
            </w:hyperlink>
            <w:r w:rsidRPr="00FE53A9">
              <w:rPr>
                <w:rFonts w:asciiTheme="majorBidi" w:hAnsiTheme="majorBidi" w:cstheme="majorBidi"/>
                <w:b w:val="0"/>
                <w:bCs/>
                <w:noProof/>
                <w:color w:val="auto"/>
                <w:sz w:val="22"/>
              </w:rPr>
              <w:t>]</w:t>
            </w:r>
            <w:r w:rsidRPr="00FE53A9">
              <w:rPr>
                <w:rFonts w:asciiTheme="majorBidi" w:hAnsiTheme="majorBidi" w:cstheme="majorBidi"/>
                <w:b w:val="0"/>
                <w:bCs/>
                <w:color w:val="auto"/>
                <w:sz w:val="22"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BD4B8D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  <w:iCs/>
                <w:noProof/>
              </w:rPr>
              <w:t xml:space="preserve">An Improved Framework for Tamper Detection in Databases 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begin"/>
            </w:r>
            <w:r w:rsidRPr="00FE53A9">
              <w:rPr>
                <w:rFonts w:asciiTheme="majorBidi" w:hAnsiTheme="majorBidi" w:cstheme="majorBidi"/>
                <w:iCs/>
                <w:noProof/>
              </w:rPr>
              <w:instrText xml:space="preserve"> ADDIN EN.CITE &lt;EndNote&gt;&lt;Cite&gt;&lt;Author&gt;Kambire&lt;/Author&gt;&lt;RecNum&gt;149&lt;/RecNum&gt;&lt;DisplayText&gt;[67]&lt;/DisplayText&gt;&lt;record&gt;&lt;rec-number&gt;149&lt;/rec-number&gt;&lt;foreign-keys&gt;&lt;key app="EN" db-id="zsepz0xe2rtwpseseetvvfde9sef9adexrav"&gt;149&lt;/key&gt;&lt;/foreign-keys&gt;&lt;ref-type name="Journal Article"&gt;17&lt;/ref-type&gt;&lt;contributors&gt;&lt;authors&gt;&lt;author&gt;Kambire, Manisha K&lt;/author&gt;&lt;author&gt;Gaikwad, Pooja H&lt;/author&gt;&lt;author&gt;Gadilkar, Sujata Y&lt;/author&gt;&lt;author&gt;Funde, Yogesh A&lt;/author&gt;&lt;/authors&gt;&lt;/contributors&gt;&lt;titles&gt;&lt;title&gt;An Improved Framework for Tamper Detection in Databases&lt;/title&gt;&lt;/titles&gt;&lt;dates&gt;&lt;/dates&gt;&lt;urls&gt;&lt;/urls&gt;&lt;/record&gt;&lt;/Cite&gt;&lt;/EndNote&gt;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separate"/>
            </w:r>
            <w:r w:rsidRPr="00FE53A9">
              <w:rPr>
                <w:rFonts w:asciiTheme="majorBidi" w:hAnsiTheme="majorBidi" w:cstheme="majorBidi"/>
                <w:iCs/>
                <w:noProof/>
              </w:rPr>
              <w:t>[</w:t>
            </w:r>
            <w:hyperlink w:anchor="_ENREF_67" w:tooltip="Kambire,  #149" w:history="1">
              <w:r w:rsidRPr="00FE53A9">
                <w:rPr>
                  <w:rFonts w:asciiTheme="majorBidi" w:hAnsiTheme="majorBidi" w:cstheme="majorBidi"/>
                  <w:iCs/>
                  <w:noProof/>
                </w:rPr>
                <w:t>67</w:t>
              </w:r>
            </w:hyperlink>
            <w:r w:rsidRPr="00FE53A9">
              <w:rPr>
                <w:rFonts w:asciiTheme="majorBidi" w:hAnsiTheme="majorBidi" w:cstheme="majorBidi"/>
                <w:iCs/>
                <w:noProof/>
              </w:rPr>
              <w:t>]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end"/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60"/>
        </w:trPr>
        <w:tc>
          <w:tcPr>
            <w:tcW w:w="91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  <w:b/>
                <w:bCs/>
              </w:rPr>
              <w:t>SET V2 (To be used for Second validation)</w:t>
            </w:r>
          </w:p>
        </w:tc>
      </w:tr>
      <w:tr w:rsidR="00FE53A9" w:rsidRPr="00FE53A9" w:rsidTr="00191FA2">
        <w:trPr>
          <w:trHeight w:val="1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ind w:left="1425" w:hanging="1425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  <w:iCs/>
                <w:noProof/>
              </w:rPr>
              <w:t>Oracle database forensics using LogMiner</w:t>
            </w:r>
            <w:r w:rsidRPr="00FE53A9">
              <w:rPr>
                <w:rFonts w:asciiTheme="majorBidi" w:hAnsiTheme="majorBidi" w:cstheme="majorBidi"/>
                <w:noProof/>
              </w:rPr>
              <w:t xml:space="preserve"> </w:t>
            </w:r>
            <w:r w:rsidRPr="00FE53A9">
              <w:rPr>
                <w:rFonts w:asciiTheme="majorBidi" w:hAnsiTheme="majorBidi" w:cstheme="majorBidi"/>
                <w:noProof/>
              </w:rPr>
              <w:fldChar w:fldCharType="begin"/>
            </w:r>
            <w:r w:rsidRPr="00FE53A9">
              <w:rPr>
                <w:rFonts w:asciiTheme="majorBidi" w:hAnsiTheme="majorBidi" w:cstheme="majorBidi"/>
                <w:noProof/>
              </w:rPr>
              <w:instrText xml:space="preserve"> ADDIN EN.CITE &lt;EndNote&gt;&lt;Cite&gt;&lt;Author&gt;Wright&lt;/Author&gt;&lt;Year&gt;2005&lt;/Year&gt;&lt;RecNum&gt;58&lt;/RecNum&gt;&lt;DisplayText&gt;[68]&lt;/DisplayText&gt;&lt;record&gt;&lt;rec-number&gt;58&lt;/rec-number&gt;&lt;foreign-keys&gt;&lt;key app="EN" db-id="zsepz0xe2rtwpseseetvvfde9sef9adexrav"&gt;58&lt;/key&gt;&lt;/foreign-keys&gt;&lt;ref-type name="Conference Proceedings"&gt;10&lt;/ref-type&gt;&lt;contributors&gt;&lt;authors&gt;&lt;author&gt;Wright, Paul M&lt;/author&gt;&lt;/authors&gt;&lt;/contributors&gt;&lt;titles&gt;&lt;title&gt;Oracle database forensics using LogMiner&lt;/title&gt;&lt;secondary-title&gt;June 2004 Conference, SANS Institute&lt;/secondary-title&gt;&lt;/titles&gt;&lt;dates&gt;&lt;year&gt;2005&lt;/year&gt;&lt;/dates&gt;&lt;urls&gt;&lt;/urls&gt;&lt;/record&gt;&lt;/Cite&gt;&lt;/EndNote&gt;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noProof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68" w:tooltip="Wright, 2005 #58" w:history="1">
              <w:r w:rsidRPr="00FE53A9">
                <w:rPr>
                  <w:rFonts w:asciiTheme="majorBidi" w:hAnsiTheme="majorBidi" w:cstheme="majorBidi"/>
                  <w:noProof/>
                </w:rPr>
                <w:t>68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  <w:noProof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E53A9" w:rsidRPr="00FE53A9" w:rsidTr="00191FA2">
        <w:trPr>
          <w:trHeight w:val="1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tabs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ind w:left="48" w:hanging="48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Efficient model for detection data and data scheme tempering with purpose of valid forensic analysis 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begin"/>
            </w:r>
            <w:r w:rsidRPr="00FE53A9">
              <w:rPr>
                <w:rFonts w:asciiTheme="majorBidi" w:hAnsiTheme="majorBidi" w:cstheme="majorBidi"/>
                <w:iCs/>
                <w:noProof/>
              </w:rPr>
              <w:instrText xml:space="preserve"> ADDIN EN.CITE &lt;EndNote&gt;&lt;Cite&gt;&lt;Author&gt;Azemović&lt;/Author&gt;&lt;Year&gt;2009&lt;/Year&gt;&lt;RecNum&gt;5&lt;/RecNum&gt;&lt;DisplayText&gt;[69]&lt;/DisplayText&gt;&lt;record&gt;&lt;rec-number&gt;5&lt;/rec-number&gt;&lt;foreign-keys&gt;&lt;key app="EN" db-id="zsepz0xe2rtwpseseetvvfde9sef9adexrav"&gt;5&lt;/key&gt;&lt;/foreign-keys&gt;&lt;ref-type name="Conference Proceedings"&gt;10&lt;/ref-type&gt;&lt;contributors&gt;&lt;authors&gt;&lt;author&gt;Azemović, Jasmin&lt;/author&gt;&lt;author&gt;Mušić, Denis&lt;/author&gt;&lt;/authors&gt;&lt;/contributors&gt;&lt;titles&gt;&lt;title&gt;Efficient model for detection data and data scheme tempering with purpose of valid forensic analysis&lt;/title&gt;&lt;secondary-title&gt;2009 International Conference on Computer Engineering and Applications (ICCEA 2009)&lt;/secondary-title&gt;&lt;/titles&gt;&lt;dates&gt;&lt;year&gt;2009&lt;/year&gt;&lt;/dates&gt;&lt;urls&gt;&lt;/urls&gt;&lt;/record&gt;&lt;/Cite&gt;&lt;/EndNote&gt;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separate"/>
            </w:r>
            <w:r w:rsidRPr="00FE53A9">
              <w:rPr>
                <w:rFonts w:asciiTheme="majorBidi" w:hAnsiTheme="majorBidi" w:cstheme="majorBidi"/>
                <w:iCs/>
                <w:noProof/>
              </w:rPr>
              <w:t>[</w:t>
            </w:r>
            <w:hyperlink w:anchor="_ENREF_69" w:tooltip="Azemović, 2009 #5" w:history="1">
              <w:r w:rsidRPr="00FE53A9">
                <w:rPr>
                  <w:rFonts w:asciiTheme="majorBidi" w:hAnsiTheme="majorBidi" w:cstheme="majorBidi"/>
                  <w:iCs/>
                  <w:noProof/>
                </w:rPr>
                <w:t>69</w:t>
              </w:r>
            </w:hyperlink>
            <w:r w:rsidRPr="00FE53A9">
              <w:rPr>
                <w:rFonts w:asciiTheme="majorBidi" w:hAnsiTheme="majorBidi" w:cstheme="majorBidi"/>
                <w:iCs/>
                <w:noProof/>
              </w:rPr>
              <w:t>]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  <w:noProof/>
              </w:rPr>
            </w:pPr>
            <w:r w:rsidRPr="00FE53A9">
              <w:rPr>
                <w:rFonts w:asciiTheme="majorBidi" w:hAnsiTheme="majorBidi" w:cstheme="majorBidi"/>
              </w:rPr>
              <w:t>Methods for Efficient Digital Evidence of Collection of Business Processes and Users’ Activity in eLearning Environments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begin"/>
            </w:r>
            <w:r w:rsidRPr="00FE53A9">
              <w:rPr>
                <w:rFonts w:asciiTheme="majorBidi" w:hAnsiTheme="majorBidi" w:cstheme="majorBidi"/>
                <w:iCs/>
                <w:noProof/>
              </w:rPr>
              <w:instrText xml:space="preserve"> ADDIN EN.CITE &lt;EndNote&gt;&lt;Cite&gt;&lt;Author&gt;Azemovic&lt;/Author&gt;&lt;Year&gt;2010&lt;/Year&gt;&lt;RecNum&gt;67&lt;/RecNum&gt;&lt;DisplayText&gt;[70]&lt;/DisplayText&gt;&lt;record&gt;&lt;rec-number&gt;67&lt;/rec-number&gt;&lt;foreign-keys&gt;&lt;key app="EN" db-id="zsepz0xe2rtwpseseetvvfde9sef9adexrav"&gt;67&lt;/key&gt;&lt;/foreign-keys&gt;&lt;ref-type name="Conference Proceedings"&gt;10&lt;/ref-type&gt;&lt;contributors&gt;&lt;authors&gt;&lt;author&gt;Azemovic, Jasmin&lt;/author&gt;&lt;author&gt;Music, Denis&lt;/author&gt;&lt;/authors&gt;&lt;/contributors&gt;&lt;titles&gt;&lt;title&gt;Methods for Efficient Digital Evidences Collecting of Business Proceses and Users Activity in eLearning Enviroments&lt;/title&gt;&lt;secondary-title&gt;e-Education, e-Business, e-Management, and e-Learning, 2010. IC4E&amp;apos;10. International Conference on&lt;/secondary-title&gt;&lt;/titles&gt;&lt;pages&gt;126-130&lt;/pages&gt;&lt;dates&gt;&lt;year&gt;2010&lt;/year&gt;&lt;/dates&gt;&lt;publisher&gt;IEEE&lt;/publisher&gt;&lt;isbn&gt;1424456800&lt;/isbn&gt;&lt;urls&gt;&lt;/urls&gt;&lt;/record&gt;&lt;/Cite&gt;&lt;/EndNote&gt;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separate"/>
            </w:r>
            <w:r w:rsidRPr="00FE53A9">
              <w:rPr>
                <w:rFonts w:asciiTheme="majorBidi" w:hAnsiTheme="majorBidi" w:cstheme="majorBidi"/>
                <w:iCs/>
                <w:noProof/>
              </w:rPr>
              <w:t>[</w:t>
            </w:r>
            <w:hyperlink w:anchor="_ENREF_70" w:tooltip="Azemovic, 2010 #67" w:history="1">
              <w:r w:rsidRPr="00FE53A9">
                <w:rPr>
                  <w:rFonts w:asciiTheme="majorBidi" w:hAnsiTheme="majorBidi" w:cstheme="majorBidi"/>
                  <w:iCs/>
                  <w:noProof/>
                </w:rPr>
                <w:t>70</w:t>
              </w:r>
            </w:hyperlink>
            <w:r w:rsidRPr="00FE53A9">
              <w:rPr>
                <w:rFonts w:asciiTheme="majorBidi" w:hAnsiTheme="majorBidi" w:cstheme="majorBidi"/>
                <w:iCs/>
                <w:noProof/>
              </w:rPr>
              <w:t>]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ind w:left="1425" w:hanging="1425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Detecting Database Attacks Using Computer Forensics Tools</w:t>
            </w:r>
          </w:p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  <w:noProof/>
              </w:rPr>
            </w:pP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begin"/>
            </w:r>
            <w:r w:rsidRPr="00FE53A9">
              <w:rPr>
                <w:rFonts w:asciiTheme="majorBidi" w:hAnsiTheme="majorBidi" w:cstheme="majorBidi"/>
                <w:iCs/>
                <w:noProof/>
              </w:rPr>
              <w:instrText xml:space="preserve"> ADDIN EN.CITE &lt;EndNote&gt;&lt;Cite&gt;&lt;Author&gt;Fatima&lt;/Author&gt;&lt;Year&gt;2011&lt;/Year&gt;&lt;RecNum&gt;9&lt;/RecNum&gt;&lt;DisplayText&gt;[71]&lt;/DisplayText&gt;&lt;record&gt;&lt;rec-number&gt;9&lt;/rec-number&gt;&lt;foreign-keys&gt;&lt;key app="EN" db-id="zsepz0xe2rtwpseseetvvfde9sef9adexrav"&gt;9&lt;/key&gt;&lt;/foreign-keys&gt;&lt;ref-type name="Thesis"&gt;32&lt;/ref-type&gt;&lt;contributors&gt;&lt;authors&gt;&lt;author&gt;Fatima, Farhath&lt;/author&gt;&lt;/authors&gt;&lt;/contributors&gt;&lt;titles&gt;&lt;title&gt;Detecting Database Attacks Using Computer Forensics Tools&lt;/title&gt;&lt;/titles&gt;&lt;dates&gt;&lt;year&gt;2011&lt;/year&gt;&lt;/dates&gt;&lt;publisher&gt;Texas A&amp;amp;M University-Corpus Christi&lt;/publisher&gt;&lt;urls&gt;&lt;/urls&gt;&lt;/record&gt;&lt;/Cite&gt;&lt;/EndNote&gt;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separate"/>
            </w:r>
            <w:r w:rsidRPr="00FE53A9">
              <w:rPr>
                <w:rFonts w:asciiTheme="majorBidi" w:hAnsiTheme="majorBidi" w:cstheme="majorBidi"/>
                <w:iCs/>
                <w:noProof/>
              </w:rPr>
              <w:t>[</w:t>
            </w:r>
            <w:hyperlink w:anchor="_ENREF_71" w:tooltip="Fatima, 2011 #9" w:history="1">
              <w:r w:rsidRPr="00FE53A9">
                <w:rPr>
                  <w:rFonts w:asciiTheme="majorBidi" w:hAnsiTheme="majorBidi" w:cstheme="majorBidi"/>
                  <w:iCs/>
                  <w:noProof/>
                </w:rPr>
                <w:t>71</w:t>
              </w:r>
            </w:hyperlink>
            <w:r w:rsidRPr="00FE53A9">
              <w:rPr>
                <w:rFonts w:asciiTheme="majorBidi" w:hAnsiTheme="majorBidi" w:cstheme="majorBidi"/>
                <w:iCs/>
                <w:noProof/>
              </w:rPr>
              <w:t>]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An approach to examine the Metadata and Data of a Database Management System by making use of a forensic comparison tool 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begin"/>
            </w:r>
            <w:r w:rsidRPr="00FE53A9">
              <w:rPr>
                <w:rFonts w:asciiTheme="majorBidi" w:hAnsiTheme="majorBidi" w:cstheme="majorBidi"/>
                <w:iCs/>
                <w:noProof/>
              </w:rPr>
              <w:instrText xml:space="preserve"> ADDIN EN.CITE &lt;EndNote&gt;&lt;Cite&gt;&lt;Author&gt;Beyers&lt;/Author&gt;&lt;Year&gt;2011&lt;/Year&gt;&lt;RecNum&gt;8&lt;/RecNum&gt;&lt;DisplayText&gt;[72]&lt;/DisplayText&gt;&lt;record&gt;&lt;rec-number&gt;8&lt;/rec-number&gt;&lt;foreign-keys&gt;&lt;key app="EN" db-id="zsepz0xe2rtwpseseetvvfde9sef9adexrav"&gt;8&lt;/key&gt;&lt;/foreign-keys&gt;&lt;ref-type name="Conference Proceedings"&gt;10&lt;/ref-type&gt;&lt;contributors&gt;&lt;authors&gt;&lt;author&gt;Beyers, Hector&lt;/author&gt;&lt;author&gt;Olivier, Martin S&lt;/author&gt;&lt;author&gt;Hancke, Gerhard P&lt;/author&gt;&lt;/authors&gt;&lt;/contributors&gt;&lt;titles&gt;&lt;title&gt;An approach to examine the Metadata and Data of a database Management System by making use of a forensic comparison tool&lt;/title&gt;&lt;secondary-title&gt;ISSA&lt;/secondary-title&gt;&lt;/titles&gt;&lt;dates&gt;&lt;year&gt;2011&lt;/year&gt;&lt;/dates&gt;&lt;publisher&gt;Citeseer&lt;/publisher&gt;&lt;urls&gt;&lt;/urls&gt;&lt;/record&gt;&lt;/Cite&gt;&lt;/EndNote&gt;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separate"/>
            </w:r>
            <w:r w:rsidRPr="00FE53A9">
              <w:rPr>
                <w:rFonts w:asciiTheme="majorBidi" w:hAnsiTheme="majorBidi" w:cstheme="majorBidi"/>
                <w:iCs/>
                <w:noProof/>
              </w:rPr>
              <w:t>[</w:t>
            </w:r>
            <w:hyperlink w:anchor="_ENREF_72" w:tooltip="Beyers, 2011 #8" w:history="1">
              <w:r w:rsidRPr="00FE53A9">
                <w:rPr>
                  <w:rFonts w:asciiTheme="majorBidi" w:hAnsiTheme="majorBidi" w:cstheme="majorBidi"/>
                  <w:iCs/>
                  <w:noProof/>
                </w:rPr>
                <w:t>72</w:t>
              </w:r>
            </w:hyperlink>
            <w:r w:rsidRPr="00FE53A9">
              <w:rPr>
                <w:rFonts w:asciiTheme="majorBidi" w:hAnsiTheme="majorBidi" w:cstheme="majorBidi"/>
                <w:iCs/>
                <w:noProof/>
              </w:rPr>
              <w:t>]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  <w:iCs/>
                <w:noProof/>
              </w:rPr>
            </w:pPr>
            <w:r w:rsidRPr="00FE53A9">
              <w:rPr>
                <w:rFonts w:asciiTheme="majorBidi" w:hAnsiTheme="majorBidi" w:cstheme="majorBidi"/>
              </w:rPr>
              <w:t>A framework for discovering internal financial fraud using analytics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t xml:space="preserve">  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begin"/>
            </w:r>
            <w:r w:rsidRPr="00FE53A9">
              <w:rPr>
                <w:rFonts w:asciiTheme="majorBidi" w:hAnsiTheme="majorBidi" w:cstheme="majorBidi"/>
                <w:iCs/>
                <w:noProof/>
              </w:rPr>
              <w:instrText xml:space="preserve"> ADDIN EN.CITE &lt;EndNote&gt;&lt;Cite&gt;&lt;Author&gt;Panigrahi&lt;/Author&gt;&lt;Year&gt;2011&lt;/Year&gt;&lt;RecNum&gt;46&lt;/RecNum&gt;&lt;DisplayText&gt;[73]&lt;/DisplayText&gt;&lt;record&gt;&lt;rec-number&gt;46&lt;/rec-number&gt;&lt;foreign-keys&gt;&lt;key app="EN" db-id="zsepz0xe2rtwpseseetvvfde9sef9adexrav"&gt;46&lt;/key&gt;&lt;/foreign-keys&gt;&lt;ref-type name="Conference Proceedings"&gt;10&lt;/ref-type&gt;&lt;contributors&gt;&lt;authors&gt;&lt;author&gt;Panigrahi, Prabin Kumar&lt;/author&gt;&lt;/authors&gt;&lt;/contributors&gt;&lt;titles&gt;&lt;title&gt;A framework for discovering internal financial fraud using analytics&lt;/title&gt;&lt;secondary-title&gt;Communication Systems and Network Technologies (CSNT), 2011 International Conference on&lt;/secondary-title&gt;&lt;/titles&gt;&lt;pages&gt;323-327&lt;/pages&gt;&lt;dates&gt;&lt;year&gt;2011&lt;/year&gt;&lt;/dates&gt;&lt;publisher&gt;IEEE&lt;/publisher&gt;&lt;isbn&gt;1457705435&lt;/isbn&gt;&lt;urls&gt;&lt;/urls&gt;&lt;/record&gt;&lt;/Cite&gt;&lt;/EndNote&gt;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separate"/>
            </w:r>
            <w:r w:rsidRPr="00FE53A9">
              <w:rPr>
                <w:rFonts w:asciiTheme="majorBidi" w:hAnsiTheme="majorBidi" w:cstheme="majorBidi"/>
                <w:iCs/>
                <w:noProof/>
              </w:rPr>
              <w:t>[</w:t>
            </w:r>
            <w:hyperlink w:anchor="_ENREF_73" w:tooltip="Panigrahi, 2011 #46" w:history="1">
              <w:r w:rsidRPr="00FE53A9">
                <w:rPr>
                  <w:rFonts w:asciiTheme="majorBidi" w:hAnsiTheme="majorBidi" w:cstheme="majorBidi"/>
                  <w:iCs/>
                  <w:noProof/>
                </w:rPr>
                <w:t>73</w:t>
              </w:r>
            </w:hyperlink>
            <w:r w:rsidRPr="00FE53A9">
              <w:rPr>
                <w:rFonts w:asciiTheme="majorBidi" w:hAnsiTheme="majorBidi" w:cstheme="majorBidi"/>
                <w:iCs/>
                <w:noProof/>
              </w:rPr>
              <w:t>]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tabs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Combining Digital Forensic Practices and Database Analysis  as an Anti-Money-Laundering Strategy for Financial Institutions  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begin"/>
            </w:r>
            <w:r w:rsidRPr="00FE53A9">
              <w:rPr>
                <w:rFonts w:asciiTheme="majorBidi" w:hAnsiTheme="majorBidi" w:cstheme="majorBidi"/>
                <w:iCs/>
                <w:noProof/>
              </w:rPr>
              <w:instrText xml:space="preserve"> ADDIN EN.CITE &lt;EndNote&gt;&lt;Cite&gt;&lt;Author&gt;Flores&lt;/Author&gt;&lt;Year&gt;2012&lt;/Year&gt;&lt;RecNum&gt;14&lt;/RecNum&gt;&lt;DisplayText&gt;[74]&lt;/DisplayText&gt;&lt;record&gt;&lt;rec-number&gt;14&lt;/rec-number&gt;&lt;foreign-keys&gt;&lt;key app="EN" db-id="zsepz0xe2rtwpseseetvvfde9sef9adexrav"&gt;14&lt;/key&gt;&lt;/foreign-keys&gt;&lt;ref-type name="Conference Proceedings"&gt;10&lt;/ref-type&gt;&lt;contributors&gt;&lt;authors&gt;&lt;author&gt;Flores, Denys&lt;/author&gt;&lt;author&gt;Angelopoulou, Olga&lt;/author&gt;&lt;author&gt;Self, Richard J&lt;/author&gt;&lt;/authors&gt;&lt;/contributors&gt;&lt;titles&gt;&lt;title&gt;Combining Digital Forensic Practices and Database Analysis as an Anti-Money Laundering Strategy for Financial Institutions&lt;/title&gt;&lt;secondary-title&gt;Emerging Intelligent Data and Web Technologies (EIDWT), 2012 Third International Conference on&lt;/secondary-title&gt;&lt;/titles&gt;&lt;pages&gt;218-224&lt;/pages&gt;&lt;dates&gt;&lt;year&gt;2012&lt;/year&gt;&lt;/dates&gt;&lt;publisher&gt;IEEE&lt;/publisher&gt;&lt;isbn&gt;1467319864&lt;/isbn&gt;&lt;urls&gt;&lt;/urls&gt;&lt;/record&gt;&lt;/Cite&gt;&lt;/EndNote&gt;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separate"/>
            </w:r>
            <w:r w:rsidRPr="00FE53A9">
              <w:rPr>
                <w:rFonts w:asciiTheme="majorBidi" w:hAnsiTheme="majorBidi" w:cstheme="majorBidi"/>
                <w:iCs/>
                <w:noProof/>
              </w:rPr>
              <w:t>[</w:t>
            </w:r>
            <w:hyperlink w:anchor="_ENREF_74" w:tooltip="Flores, 2012 #14" w:history="1">
              <w:r w:rsidRPr="00FE53A9">
                <w:rPr>
                  <w:rFonts w:asciiTheme="majorBidi" w:hAnsiTheme="majorBidi" w:cstheme="majorBidi"/>
                  <w:iCs/>
                  <w:noProof/>
                </w:rPr>
                <w:t>74</w:t>
              </w:r>
            </w:hyperlink>
            <w:r w:rsidRPr="00FE53A9">
              <w:rPr>
                <w:rFonts w:asciiTheme="majorBidi" w:hAnsiTheme="majorBidi" w:cstheme="majorBidi"/>
                <w:iCs/>
                <w:noProof/>
              </w:rPr>
              <w:t>]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  <w:tr w:rsidR="00FE53A9" w:rsidRPr="00FE53A9" w:rsidTr="00191FA2">
        <w:trPr>
          <w:trHeight w:val="1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both"/>
              <w:rPr>
                <w:rFonts w:asciiTheme="majorBidi" w:hAnsiTheme="majorBidi" w:cstheme="majorBidi"/>
                <w:noProof/>
              </w:rPr>
            </w:pPr>
            <w:r w:rsidRPr="00FE53A9">
              <w:rPr>
                <w:rFonts w:asciiTheme="majorBidi" w:hAnsiTheme="majorBidi" w:cstheme="majorBidi"/>
                <w:noProof/>
              </w:rPr>
              <w:t xml:space="preserve">Database Tampering and Detection of Data Fraud by using the Forensic Scrutiny Technique </w:t>
            </w:r>
            <w:r w:rsidRPr="00FE53A9">
              <w:rPr>
                <w:rFonts w:asciiTheme="majorBidi" w:hAnsiTheme="majorBidi" w:cstheme="majorBidi"/>
                <w:noProof/>
              </w:rPr>
              <w:fldChar w:fldCharType="begin"/>
            </w:r>
            <w:r w:rsidRPr="00FE53A9">
              <w:rPr>
                <w:rFonts w:asciiTheme="majorBidi" w:hAnsiTheme="majorBidi" w:cstheme="majorBidi"/>
                <w:noProof/>
              </w:rPr>
              <w:instrText xml:space="preserve"> ADDIN EN.CITE &lt;EndNote&gt;&lt;Cite&gt;&lt;Author&gt;Gawali&lt;/Author&gt;&lt;RecNum&gt;48&lt;/RecNum&gt;&lt;DisplayText&gt;[75]&lt;/DisplayText&gt;&lt;record&gt;&lt;rec-number&gt;48&lt;/rec-number&gt;&lt;foreign-keys&gt;&lt;key app="EN" db-id="zsepz0xe2rtwpseseetvvfde9sef9adexrav"&gt;48&lt;/key&gt;&lt;/foreign-keys&gt;&lt;ref-type name="Journal Article"&gt;17&lt;/ref-type&gt;&lt;contributors&gt;&lt;authors&gt;&lt;author&gt;Gawali, Piyush P&lt;/author&gt;&lt;author&gt;Gupta, Dr Sunil R&lt;/author&gt;&lt;/authors&gt;&lt;/contributors&gt;&lt;titles&gt;&lt;title&gt;Database Tampering and Detection of Data Fraud by Using the Forensic Scrutiny Technique&lt;/title&gt;&lt;secondary-title&gt;International Journal of Emerging Technology and Advanced Engineering&lt;/secondary-title&gt;&lt;/titles&gt;&lt;dates&gt;&lt;/dates&gt;&lt;urls&gt;&lt;/urls&gt;&lt;/record&gt;&lt;/Cite&gt;&lt;/EndNote&gt;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noProof/>
              </w:rPr>
              <w:fldChar w:fldCharType="separate"/>
            </w:r>
            <w:r w:rsidRPr="00FE53A9">
              <w:rPr>
                <w:rFonts w:asciiTheme="majorBidi" w:hAnsiTheme="majorBidi" w:cstheme="majorBidi"/>
                <w:noProof/>
              </w:rPr>
              <w:t>[</w:t>
            </w:r>
            <w:hyperlink w:anchor="_ENREF_75" w:tooltip="Gawali,  #48" w:history="1">
              <w:r w:rsidRPr="00FE53A9">
                <w:rPr>
                  <w:rFonts w:asciiTheme="majorBidi" w:hAnsiTheme="majorBidi" w:cstheme="majorBidi"/>
                  <w:noProof/>
                </w:rPr>
                <w:t>75</w:t>
              </w:r>
            </w:hyperlink>
            <w:r w:rsidRPr="00FE53A9">
              <w:rPr>
                <w:rFonts w:asciiTheme="majorBidi" w:hAnsiTheme="majorBidi" w:cstheme="majorBidi"/>
                <w:noProof/>
              </w:rPr>
              <w:t>]</w:t>
            </w:r>
            <w:r w:rsidRPr="00FE53A9">
              <w:rPr>
                <w:rFonts w:asciiTheme="majorBidi" w:hAnsiTheme="majorBidi" w:cstheme="majorBidi"/>
                <w:noProof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E53A9" w:rsidRPr="00FE53A9" w:rsidTr="00191FA2">
        <w:trPr>
          <w:trHeight w:val="1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53A9" w:rsidRPr="00FE53A9" w:rsidRDefault="00FE53A9" w:rsidP="00191FA2">
            <w:pPr>
              <w:tabs>
                <w:tab w:val="left" w:pos="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 xml:space="preserve">Forensic Investigation of MySQL Database Management System 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begin"/>
            </w:r>
            <w:r w:rsidRPr="00FE53A9">
              <w:rPr>
                <w:rFonts w:asciiTheme="majorBidi" w:hAnsiTheme="majorBidi" w:cstheme="majorBidi"/>
                <w:iCs/>
                <w:noProof/>
              </w:rPr>
              <w:instrText xml:space="preserve"> ADDIN EN.CITE &lt;EndNote&gt;&lt;Cite&gt;&lt;Author&gt;Lawrence&lt;/Author&gt;&lt;Year&gt;2014&lt;/Year&gt;&lt;RecNum&gt;28&lt;/RecNum&gt;&lt;DisplayText&gt;[76]&lt;/DisplayText&gt;&lt;record&gt;&lt;rec-number&gt;28&lt;/rec-number&gt;&lt;foreign-keys&gt;&lt;key app="EN" db-id="zsepz0xe2rtwpseseetvvfde9sef9adexrav"&gt;28&lt;/key&gt;&lt;/foreign-keys&gt;&lt;ref-type name="Thesis"&gt;32&lt;/ref-type&gt;&lt;contributors&gt;&lt;authors&gt;&lt;author&gt;Lawrence, Andrew C&lt;/author&gt;&lt;/authors&gt;&lt;/contributors&gt;&lt;titles&gt;&lt;title&gt;Forensic Investigation of MySQL Database Management System&lt;/title&gt;&lt;/titles&gt;&lt;dates&gt;&lt;year&gt;2014&lt;/year&gt;&lt;/dates&gt;&lt;urls&gt;&lt;/urls&gt;&lt;/record&gt;&lt;/Cite&gt;&lt;/EndNote&gt;</w:instrTex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separate"/>
            </w:r>
            <w:r w:rsidRPr="00FE53A9">
              <w:rPr>
                <w:rFonts w:asciiTheme="majorBidi" w:hAnsiTheme="majorBidi" w:cstheme="majorBidi"/>
                <w:iCs/>
                <w:noProof/>
              </w:rPr>
              <w:t>[</w:t>
            </w:r>
            <w:hyperlink w:anchor="_ENREF_76" w:tooltip="Lawrence, 2014 #28" w:history="1">
              <w:r w:rsidRPr="00FE53A9">
                <w:rPr>
                  <w:rFonts w:asciiTheme="majorBidi" w:hAnsiTheme="majorBidi" w:cstheme="majorBidi"/>
                  <w:iCs/>
                  <w:noProof/>
                </w:rPr>
                <w:t>76</w:t>
              </w:r>
            </w:hyperlink>
            <w:r w:rsidRPr="00FE53A9">
              <w:rPr>
                <w:rFonts w:asciiTheme="majorBidi" w:hAnsiTheme="majorBidi" w:cstheme="majorBidi"/>
                <w:iCs/>
                <w:noProof/>
              </w:rPr>
              <w:t>]</w:t>
            </w:r>
            <w:r w:rsidRPr="00FE53A9">
              <w:rPr>
                <w:rFonts w:asciiTheme="majorBidi" w:hAnsiTheme="majorBidi" w:cstheme="majorBidi"/>
                <w:iCs/>
                <w:noProof/>
              </w:rPr>
              <w:fldChar w:fldCharType="end"/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A9" w:rsidRPr="00FE53A9" w:rsidRDefault="00FE53A9" w:rsidP="00191FA2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E53A9">
              <w:rPr>
                <w:rFonts w:asciiTheme="majorBidi" w:hAnsiTheme="majorBidi" w:cstheme="majorBidi"/>
              </w:rPr>
              <w:t>√</w:t>
            </w:r>
          </w:p>
        </w:tc>
      </w:tr>
    </w:tbl>
    <w:p w:rsidR="00FE53A9" w:rsidRDefault="00FE53A9"/>
    <w:sectPr w:rsidR="00FE5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77AC"/>
    <w:multiLevelType w:val="hybridMultilevel"/>
    <w:tmpl w:val="23CA51CE"/>
    <w:lvl w:ilvl="0" w:tplc="4409000F">
      <w:start w:val="1"/>
      <w:numFmt w:val="decimal"/>
      <w:lvlText w:val="%1."/>
      <w:lvlJc w:val="left"/>
      <w:pPr>
        <w:ind w:left="450" w:hanging="360"/>
      </w:pPr>
    </w:lvl>
    <w:lvl w:ilvl="1" w:tplc="44090019" w:tentative="1">
      <w:start w:val="1"/>
      <w:numFmt w:val="lowerLetter"/>
      <w:lvlText w:val="%2."/>
      <w:lvlJc w:val="left"/>
      <w:pPr>
        <w:ind w:left="1170" w:hanging="360"/>
      </w:pPr>
    </w:lvl>
    <w:lvl w:ilvl="2" w:tplc="4409001B" w:tentative="1">
      <w:start w:val="1"/>
      <w:numFmt w:val="lowerRoman"/>
      <w:lvlText w:val="%3."/>
      <w:lvlJc w:val="right"/>
      <w:pPr>
        <w:ind w:left="1890" w:hanging="180"/>
      </w:pPr>
    </w:lvl>
    <w:lvl w:ilvl="3" w:tplc="4409000F" w:tentative="1">
      <w:start w:val="1"/>
      <w:numFmt w:val="decimal"/>
      <w:lvlText w:val="%4."/>
      <w:lvlJc w:val="left"/>
      <w:pPr>
        <w:ind w:left="2610" w:hanging="360"/>
      </w:pPr>
    </w:lvl>
    <w:lvl w:ilvl="4" w:tplc="44090019" w:tentative="1">
      <w:start w:val="1"/>
      <w:numFmt w:val="lowerLetter"/>
      <w:lvlText w:val="%5."/>
      <w:lvlJc w:val="left"/>
      <w:pPr>
        <w:ind w:left="3330" w:hanging="360"/>
      </w:pPr>
    </w:lvl>
    <w:lvl w:ilvl="5" w:tplc="4409001B" w:tentative="1">
      <w:start w:val="1"/>
      <w:numFmt w:val="lowerRoman"/>
      <w:lvlText w:val="%6."/>
      <w:lvlJc w:val="right"/>
      <w:pPr>
        <w:ind w:left="4050" w:hanging="180"/>
      </w:pPr>
    </w:lvl>
    <w:lvl w:ilvl="6" w:tplc="4409000F" w:tentative="1">
      <w:start w:val="1"/>
      <w:numFmt w:val="decimal"/>
      <w:lvlText w:val="%7."/>
      <w:lvlJc w:val="left"/>
      <w:pPr>
        <w:ind w:left="4770" w:hanging="360"/>
      </w:pPr>
    </w:lvl>
    <w:lvl w:ilvl="7" w:tplc="44090019" w:tentative="1">
      <w:start w:val="1"/>
      <w:numFmt w:val="lowerLetter"/>
      <w:lvlText w:val="%8."/>
      <w:lvlJc w:val="left"/>
      <w:pPr>
        <w:ind w:left="5490" w:hanging="360"/>
      </w:pPr>
    </w:lvl>
    <w:lvl w:ilvl="8" w:tplc="4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0sDAyNjYyNrc0NjZX0lEKTi0uzszPAykwrAUAvZzh4ywAAAA="/>
  </w:docVars>
  <w:rsids>
    <w:rsidRoot w:val="00FE53A9"/>
    <w:rsid w:val="002A396E"/>
    <w:rsid w:val="007A56D4"/>
    <w:rsid w:val="00956988"/>
    <w:rsid w:val="00B453EB"/>
    <w:rsid w:val="00BD4B8D"/>
    <w:rsid w:val="00DB1191"/>
    <w:rsid w:val="00E177BC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6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D4"/>
    <w:pPr>
      <w:keepNext/>
      <w:keepLines/>
      <w:spacing w:before="200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D4"/>
    <w:pPr>
      <w:keepNext/>
      <w:keepLines/>
      <w:spacing w:before="200"/>
      <w:outlineLvl w:val="2"/>
    </w:pPr>
    <w:rPr>
      <w:rFonts w:ascii="Cambria" w:eastAsia="Times New Roman" w:hAnsi="Cambria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sec">
    <w:name w:val="0-sec"/>
    <w:basedOn w:val="Normal"/>
    <w:link w:val="0-secChar"/>
    <w:qFormat/>
    <w:rsid w:val="007A56D4"/>
    <w:pPr>
      <w:spacing w:before="1240" w:line="360" w:lineRule="auto"/>
      <w:outlineLvl w:val="1"/>
    </w:pPr>
    <w:rPr>
      <w:rFonts w:ascii="Times New Roman" w:hAnsi="Times New Roman"/>
      <w:b/>
      <w:sz w:val="24"/>
    </w:rPr>
  </w:style>
  <w:style w:type="character" w:customStyle="1" w:styleId="0-secChar">
    <w:name w:val="0-sec Char"/>
    <w:basedOn w:val="DefaultParagraphFont"/>
    <w:link w:val="0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ch-num">
    <w:name w:val="0-ch-num"/>
    <w:basedOn w:val="Normal"/>
    <w:qFormat/>
    <w:rsid w:val="007A56D4"/>
    <w:pPr>
      <w:spacing w:before="1418" w:line="360" w:lineRule="auto"/>
      <w:outlineLvl w:val="0"/>
    </w:pPr>
    <w:rPr>
      <w:rFonts w:ascii="Times New Roman" w:hAnsi="Times New Roman"/>
      <w:b/>
      <w:bCs/>
      <w:caps/>
      <w:sz w:val="24"/>
    </w:rPr>
  </w:style>
  <w:style w:type="paragraph" w:customStyle="1" w:styleId="0-ch-title">
    <w:name w:val="0-ch-title"/>
    <w:basedOn w:val="Normal"/>
    <w:qFormat/>
    <w:rsid w:val="007A56D4"/>
    <w:pPr>
      <w:spacing w:before="1240" w:line="360" w:lineRule="auto"/>
      <w:outlineLvl w:val="0"/>
    </w:pPr>
    <w:rPr>
      <w:rFonts w:ascii="Times New Roman" w:hAnsi="Times New Roman"/>
      <w:b/>
      <w:caps/>
      <w:sz w:val="24"/>
    </w:rPr>
  </w:style>
  <w:style w:type="paragraph" w:customStyle="1" w:styleId="0-body">
    <w:name w:val="0-body"/>
    <w:basedOn w:val="Normal"/>
    <w:link w:val="0-bodyChar"/>
    <w:qFormat/>
    <w:rsid w:val="007A56D4"/>
    <w:pPr>
      <w:spacing w:before="62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0-bodyChar">
    <w:name w:val="0-body Char"/>
    <w:basedOn w:val="DefaultParagraphFont"/>
    <w:link w:val="0-body"/>
    <w:rsid w:val="007A56D4"/>
    <w:rPr>
      <w:rFonts w:ascii="Times New Roman" w:hAnsi="Times New Roman" w:cs="Times New Roman"/>
      <w:sz w:val="24"/>
      <w:szCs w:val="24"/>
    </w:rPr>
  </w:style>
  <w:style w:type="paragraph" w:customStyle="1" w:styleId="0-sub-sec">
    <w:name w:val="0-sub-sec"/>
    <w:basedOn w:val="0-sec"/>
    <w:link w:val="0-sub-secChar"/>
    <w:qFormat/>
    <w:rsid w:val="007A56D4"/>
    <w:pPr>
      <w:outlineLvl w:val="2"/>
    </w:pPr>
  </w:style>
  <w:style w:type="character" w:customStyle="1" w:styleId="0-sub-secChar">
    <w:name w:val="0-sub-sec Char"/>
    <w:basedOn w:val="0-secChar"/>
    <w:link w:val="0-sub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table">
    <w:name w:val="0-table"/>
    <w:basedOn w:val="0-body"/>
    <w:link w:val="0-tableChar"/>
    <w:qFormat/>
    <w:rsid w:val="007A56D4"/>
    <w:pPr>
      <w:ind w:firstLine="0"/>
      <w:jc w:val="center"/>
    </w:pPr>
  </w:style>
  <w:style w:type="character" w:customStyle="1" w:styleId="0-tableChar">
    <w:name w:val="0-table Char"/>
    <w:basedOn w:val="0-bodyChar"/>
    <w:link w:val="0-table"/>
    <w:rsid w:val="007A56D4"/>
    <w:rPr>
      <w:rFonts w:ascii="Times New Roman" w:hAnsi="Times New Roman" w:cs="Times New Roman"/>
      <w:sz w:val="24"/>
      <w:szCs w:val="24"/>
    </w:rPr>
  </w:style>
  <w:style w:type="paragraph" w:customStyle="1" w:styleId="0-fig">
    <w:name w:val="0-fig"/>
    <w:basedOn w:val="Normal"/>
    <w:qFormat/>
    <w:rsid w:val="007A56D4"/>
    <w:pPr>
      <w:spacing w:line="360" w:lineRule="auto"/>
    </w:pPr>
    <w:rPr>
      <w:rFonts w:ascii="Times New Roman" w:hAnsi="Times New Roman"/>
      <w:sz w:val="24"/>
      <w:lang w:bidi="ar-EG"/>
    </w:rPr>
  </w:style>
  <w:style w:type="paragraph" w:customStyle="1" w:styleId="Abstrtitle">
    <w:name w:val="Abstr_title"/>
    <w:next w:val="Normal"/>
    <w:qFormat/>
    <w:rsid w:val="007A56D4"/>
    <w:pPr>
      <w:spacing w:after="240"/>
      <w:jc w:val="center"/>
    </w:pPr>
    <w:rPr>
      <w:rFonts w:ascii="Times New Roman" w:eastAsia="PMingLiU" w:hAnsi="Times New Roman" w:cs="Times New Roman"/>
      <w:b/>
      <w:sz w:val="2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6D4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6D4"/>
    <w:rPr>
      <w:rFonts w:ascii="Cambria" w:eastAsia="Times New Roman" w:hAnsi="Cambria" w:cs="Times New Roman"/>
      <w:b/>
      <w:color w:val="4F81BD"/>
      <w:szCs w:val="24"/>
    </w:rPr>
  </w:style>
  <w:style w:type="paragraph" w:styleId="Title">
    <w:name w:val="Title"/>
    <w:aliases w:val="nor"/>
    <w:basedOn w:val="Normal"/>
    <w:next w:val="Normal"/>
    <w:link w:val="TitleChar"/>
    <w:uiPriority w:val="10"/>
    <w:qFormat/>
    <w:rsid w:val="007A56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Cs/>
      <w:color w:val="000000"/>
      <w:spacing w:val="5"/>
      <w:kern w:val="28"/>
      <w:sz w:val="52"/>
    </w:rPr>
  </w:style>
  <w:style w:type="character" w:customStyle="1" w:styleId="TitleChar">
    <w:name w:val="Title Char"/>
    <w:aliases w:val="nor Char"/>
    <w:basedOn w:val="DefaultParagraphFont"/>
    <w:link w:val="Title"/>
    <w:uiPriority w:val="10"/>
    <w:rsid w:val="007A56D4"/>
    <w:rPr>
      <w:rFonts w:ascii="Cambria" w:eastAsia="Times New Roman" w:hAnsi="Cambria" w:cs="Times New Roman"/>
      <w:bCs/>
      <w:color w:val="000000"/>
      <w:spacing w:val="5"/>
      <w:kern w:val="28"/>
      <w:sz w:val="52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A56D4"/>
    <w:pPr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6D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56D4"/>
    <w:rPr>
      <w:b/>
      <w:bCs/>
    </w:rPr>
  </w:style>
  <w:style w:type="character" w:styleId="Emphasis">
    <w:name w:val="Emphasis"/>
    <w:basedOn w:val="DefaultParagraphFont"/>
    <w:uiPriority w:val="20"/>
    <w:qFormat/>
    <w:rsid w:val="007A56D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A56D4"/>
    <w:pPr>
      <w:ind w:left="720"/>
      <w:contextualSpacing/>
    </w:pPr>
  </w:style>
  <w:style w:type="character" w:styleId="BookTitle">
    <w:name w:val="Book Title"/>
    <w:aliases w:val="00chapter Title"/>
    <w:basedOn w:val="DefaultParagraphFont"/>
    <w:uiPriority w:val="33"/>
    <w:qFormat/>
    <w:rsid w:val="007A56D4"/>
    <w:rPr>
      <w:rFonts w:cs="Times New Roman"/>
      <w:b/>
      <w:smallCaps/>
      <w:spacing w:val="5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6D4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53A9"/>
    <w:rPr>
      <w:rFonts w:cs="Times New Roman"/>
      <w:sz w:val="22"/>
      <w:szCs w:val="24"/>
    </w:rPr>
  </w:style>
  <w:style w:type="character" w:customStyle="1" w:styleId="apple-converted-space">
    <w:name w:val="apple-converted-space"/>
    <w:basedOn w:val="DefaultParagraphFont"/>
    <w:rsid w:val="00FE53A9"/>
  </w:style>
  <w:style w:type="paragraph" w:customStyle="1" w:styleId="Default">
    <w:name w:val="Default"/>
    <w:rsid w:val="00FE53A9"/>
    <w:pPr>
      <w:autoSpaceDE w:val="0"/>
      <w:autoSpaceDN w:val="0"/>
      <w:adjustRightInd w:val="0"/>
    </w:pPr>
    <w:rPr>
      <w:rFonts w:ascii="Arial" w:eastAsiaTheme="minorHAnsi" w:hAnsi="Arial"/>
      <w:color w:val="000000"/>
      <w:sz w:val="24"/>
      <w:szCs w:val="24"/>
    </w:rPr>
  </w:style>
  <w:style w:type="paragraph" w:customStyle="1" w:styleId="tablelegend">
    <w:name w:val="tablelegend"/>
    <w:basedOn w:val="Normal"/>
    <w:next w:val="Normal"/>
    <w:rsid w:val="00FE53A9"/>
    <w:pPr>
      <w:overflowPunct w:val="0"/>
      <w:autoSpaceDE w:val="0"/>
      <w:autoSpaceDN w:val="0"/>
      <w:adjustRightInd w:val="0"/>
      <w:spacing w:before="120" w:after="0" w:line="36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JISReferenceCharChar">
    <w:name w:val="JIS Reference Char Char"/>
    <w:link w:val="JISReference"/>
    <w:locked/>
    <w:rsid w:val="00FE53A9"/>
    <w:rPr>
      <w:rFonts w:eastAsia="Times New Roman"/>
      <w:szCs w:val="21"/>
      <w:lang w:val="en-GB"/>
    </w:rPr>
  </w:style>
  <w:style w:type="paragraph" w:customStyle="1" w:styleId="JISReference">
    <w:name w:val="JIS Reference"/>
    <w:basedOn w:val="Normal"/>
    <w:link w:val="JISReferenceCharChar"/>
    <w:rsid w:val="00FE53A9"/>
    <w:pPr>
      <w:tabs>
        <w:tab w:val="left" w:pos="426"/>
      </w:tabs>
      <w:spacing w:before="80" w:after="40" w:line="288" w:lineRule="auto"/>
      <w:ind w:left="426" w:hanging="426"/>
      <w:jc w:val="both"/>
    </w:pPr>
    <w:rPr>
      <w:rFonts w:ascii="Calibri" w:eastAsia="Times New Roman" w:hAnsi="Calibri" w:cs="Arial"/>
      <w:sz w:val="20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6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D4"/>
    <w:pPr>
      <w:keepNext/>
      <w:keepLines/>
      <w:spacing w:before="200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D4"/>
    <w:pPr>
      <w:keepNext/>
      <w:keepLines/>
      <w:spacing w:before="200"/>
      <w:outlineLvl w:val="2"/>
    </w:pPr>
    <w:rPr>
      <w:rFonts w:ascii="Cambria" w:eastAsia="Times New Roman" w:hAnsi="Cambria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sec">
    <w:name w:val="0-sec"/>
    <w:basedOn w:val="Normal"/>
    <w:link w:val="0-secChar"/>
    <w:qFormat/>
    <w:rsid w:val="007A56D4"/>
    <w:pPr>
      <w:spacing w:before="1240" w:line="360" w:lineRule="auto"/>
      <w:outlineLvl w:val="1"/>
    </w:pPr>
    <w:rPr>
      <w:rFonts w:ascii="Times New Roman" w:hAnsi="Times New Roman"/>
      <w:b/>
      <w:sz w:val="24"/>
    </w:rPr>
  </w:style>
  <w:style w:type="character" w:customStyle="1" w:styleId="0-secChar">
    <w:name w:val="0-sec Char"/>
    <w:basedOn w:val="DefaultParagraphFont"/>
    <w:link w:val="0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ch-num">
    <w:name w:val="0-ch-num"/>
    <w:basedOn w:val="Normal"/>
    <w:qFormat/>
    <w:rsid w:val="007A56D4"/>
    <w:pPr>
      <w:spacing w:before="1418" w:line="360" w:lineRule="auto"/>
      <w:outlineLvl w:val="0"/>
    </w:pPr>
    <w:rPr>
      <w:rFonts w:ascii="Times New Roman" w:hAnsi="Times New Roman"/>
      <w:b/>
      <w:bCs/>
      <w:caps/>
      <w:sz w:val="24"/>
    </w:rPr>
  </w:style>
  <w:style w:type="paragraph" w:customStyle="1" w:styleId="0-ch-title">
    <w:name w:val="0-ch-title"/>
    <w:basedOn w:val="Normal"/>
    <w:qFormat/>
    <w:rsid w:val="007A56D4"/>
    <w:pPr>
      <w:spacing w:before="1240" w:line="360" w:lineRule="auto"/>
      <w:outlineLvl w:val="0"/>
    </w:pPr>
    <w:rPr>
      <w:rFonts w:ascii="Times New Roman" w:hAnsi="Times New Roman"/>
      <w:b/>
      <w:caps/>
      <w:sz w:val="24"/>
    </w:rPr>
  </w:style>
  <w:style w:type="paragraph" w:customStyle="1" w:styleId="0-body">
    <w:name w:val="0-body"/>
    <w:basedOn w:val="Normal"/>
    <w:link w:val="0-bodyChar"/>
    <w:qFormat/>
    <w:rsid w:val="007A56D4"/>
    <w:pPr>
      <w:spacing w:before="62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0-bodyChar">
    <w:name w:val="0-body Char"/>
    <w:basedOn w:val="DefaultParagraphFont"/>
    <w:link w:val="0-body"/>
    <w:rsid w:val="007A56D4"/>
    <w:rPr>
      <w:rFonts w:ascii="Times New Roman" w:hAnsi="Times New Roman" w:cs="Times New Roman"/>
      <w:sz w:val="24"/>
      <w:szCs w:val="24"/>
    </w:rPr>
  </w:style>
  <w:style w:type="paragraph" w:customStyle="1" w:styleId="0-sub-sec">
    <w:name w:val="0-sub-sec"/>
    <w:basedOn w:val="0-sec"/>
    <w:link w:val="0-sub-secChar"/>
    <w:qFormat/>
    <w:rsid w:val="007A56D4"/>
    <w:pPr>
      <w:outlineLvl w:val="2"/>
    </w:pPr>
  </w:style>
  <w:style w:type="character" w:customStyle="1" w:styleId="0-sub-secChar">
    <w:name w:val="0-sub-sec Char"/>
    <w:basedOn w:val="0-secChar"/>
    <w:link w:val="0-sub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table">
    <w:name w:val="0-table"/>
    <w:basedOn w:val="0-body"/>
    <w:link w:val="0-tableChar"/>
    <w:qFormat/>
    <w:rsid w:val="007A56D4"/>
    <w:pPr>
      <w:ind w:firstLine="0"/>
      <w:jc w:val="center"/>
    </w:pPr>
  </w:style>
  <w:style w:type="character" w:customStyle="1" w:styleId="0-tableChar">
    <w:name w:val="0-table Char"/>
    <w:basedOn w:val="0-bodyChar"/>
    <w:link w:val="0-table"/>
    <w:rsid w:val="007A56D4"/>
    <w:rPr>
      <w:rFonts w:ascii="Times New Roman" w:hAnsi="Times New Roman" w:cs="Times New Roman"/>
      <w:sz w:val="24"/>
      <w:szCs w:val="24"/>
    </w:rPr>
  </w:style>
  <w:style w:type="paragraph" w:customStyle="1" w:styleId="0-fig">
    <w:name w:val="0-fig"/>
    <w:basedOn w:val="Normal"/>
    <w:qFormat/>
    <w:rsid w:val="007A56D4"/>
    <w:pPr>
      <w:spacing w:line="360" w:lineRule="auto"/>
    </w:pPr>
    <w:rPr>
      <w:rFonts w:ascii="Times New Roman" w:hAnsi="Times New Roman"/>
      <w:sz w:val="24"/>
      <w:lang w:bidi="ar-EG"/>
    </w:rPr>
  </w:style>
  <w:style w:type="paragraph" w:customStyle="1" w:styleId="Abstrtitle">
    <w:name w:val="Abstr_title"/>
    <w:next w:val="Normal"/>
    <w:qFormat/>
    <w:rsid w:val="007A56D4"/>
    <w:pPr>
      <w:spacing w:after="240"/>
      <w:jc w:val="center"/>
    </w:pPr>
    <w:rPr>
      <w:rFonts w:ascii="Times New Roman" w:eastAsia="PMingLiU" w:hAnsi="Times New Roman" w:cs="Times New Roman"/>
      <w:b/>
      <w:sz w:val="2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6D4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6D4"/>
    <w:rPr>
      <w:rFonts w:ascii="Cambria" w:eastAsia="Times New Roman" w:hAnsi="Cambria" w:cs="Times New Roman"/>
      <w:b/>
      <w:color w:val="4F81BD"/>
      <w:szCs w:val="24"/>
    </w:rPr>
  </w:style>
  <w:style w:type="paragraph" w:styleId="Title">
    <w:name w:val="Title"/>
    <w:aliases w:val="nor"/>
    <w:basedOn w:val="Normal"/>
    <w:next w:val="Normal"/>
    <w:link w:val="TitleChar"/>
    <w:uiPriority w:val="10"/>
    <w:qFormat/>
    <w:rsid w:val="007A56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Cs/>
      <w:color w:val="000000"/>
      <w:spacing w:val="5"/>
      <w:kern w:val="28"/>
      <w:sz w:val="52"/>
    </w:rPr>
  </w:style>
  <w:style w:type="character" w:customStyle="1" w:styleId="TitleChar">
    <w:name w:val="Title Char"/>
    <w:aliases w:val="nor Char"/>
    <w:basedOn w:val="DefaultParagraphFont"/>
    <w:link w:val="Title"/>
    <w:uiPriority w:val="10"/>
    <w:rsid w:val="007A56D4"/>
    <w:rPr>
      <w:rFonts w:ascii="Cambria" w:eastAsia="Times New Roman" w:hAnsi="Cambria" w:cs="Times New Roman"/>
      <w:bCs/>
      <w:color w:val="000000"/>
      <w:spacing w:val="5"/>
      <w:kern w:val="28"/>
      <w:sz w:val="52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A56D4"/>
    <w:pPr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6D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56D4"/>
    <w:rPr>
      <w:b/>
      <w:bCs/>
    </w:rPr>
  </w:style>
  <w:style w:type="character" w:styleId="Emphasis">
    <w:name w:val="Emphasis"/>
    <w:basedOn w:val="DefaultParagraphFont"/>
    <w:uiPriority w:val="20"/>
    <w:qFormat/>
    <w:rsid w:val="007A56D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A56D4"/>
    <w:pPr>
      <w:ind w:left="720"/>
      <w:contextualSpacing/>
    </w:pPr>
  </w:style>
  <w:style w:type="character" w:styleId="BookTitle">
    <w:name w:val="Book Title"/>
    <w:aliases w:val="00chapter Title"/>
    <w:basedOn w:val="DefaultParagraphFont"/>
    <w:uiPriority w:val="33"/>
    <w:qFormat/>
    <w:rsid w:val="007A56D4"/>
    <w:rPr>
      <w:rFonts w:cs="Times New Roman"/>
      <w:b/>
      <w:smallCaps/>
      <w:spacing w:val="5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6D4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E53A9"/>
    <w:rPr>
      <w:rFonts w:cs="Times New Roman"/>
      <w:sz w:val="22"/>
      <w:szCs w:val="24"/>
    </w:rPr>
  </w:style>
  <w:style w:type="character" w:customStyle="1" w:styleId="apple-converted-space">
    <w:name w:val="apple-converted-space"/>
    <w:basedOn w:val="DefaultParagraphFont"/>
    <w:rsid w:val="00FE53A9"/>
  </w:style>
  <w:style w:type="paragraph" w:customStyle="1" w:styleId="Default">
    <w:name w:val="Default"/>
    <w:rsid w:val="00FE53A9"/>
    <w:pPr>
      <w:autoSpaceDE w:val="0"/>
      <w:autoSpaceDN w:val="0"/>
      <w:adjustRightInd w:val="0"/>
    </w:pPr>
    <w:rPr>
      <w:rFonts w:ascii="Arial" w:eastAsiaTheme="minorHAnsi" w:hAnsi="Arial"/>
      <w:color w:val="000000"/>
      <w:sz w:val="24"/>
      <w:szCs w:val="24"/>
    </w:rPr>
  </w:style>
  <w:style w:type="paragraph" w:customStyle="1" w:styleId="tablelegend">
    <w:name w:val="tablelegend"/>
    <w:basedOn w:val="Normal"/>
    <w:next w:val="Normal"/>
    <w:rsid w:val="00FE53A9"/>
    <w:pPr>
      <w:overflowPunct w:val="0"/>
      <w:autoSpaceDE w:val="0"/>
      <w:autoSpaceDN w:val="0"/>
      <w:adjustRightInd w:val="0"/>
      <w:spacing w:before="120" w:after="0" w:line="36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JISReferenceCharChar">
    <w:name w:val="JIS Reference Char Char"/>
    <w:link w:val="JISReference"/>
    <w:locked/>
    <w:rsid w:val="00FE53A9"/>
    <w:rPr>
      <w:rFonts w:eastAsia="Times New Roman"/>
      <w:szCs w:val="21"/>
      <w:lang w:val="en-GB"/>
    </w:rPr>
  </w:style>
  <w:style w:type="paragraph" w:customStyle="1" w:styleId="JISReference">
    <w:name w:val="JIS Reference"/>
    <w:basedOn w:val="Normal"/>
    <w:link w:val="JISReferenceCharChar"/>
    <w:rsid w:val="00FE53A9"/>
    <w:pPr>
      <w:tabs>
        <w:tab w:val="left" w:pos="426"/>
      </w:tabs>
      <w:spacing w:before="80" w:after="40" w:line="288" w:lineRule="auto"/>
      <w:ind w:left="426" w:hanging="426"/>
      <w:jc w:val="both"/>
    </w:pPr>
    <w:rPr>
      <w:rFonts w:ascii="Calibri" w:eastAsia="Times New Roman" w:hAnsi="Calibri" w:cs="Arial"/>
      <w:sz w:val="20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4465</Words>
  <Characters>25455</Characters>
  <Application>Microsoft Office Word</Application>
  <DocSecurity>0</DocSecurity>
  <Lines>212</Lines>
  <Paragraphs>59</Paragraphs>
  <ScaleCrop>false</ScaleCrop>
  <Company/>
  <LinksUpToDate>false</LinksUpToDate>
  <CharactersWithSpaces>29861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</dc:creator>
  <cp:lastModifiedBy>AKRAM</cp:lastModifiedBy>
  <cp:revision>8</cp:revision>
  <dcterms:created xsi:type="dcterms:W3CDTF">2016-07-20T13:35:00Z</dcterms:created>
  <dcterms:modified xsi:type="dcterms:W3CDTF">2017-01-18T04:44:00Z</dcterms:modified>
</cp:coreProperties>
</file>