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6FCC" w14:textId="77777777" w:rsidR="00E55CDB" w:rsidRPr="00E55CDB" w:rsidRDefault="00E55CDB" w:rsidP="00E55CDB">
      <w:pPr>
        <w:rPr>
          <w:rFonts w:ascii="Times New Roman" w:hAnsi="Times New Roman" w:cs="Times New Roman"/>
          <w:b/>
        </w:rPr>
      </w:pPr>
      <w:r w:rsidRPr="00E55CDB">
        <w:rPr>
          <w:rFonts w:ascii="Times New Roman" w:hAnsi="Times New Roman" w:cs="Times New Roman"/>
          <w:b/>
        </w:rPr>
        <w:t>S</w:t>
      </w:r>
      <w:r w:rsidR="0074213E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E55CDB">
        <w:rPr>
          <w:rFonts w:ascii="Times New Roman" w:hAnsi="Times New Roman" w:cs="Times New Roman"/>
          <w:b/>
        </w:rPr>
        <w:t xml:space="preserve"> Table. Half</w:t>
      </w:r>
      <w:r w:rsidR="00FD4C70">
        <w:rPr>
          <w:rFonts w:ascii="Times New Roman" w:hAnsi="Times New Roman" w:cs="Times New Roman"/>
          <w:b/>
        </w:rPr>
        <w:t>-</w:t>
      </w:r>
      <w:r w:rsidRPr="00E55CDB">
        <w:rPr>
          <w:rFonts w:ascii="Times New Roman" w:hAnsi="Times New Roman" w:cs="Times New Roman"/>
          <w:b/>
        </w:rPr>
        <w:t xml:space="preserve">times from </w:t>
      </w:r>
      <w:r w:rsidR="004E4C67">
        <w:rPr>
          <w:rFonts w:ascii="Times New Roman" w:hAnsi="Times New Roman" w:cs="Times New Roman"/>
          <w:b/>
        </w:rPr>
        <w:t>double-exponential fits of GFP-a</w:t>
      </w:r>
      <w:r w:rsidRPr="00E55CDB">
        <w:rPr>
          <w:rFonts w:ascii="Times New Roman" w:hAnsi="Times New Roman" w:cs="Times New Roman"/>
          <w:b/>
        </w:rPr>
        <w:t>ctin recovery in control and drug-treated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906"/>
        <w:gridCol w:w="1780"/>
        <w:gridCol w:w="1904"/>
      </w:tblGrid>
      <w:tr w:rsidR="00E55CDB" w:rsidRPr="00E55CDB" w14:paraId="73E54928" w14:textId="77777777" w:rsidTr="004E4C67">
        <w:tc>
          <w:tcPr>
            <w:tcW w:w="1951" w:type="dxa"/>
          </w:tcPr>
          <w:p w14:paraId="7643B056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Half</w:t>
            </w:r>
            <w:r w:rsidR="00FD4C70">
              <w:rPr>
                <w:rFonts w:ascii="Times New Roman" w:hAnsi="Times New Roman" w:cs="Times New Roman"/>
                <w:b/>
              </w:rPr>
              <w:t>-</w:t>
            </w:r>
            <w:r w:rsidRPr="00E55CDB">
              <w:rPr>
                <w:rFonts w:ascii="Times New Roman" w:hAnsi="Times New Roman" w:cs="Times New Roman"/>
                <w:b/>
              </w:rPr>
              <w:t>times</w:t>
            </w:r>
          </w:p>
        </w:tc>
        <w:tc>
          <w:tcPr>
            <w:tcW w:w="1701" w:type="dxa"/>
          </w:tcPr>
          <w:p w14:paraId="1DD0BB2C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906" w:type="dxa"/>
          </w:tcPr>
          <w:p w14:paraId="6BA9380F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Fractional contribution (%)</w:t>
            </w:r>
          </w:p>
        </w:tc>
        <w:tc>
          <w:tcPr>
            <w:tcW w:w="1780" w:type="dxa"/>
          </w:tcPr>
          <w:p w14:paraId="55D896AD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Jasplakinolide</w:t>
            </w:r>
          </w:p>
        </w:tc>
        <w:tc>
          <w:tcPr>
            <w:tcW w:w="1904" w:type="dxa"/>
          </w:tcPr>
          <w:p w14:paraId="7119552B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Fractional contribution (%)</w:t>
            </w:r>
          </w:p>
        </w:tc>
      </w:tr>
      <w:tr w:rsidR="00E55CDB" w:rsidRPr="00E55CDB" w14:paraId="6AA7EBE3" w14:textId="77777777" w:rsidTr="004E4C67">
        <w:tc>
          <w:tcPr>
            <w:tcW w:w="1951" w:type="dxa"/>
          </w:tcPr>
          <w:p w14:paraId="3E346B28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τ1</w:t>
            </w:r>
          </w:p>
        </w:tc>
        <w:tc>
          <w:tcPr>
            <w:tcW w:w="1701" w:type="dxa"/>
          </w:tcPr>
          <w:p w14:paraId="7BFFBF76" w14:textId="77777777" w:rsidR="00E55CDB" w:rsidRPr="00E55CDB" w:rsidRDefault="00E55CDB" w:rsidP="004E4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2.4 s (± 0.4)</w:t>
            </w:r>
          </w:p>
        </w:tc>
        <w:tc>
          <w:tcPr>
            <w:tcW w:w="1906" w:type="dxa"/>
          </w:tcPr>
          <w:p w14:paraId="1D60FB38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80" w:type="dxa"/>
          </w:tcPr>
          <w:p w14:paraId="2C9255CF" w14:textId="77777777" w:rsidR="00E55CDB" w:rsidRPr="00E55CDB" w:rsidRDefault="00E55CDB" w:rsidP="004E4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1.4 s (± 0.9)</w:t>
            </w:r>
          </w:p>
        </w:tc>
        <w:tc>
          <w:tcPr>
            <w:tcW w:w="1904" w:type="dxa"/>
          </w:tcPr>
          <w:p w14:paraId="04F29E1A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5CDB" w:rsidRPr="00E55CDB" w14:paraId="53ECD9D7" w14:textId="77777777" w:rsidTr="004E4C67">
        <w:tc>
          <w:tcPr>
            <w:tcW w:w="1951" w:type="dxa"/>
          </w:tcPr>
          <w:p w14:paraId="47115641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DB">
              <w:rPr>
                <w:rFonts w:ascii="Times New Roman" w:hAnsi="Times New Roman" w:cs="Times New Roman"/>
                <w:b/>
              </w:rPr>
              <w:t>τ2</w:t>
            </w:r>
          </w:p>
        </w:tc>
        <w:tc>
          <w:tcPr>
            <w:tcW w:w="1701" w:type="dxa"/>
          </w:tcPr>
          <w:p w14:paraId="7F26DFF0" w14:textId="77777777" w:rsidR="00E55CDB" w:rsidRPr="00E55CDB" w:rsidRDefault="00E55CDB" w:rsidP="004E4C67">
            <w:pPr>
              <w:jc w:val="right"/>
              <w:rPr>
                <w:rFonts w:ascii="Times New Roman" w:hAnsi="Times New Roman" w:cs="Times New Roman"/>
              </w:rPr>
            </w:pPr>
            <w:r w:rsidRPr="00E55CDB">
              <w:rPr>
                <w:rFonts w:ascii="Times New Roman" w:hAnsi="Times New Roman" w:cs="Times New Roman"/>
              </w:rPr>
              <w:t>65.5 s (</w:t>
            </w:r>
            <w:r w:rsidRPr="00E55CDB">
              <w:rPr>
                <w:rFonts w:ascii="Times New Roman" w:hAnsi="Times New Roman" w:cs="Times New Roman"/>
                <w:color w:val="000000"/>
              </w:rPr>
              <w:t>±</w:t>
            </w:r>
            <w:r w:rsidRPr="00E55CDB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1906" w:type="dxa"/>
          </w:tcPr>
          <w:p w14:paraId="116A02B6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80" w:type="dxa"/>
          </w:tcPr>
          <w:p w14:paraId="2AF6B1CC" w14:textId="77777777" w:rsidR="00E55CDB" w:rsidRPr="00E55CDB" w:rsidRDefault="00E55CDB" w:rsidP="004E4C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35.7 s (± 22)</w:t>
            </w:r>
          </w:p>
        </w:tc>
        <w:tc>
          <w:tcPr>
            <w:tcW w:w="1904" w:type="dxa"/>
          </w:tcPr>
          <w:p w14:paraId="550FA2FE" w14:textId="77777777" w:rsidR="00E55CDB" w:rsidRPr="00E55CDB" w:rsidRDefault="00E55CDB" w:rsidP="004E4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D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</w:tbl>
    <w:p w14:paraId="406DF8B4" w14:textId="77777777" w:rsidR="002C1549" w:rsidRPr="00E55CDB" w:rsidRDefault="0074213E">
      <w:pPr>
        <w:rPr>
          <w:rFonts w:ascii="Times New Roman" w:hAnsi="Times New Roman" w:cs="Times New Roman"/>
        </w:rPr>
      </w:pPr>
    </w:p>
    <w:sectPr w:rsidR="002C1549" w:rsidRPr="00E5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DB"/>
    <w:rsid w:val="004E4C67"/>
    <w:rsid w:val="00681F58"/>
    <w:rsid w:val="0074213E"/>
    <w:rsid w:val="0097062C"/>
    <w:rsid w:val="00B9204D"/>
    <w:rsid w:val="00E50818"/>
    <w:rsid w:val="00E55CDB"/>
    <w:rsid w:val="00ED3E83"/>
    <w:rsid w:val="00FA767E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D9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Bryce</dc:creator>
  <cp:lastModifiedBy>Edna C Hardeman</cp:lastModifiedBy>
  <cp:revision>8</cp:revision>
  <dcterms:created xsi:type="dcterms:W3CDTF">2016-04-17T22:25:00Z</dcterms:created>
  <dcterms:modified xsi:type="dcterms:W3CDTF">2016-12-04T02:33:00Z</dcterms:modified>
</cp:coreProperties>
</file>