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6CE" w:rsidRPr="00770823" w:rsidRDefault="009A16CE" w:rsidP="009A16CE">
      <w:pPr>
        <w:pStyle w:val="Heading2"/>
      </w:pPr>
      <w:r>
        <w:t>S</w:t>
      </w:r>
      <w:r w:rsidR="007A7936">
        <w:t>5</w:t>
      </w:r>
      <w:bookmarkStart w:id="0" w:name="_GoBack"/>
      <w:bookmarkEnd w:id="0"/>
      <w:r w:rsidRPr="00770823">
        <w:t xml:space="preserve"> Table:  Reliability and responsiveness assessment</w:t>
      </w:r>
    </w:p>
    <w:tbl>
      <w:tblPr>
        <w:tblStyle w:val="TableGrid22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7"/>
        <w:gridCol w:w="1850"/>
        <w:gridCol w:w="993"/>
        <w:gridCol w:w="1558"/>
        <w:gridCol w:w="2493"/>
        <w:gridCol w:w="2672"/>
        <w:gridCol w:w="2675"/>
      </w:tblGrid>
      <w:tr w:rsidR="009A16CE" w:rsidRPr="00F56E67" w:rsidTr="009A16CE">
        <w:trPr>
          <w:trHeight w:val="216"/>
          <w:jc w:val="center"/>
        </w:trPr>
        <w:tc>
          <w:tcPr>
            <w:tcW w:w="561" w:type="pct"/>
            <w:vMerge w:val="restart"/>
            <w:shd w:val="clear" w:color="auto" w:fill="DEEAF6" w:themeFill="accent1" w:themeFillTint="33"/>
            <w:vAlign w:val="center"/>
          </w:tcPr>
          <w:p w:rsidR="009A16CE" w:rsidRPr="00F56E67" w:rsidRDefault="009A16CE" w:rsidP="0098163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6E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Instrument</w:t>
            </w:r>
          </w:p>
        </w:tc>
        <w:tc>
          <w:tcPr>
            <w:tcW w:w="2500" w:type="pct"/>
            <w:gridSpan w:val="4"/>
            <w:shd w:val="clear" w:color="auto" w:fill="DEEAF6" w:themeFill="accent1" w:themeFillTint="33"/>
            <w:vAlign w:val="center"/>
          </w:tcPr>
          <w:p w:rsidR="009A16CE" w:rsidRPr="00F56E67" w:rsidRDefault="009A16CE" w:rsidP="0098163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6E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Reliability</w:t>
            </w:r>
          </w:p>
        </w:tc>
        <w:tc>
          <w:tcPr>
            <w:tcW w:w="1939" w:type="pct"/>
            <w:gridSpan w:val="2"/>
            <w:shd w:val="clear" w:color="auto" w:fill="DEEAF6" w:themeFill="accent1" w:themeFillTint="33"/>
            <w:vAlign w:val="center"/>
          </w:tcPr>
          <w:p w:rsidR="009A16CE" w:rsidRPr="00F56E67" w:rsidRDefault="009A16CE" w:rsidP="0098163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6E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Responsiveness</w:t>
            </w:r>
          </w:p>
        </w:tc>
      </w:tr>
      <w:tr w:rsidR="009A16CE" w:rsidRPr="00F56E67" w:rsidTr="009A16CE">
        <w:trPr>
          <w:trHeight w:val="174"/>
          <w:jc w:val="center"/>
        </w:trPr>
        <w:tc>
          <w:tcPr>
            <w:tcW w:w="561" w:type="pct"/>
            <w:vMerge/>
            <w:shd w:val="clear" w:color="auto" w:fill="DEEAF6" w:themeFill="accent1" w:themeFillTint="33"/>
            <w:vAlign w:val="center"/>
          </w:tcPr>
          <w:p w:rsidR="009A16CE" w:rsidRPr="00F56E67" w:rsidRDefault="009A16CE" w:rsidP="0098163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shd w:val="clear" w:color="auto" w:fill="DEEAF6" w:themeFill="accent1" w:themeFillTint="33"/>
            <w:vAlign w:val="center"/>
          </w:tcPr>
          <w:p w:rsidR="009A16CE" w:rsidRPr="00F56E67" w:rsidRDefault="009A16CE" w:rsidP="0098163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6E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Internal Consistency</w:t>
            </w:r>
          </w:p>
        </w:tc>
        <w:tc>
          <w:tcPr>
            <w:tcW w:w="1829" w:type="pct"/>
            <w:gridSpan w:val="3"/>
            <w:shd w:val="clear" w:color="auto" w:fill="DEEAF6" w:themeFill="accent1" w:themeFillTint="33"/>
            <w:vAlign w:val="center"/>
          </w:tcPr>
          <w:p w:rsidR="009A16CE" w:rsidRPr="00F56E67" w:rsidRDefault="009A16CE" w:rsidP="0098163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6E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Reliability</w:t>
            </w:r>
          </w:p>
        </w:tc>
        <w:tc>
          <w:tcPr>
            <w:tcW w:w="969" w:type="pct"/>
            <w:vMerge w:val="restart"/>
            <w:shd w:val="clear" w:color="auto" w:fill="DEEAF6" w:themeFill="accent1" w:themeFillTint="33"/>
            <w:vAlign w:val="center"/>
          </w:tcPr>
          <w:p w:rsidR="009A16CE" w:rsidRPr="00F56E67" w:rsidRDefault="009A16CE" w:rsidP="0098163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6E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Method</w:t>
            </w:r>
          </w:p>
        </w:tc>
        <w:tc>
          <w:tcPr>
            <w:tcW w:w="970" w:type="pct"/>
            <w:vMerge w:val="restart"/>
            <w:shd w:val="clear" w:color="auto" w:fill="DEEAF6" w:themeFill="accent1" w:themeFillTint="33"/>
            <w:vAlign w:val="center"/>
          </w:tcPr>
          <w:p w:rsidR="009A16CE" w:rsidRPr="00F56E67" w:rsidRDefault="009A16CE" w:rsidP="0098163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6E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Results</w:t>
            </w:r>
          </w:p>
        </w:tc>
      </w:tr>
      <w:tr w:rsidR="009A16CE" w:rsidRPr="00F56E67" w:rsidTr="009A16CE">
        <w:trPr>
          <w:trHeight w:val="112"/>
          <w:jc w:val="center"/>
        </w:trPr>
        <w:tc>
          <w:tcPr>
            <w:tcW w:w="561" w:type="pct"/>
            <w:vMerge/>
            <w:shd w:val="clear" w:color="auto" w:fill="DEEAF6" w:themeFill="accent1" w:themeFillTint="33"/>
            <w:vAlign w:val="center"/>
          </w:tcPr>
          <w:p w:rsidR="009A16CE" w:rsidRPr="00F56E67" w:rsidRDefault="009A16CE" w:rsidP="0098163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shd w:val="clear" w:color="auto" w:fill="DEEAF6" w:themeFill="accent1" w:themeFillTint="33"/>
            <w:vAlign w:val="center"/>
          </w:tcPr>
          <w:p w:rsidR="009A16CE" w:rsidRPr="00F56E67" w:rsidRDefault="009A16CE" w:rsidP="0098163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6E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Cronbach’s alpha per domain/overall</w:t>
            </w:r>
          </w:p>
        </w:tc>
        <w:tc>
          <w:tcPr>
            <w:tcW w:w="360" w:type="pct"/>
            <w:shd w:val="clear" w:color="auto" w:fill="DEEAF6" w:themeFill="accent1" w:themeFillTint="33"/>
            <w:vAlign w:val="center"/>
          </w:tcPr>
          <w:p w:rsidR="009A16CE" w:rsidRPr="00F56E67" w:rsidRDefault="009A16CE" w:rsidP="0098163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6E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Time interval</w:t>
            </w:r>
          </w:p>
        </w:tc>
        <w:tc>
          <w:tcPr>
            <w:tcW w:w="565" w:type="pct"/>
            <w:shd w:val="clear" w:color="auto" w:fill="DEEAF6" w:themeFill="accent1" w:themeFillTint="33"/>
            <w:vAlign w:val="center"/>
          </w:tcPr>
          <w:p w:rsidR="009A16CE" w:rsidRPr="00F56E67" w:rsidRDefault="009A16CE" w:rsidP="0098163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6E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Method</w:t>
            </w:r>
          </w:p>
        </w:tc>
        <w:tc>
          <w:tcPr>
            <w:tcW w:w="904" w:type="pct"/>
            <w:shd w:val="clear" w:color="auto" w:fill="DEEAF6" w:themeFill="accent1" w:themeFillTint="33"/>
            <w:vAlign w:val="center"/>
          </w:tcPr>
          <w:p w:rsidR="009A16CE" w:rsidRPr="00F56E67" w:rsidRDefault="009A16CE" w:rsidP="0098163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6E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Result</w:t>
            </w:r>
          </w:p>
        </w:tc>
        <w:tc>
          <w:tcPr>
            <w:tcW w:w="969" w:type="pct"/>
            <w:vMerge/>
            <w:shd w:val="clear" w:color="auto" w:fill="DEEAF6" w:themeFill="accent1" w:themeFillTint="33"/>
            <w:vAlign w:val="center"/>
          </w:tcPr>
          <w:p w:rsidR="009A16CE" w:rsidRPr="00F56E67" w:rsidRDefault="009A16CE" w:rsidP="0098163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0" w:type="pct"/>
            <w:vMerge/>
            <w:shd w:val="clear" w:color="auto" w:fill="DEEAF6" w:themeFill="accent1" w:themeFillTint="33"/>
            <w:vAlign w:val="center"/>
          </w:tcPr>
          <w:p w:rsidR="009A16CE" w:rsidRPr="00F56E67" w:rsidRDefault="009A16CE" w:rsidP="0098163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9A16CE" w:rsidRPr="00F56E67" w:rsidTr="009A16CE">
        <w:trPr>
          <w:trHeight w:val="1595"/>
          <w:jc w:val="center"/>
        </w:trPr>
        <w:tc>
          <w:tcPr>
            <w:tcW w:w="561" w:type="pct"/>
          </w:tcPr>
          <w:p w:rsidR="009A16CE" w:rsidRPr="00F56E67" w:rsidRDefault="009A16CE" w:rsidP="0098163D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6E6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AF6</w:t>
            </w:r>
            <w:r w:rsidRPr="00F56E6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ldData xml:space="preserve">PEVuZE5vdGU+PENpdGU+PEF1dGhvcj5IYXJkZW48L0F1dGhvcj48WWVhcj4yMDA5PC9ZZWFyPjxS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</w:fldData>
              </w:fldChar>
            </w:r>
            <w:r w:rsidRPr="00F56E6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Pr="00F56E6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ldData xml:space="preserve">PEVuZE5vdGU+PENpdGU+PEF1dGhvcj5IYXJkZW48L0F1dGhvcj48WWVhcj4yMDA5PC9ZZWFyPjxS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</w:fldData>
              </w:fldChar>
            </w:r>
            <w:r w:rsidRPr="00F56E6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EN.CITE.DATA </w:instrText>
            </w:r>
            <w:r w:rsidRPr="00F56E6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r>
            <w:r w:rsidRPr="00F56E6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F56E6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r>
            <w:r w:rsidRPr="00F56E6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56E67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val="en-US"/>
              </w:rPr>
              <w:t>[24, 25]</w:t>
            </w:r>
            <w:r w:rsidRPr="00F56E6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71" w:type="pct"/>
          </w:tcPr>
          <w:p w:rsidR="009A16CE" w:rsidRPr="00F56E67" w:rsidRDefault="009A16CE" w:rsidP="0098163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α=0.81</w:t>
            </w:r>
          </w:p>
        </w:tc>
        <w:tc>
          <w:tcPr>
            <w:tcW w:w="360" w:type="pct"/>
          </w:tcPr>
          <w:p w:rsidR="009A16CE" w:rsidRPr="00F56E67" w:rsidRDefault="009A16CE" w:rsidP="0098163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12 days</w:t>
            </w:r>
          </w:p>
        </w:tc>
        <w:tc>
          <w:tcPr>
            <w:tcW w:w="565" w:type="pct"/>
          </w:tcPr>
          <w:p w:rsidR="009A16CE" w:rsidRPr="00F56E67" w:rsidRDefault="009A16CE" w:rsidP="0098163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ICC in the 9 non-responders to cardioversion.</w:t>
            </w:r>
          </w:p>
        </w:tc>
        <w:tc>
          <w:tcPr>
            <w:tcW w:w="904" w:type="pct"/>
          </w:tcPr>
          <w:p w:rsidR="009A16CE" w:rsidRPr="00F56E67" w:rsidRDefault="009A16CE" w:rsidP="0098163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Dyspnea at rest: ICC=0.82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Dyspnea on exertion: ICC=0.88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Limitations in daily life due to AF: ICC=0.19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Discomfort due to AF: ICC=0.04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Fatigue due to AF: ICC=0.39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Anxiety due to AF: ICC=0.93.</w:t>
            </w:r>
          </w:p>
        </w:tc>
        <w:tc>
          <w:tcPr>
            <w:tcW w:w="969" w:type="pct"/>
          </w:tcPr>
          <w:p w:rsidR="009A16CE" w:rsidRPr="00F56E67" w:rsidRDefault="009A16CE" w:rsidP="0098163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56E6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Effect Size</w:t>
            </w:r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was calculated in the overall cohort, in responders and non-responders.</w:t>
            </w:r>
          </w:p>
        </w:tc>
        <w:tc>
          <w:tcPr>
            <w:tcW w:w="970" w:type="pct"/>
          </w:tcPr>
          <w:p w:rsidR="009A16CE" w:rsidRPr="00F56E67" w:rsidRDefault="009A16CE" w:rsidP="0098163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Effect size: Responders: 0.10 to 0.85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Non-responders: -0.23 to 0.34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.  </w:t>
            </w:r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Effect size was larger per item in responders.</w:t>
            </w:r>
          </w:p>
        </w:tc>
      </w:tr>
      <w:tr w:rsidR="009A16CE" w:rsidRPr="00F56E67" w:rsidTr="009A16CE">
        <w:trPr>
          <w:trHeight w:val="551"/>
          <w:jc w:val="center"/>
        </w:trPr>
        <w:tc>
          <w:tcPr>
            <w:tcW w:w="561" w:type="pct"/>
          </w:tcPr>
          <w:p w:rsidR="009A16CE" w:rsidRPr="00F56E67" w:rsidRDefault="009A16CE" w:rsidP="0098163D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6E6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AFEQT</w:t>
            </w:r>
            <w:r w:rsidRPr="00F56E6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ldData xml:space="preserve">PEVuZE5vdGU+PENpdGU+PEF1dGhvcj5TcGVydHVzPC9BdXRob3I+PFllYXI+MjAxMTwvWWVhcj48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</w:fldData>
              </w:fldChar>
            </w:r>
            <w:r w:rsidRPr="00F56E6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Pr="00F56E6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ldData xml:space="preserve">PEVuZE5vdGU+PENpdGU+PEF1dGhvcj5TcGVydHVzPC9BdXRob3I+PFllYXI+MjAxMTwvWWVhcj48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</w:fldData>
              </w:fldChar>
            </w:r>
            <w:r w:rsidRPr="00F56E6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EN.CITE.DATA </w:instrText>
            </w:r>
            <w:r w:rsidRPr="00F56E6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r>
            <w:r w:rsidRPr="00F56E6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F56E6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r>
            <w:r w:rsidRPr="00F56E6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56E67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val="en-US"/>
              </w:rPr>
              <w:t>[20]</w:t>
            </w:r>
            <w:r w:rsidRPr="00F56E6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71" w:type="pct"/>
          </w:tcPr>
          <w:p w:rsidR="009A16CE" w:rsidRPr="00F56E67" w:rsidRDefault="009A16CE" w:rsidP="0098163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α&gt;0.88</w:t>
            </w:r>
          </w:p>
        </w:tc>
        <w:tc>
          <w:tcPr>
            <w:tcW w:w="360" w:type="pct"/>
          </w:tcPr>
          <w:p w:rsidR="009A16CE" w:rsidRPr="00F56E67" w:rsidRDefault="009A16CE" w:rsidP="0098163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 month</w:t>
            </w:r>
          </w:p>
        </w:tc>
        <w:tc>
          <w:tcPr>
            <w:tcW w:w="565" w:type="pct"/>
          </w:tcPr>
          <w:p w:rsidR="009A16CE" w:rsidRPr="00F56E67" w:rsidRDefault="009A16CE" w:rsidP="0098163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ICC in 43 stable AF patients.</w:t>
            </w:r>
          </w:p>
        </w:tc>
        <w:tc>
          <w:tcPr>
            <w:tcW w:w="904" w:type="pct"/>
          </w:tcPr>
          <w:p w:rsidR="009A16CE" w:rsidRPr="00F56E67" w:rsidRDefault="009A16CE" w:rsidP="0098163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ICC=0.8.</w:t>
            </w:r>
          </w:p>
        </w:tc>
        <w:tc>
          <w:tcPr>
            <w:tcW w:w="969" w:type="pct"/>
          </w:tcPr>
          <w:p w:rsidR="009A16CE" w:rsidRPr="00F56E67" w:rsidRDefault="009A16CE" w:rsidP="0098163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Effect size of changes in AFEQT global score between baseline and follow up, in intervention and stable groups.</w:t>
            </w:r>
          </w:p>
        </w:tc>
        <w:tc>
          <w:tcPr>
            <w:tcW w:w="970" w:type="pct"/>
          </w:tcPr>
          <w:p w:rsidR="009A16CE" w:rsidRPr="00F56E67" w:rsidRDefault="009A16CE" w:rsidP="0098163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Effect size: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Stable group=0.2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Medication group=0.5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Ablation group=1.1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9A16CE" w:rsidRPr="00F56E67" w:rsidTr="009A16CE">
        <w:trPr>
          <w:trHeight w:val="691"/>
          <w:jc w:val="center"/>
        </w:trPr>
        <w:tc>
          <w:tcPr>
            <w:tcW w:w="561" w:type="pct"/>
          </w:tcPr>
          <w:p w:rsidR="009A16CE" w:rsidRPr="00F56E67" w:rsidRDefault="009A16CE" w:rsidP="0098163D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6E6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AFQLQ</w:t>
            </w:r>
            <w:r w:rsidRPr="00F56E6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F56E6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&lt;EndNote&gt;&lt;Cite&gt;&lt;Author&gt;Yamashita&lt;/Author&gt;&lt;Year&gt;2003&lt;/Year&gt;&lt;RecNum&gt;2013&lt;/RecNum&gt;&lt;DisplayText&gt;[15, 16]&lt;/DisplayText&gt;&lt;record&gt;&lt;rec-number&gt;2013&lt;/rec-number&gt;&lt;foreign-keys&gt;&lt;key app="EN" db-id="rsftf2vxwtfv0fe90au5pp0mtvt05dv5dsd0" timestamp="1455973827"&gt;2013&lt;/key&gt;&lt;/foreign-keys&gt;&lt;ref-type name="Journal Article"&gt;17&lt;/ref-type&gt;&lt;contributors&gt;&lt;authors&gt;&lt;author&gt;Yamashita, T&lt;/author&gt;&lt;author&gt;Kumagi, K&lt;/author&gt;&lt;author&gt;Koretsune, Y&lt;/author&gt;&lt;author&gt;Mitamura, H&lt;/author&gt;&lt;author&gt;Okumura, K&lt;/author&gt;&lt;author&gt;Ogawa, S&lt;/author&gt;&lt;author&gt;et al &lt;/author&gt;&lt;/authors&gt;&lt;/contributors&gt;&lt;titles&gt;&lt;title&gt;A new method for evaluating quality of life specific to patients with atrial fibrillation: Atrial fibrillation quality of life questionnaire (AFQLQ)&lt;/title&gt;&lt;secondary-title&gt;Jpn J Electrocardiology&lt;/secondary-title&gt;&lt;/titles&gt;&lt;periodical&gt;&lt;full-title&gt;Jpn J Electrocardiology&lt;/full-title&gt;&lt;/periodical&gt;&lt;pages&gt;332-343&lt;/pages&gt;&lt;volume&gt;23&lt;/volume&gt;&lt;dates&gt;&lt;year&gt;2003&lt;/year&gt;&lt;/dates&gt;&lt;urls&gt;&lt;/urls&gt;&lt;/record&gt;&lt;/Cite&gt;&lt;Cite&gt;&lt;Author&gt;Yamashita&lt;/Author&gt;&lt;Year&gt;2005&lt;/Year&gt;&lt;RecNum&gt;2014&lt;/RecNum&gt;&lt;record&gt;&lt;rec-number&gt;2014&lt;/rec-number&gt;&lt;foreign-keys&gt;&lt;key app="EN" db-id="rsftf2vxwtfv0fe90au5pp0mtvt05dv5dsd0" timestamp="1455973827"&gt;2014&lt;/key&gt;&lt;/foreign-keys&gt;&lt;ref-type name="Journal Article"&gt;17&lt;/ref-type&gt;&lt;contributors&gt;&lt;authors&gt;&lt;author&gt;Yamashita, T&lt;/author&gt;&lt;author&gt;Komatsu, K&lt;/author&gt;&lt;author&gt;Kumagi, K&lt;/author&gt;&lt;author&gt;Uno, K&lt;/author&gt;&lt;author&gt;Niwano, S&lt;/author&gt;&lt;author&gt;Fujiki, A&lt;/author&gt;&lt;author&gt;et al &lt;/author&gt;&lt;/authors&gt;&lt;/contributors&gt;&lt;titles&gt;&lt;title&gt;Internal consistency and reproducibility of atrial fibrillation specific quality of life questionnaire (AFQLQ)&lt;/title&gt;&lt;secondary-title&gt;Jpn J Electrocardiology&lt;/secondary-title&gt;&lt;/titles&gt;&lt;periodical&gt;&lt;full-title&gt;Jpn J Electrocardiology&lt;/full-title&gt;&lt;/periodical&gt;&lt;pages&gt;488-494&lt;/pages&gt;&lt;volume&gt;25&lt;/volume&gt;&lt;dates&gt;&lt;year&gt;2005&lt;/year&gt;&lt;/dates&gt;&lt;urls&gt;&lt;/urls&gt;&lt;/record&gt;&lt;/Cite&gt;&lt;/EndNote&gt;</w:instrText>
            </w:r>
            <w:r w:rsidRPr="00F56E6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56E67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val="en-US"/>
              </w:rPr>
              <w:t>[15, 16]</w:t>
            </w:r>
            <w:r w:rsidRPr="00F56E6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71" w:type="pct"/>
          </w:tcPr>
          <w:p w:rsidR="009A16CE" w:rsidRPr="00F56E67" w:rsidRDefault="009A16CE" w:rsidP="0098163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Domain 1: α=0.78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Domain 2: α=0.81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Domain 3: α=0.89</w:t>
            </w:r>
          </w:p>
        </w:tc>
        <w:tc>
          <w:tcPr>
            <w:tcW w:w="360" w:type="pct"/>
          </w:tcPr>
          <w:p w:rsidR="009A16CE" w:rsidRPr="00F56E67" w:rsidRDefault="009A16CE" w:rsidP="0098163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121 days</w:t>
            </w:r>
          </w:p>
        </w:tc>
        <w:tc>
          <w:tcPr>
            <w:tcW w:w="565" w:type="pct"/>
          </w:tcPr>
          <w:p w:rsidR="009A16CE" w:rsidRPr="00F56E67" w:rsidRDefault="009A16CE" w:rsidP="0098163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Spearman’s rank correlation coefficient per question.</w:t>
            </w:r>
          </w:p>
        </w:tc>
        <w:tc>
          <w:tcPr>
            <w:tcW w:w="904" w:type="pct"/>
          </w:tcPr>
          <w:p w:rsidR="009A16CE" w:rsidRPr="00F56E67" w:rsidRDefault="009A16CE" w:rsidP="0098163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r&gt;0.5 for all besides domain 3, question 5, 11, 13, 14.</w:t>
            </w:r>
          </w:p>
        </w:tc>
        <w:tc>
          <w:tcPr>
            <w:tcW w:w="969" w:type="pct"/>
          </w:tcPr>
          <w:p w:rsidR="009A16CE" w:rsidRPr="00F56E67" w:rsidRDefault="009A16CE" w:rsidP="0098163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56E6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Spearman rank correlation coefficient determined between AFQLQ scores determined at baseline and follow-up.</w:t>
            </w:r>
          </w:p>
        </w:tc>
        <w:tc>
          <w:tcPr>
            <w:tcW w:w="970" w:type="pct"/>
          </w:tcPr>
          <w:p w:rsidR="009A16CE" w:rsidRPr="00F56E67" w:rsidRDefault="009A16CE" w:rsidP="0098163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56E6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Type and frequency of symptoms: r=0.75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Severity of symptoms: r=0.75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r w:rsidRPr="00F56E6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</w:t>
            </w:r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ental aspects/everyday life limitations: r=0.76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9A16CE" w:rsidRPr="00F56E67" w:rsidTr="009A16CE">
        <w:trPr>
          <w:trHeight w:val="1609"/>
          <w:jc w:val="center"/>
        </w:trPr>
        <w:tc>
          <w:tcPr>
            <w:tcW w:w="561" w:type="pct"/>
          </w:tcPr>
          <w:p w:rsidR="009A16CE" w:rsidRPr="00F56E67" w:rsidRDefault="009A16CE" w:rsidP="0098163D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56E6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AFQoL</w:t>
            </w:r>
            <w:proofErr w:type="spellEnd"/>
            <w:r w:rsidRPr="00F56E6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ldData xml:space="preserve">PEVuZE5vdGU+PENpdGU+PEF1dGhvcj5CYWRpYTwvQXV0aG9yPjxZZWFyPjIwMDc8L1llYXI+PFJl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</w:fldData>
              </w:fldChar>
            </w:r>
            <w:r w:rsidRPr="00F56E6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Pr="00F56E6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ldData xml:space="preserve">PEVuZE5vdGU+PENpdGU+PEF1dGhvcj5CYWRpYTwvQXV0aG9yPjxZZWFyPjIwMDc8L1llYXI+PFJl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</w:fldData>
              </w:fldChar>
            </w:r>
            <w:r w:rsidRPr="00F56E6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EN.CITE.DATA </w:instrText>
            </w:r>
            <w:r w:rsidRPr="00F56E6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r>
            <w:r w:rsidRPr="00F56E6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F56E6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r>
            <w:r w:rsidRPr="00F56E6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56E67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val="en-US"/>
              </w:rPr>
              <w:t>[21, 22]</w:t>
            </w:r>
            <w:r w:rsidRPr="00F56E6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†</w:t>
            </w:r>
          </w:p>
        </w:tc>
        <w:tc>
          <w:tcPr>
            <w:tcW w:w="671" w:type="pct"/>
          </w:tcPr>
          <w:p w:rsidR="009A16CE" w:rsidRPr="00F56E67" w:rsidRDefault="009A16CE" w:rsidP="0098163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α=0.92</w:t>
            </w:r>
          </w:p>
        </w:tc>
        <w:tc>
          <w:tcPr>
            <w:tcW w:w="360" w:type="pct"/>
          </w:tcPr>
          <w:p w:rsidR="009A16CE" w:rsidRPr="00F56E67" w:rsidRDefault="009A16CE" w:rsidP="0098163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 month</w:t>
            </w:r>
          </w:p>
        </w:tc>
        <w:tc>
          <w:tcPr>
            <w:tcW w:w="565" w:type="pct"/>
          </w:tcPr>
          <w:p w:rsidR="009A16CE" w:rsidRPr="00F56E67" w:rsidRDefault="009A16CE" w:rsidP="0098163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Pearson's reliability during </w:t>
            </w:r>
            <w:proofErr w:type="spellStart"/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Rasch</w:t>
            </w:r>
            <w:proofErr w:type="spellEnd"/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analysis.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ICC in 84 stable AF patients.</w:t>
            </w:r>
          </w:p>
        </w:tc>
        <w:tc>
          <w:tcPr>
            <w:tcW w:w="904" w:type="pct"/>
          </w:tcPr>
          <w:p w:rsidR="009A16CE" w:rsidRPr="00F56E67" w:rsidRDefault="009A16CE" w:rsidP="0098163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Overall: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Psychological (AFQoL-</w:t>
            </w:r>
            <w:proofErr w:type="gramStart"/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7)=</w:t>
            </w:r>
            <w:proofErr w:type="gramEnd"/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0.82; physical (AFQoL-11)= 0.82.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ICC&gt;0.80 (actual values not reported).</w:t>
            </w:r>
          </w:p>
        </w:tc>
        <w:tc>
          <w:tcPr>
            <w:tcW w:w="969" w:type="pct"/>
          </w:tcPr>
          <w:p w:rsidR="009A16CE" w:rsidRPr="00F56E67" w:rsidRDefault="009A16CE" w:rsidP="0098163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Effect size </w:t>
            </w:r>
            <w:proofErr w:type="spellStart"/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AFQoL</w:t>
            </w:r>
            <w:proofErr w:type="spellEnd"/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score at baseline and follow-up in those receiving a new therapeutic intervention compared with </w:t>
            </w:r>
            <w:r w:rsidRPr="00F56E6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patient self-perceived health status questionnaire administered at the same time.</w:t>
            </w:r>
          </w:p>
        </w:tc>
        <w:tc>
          <w:tcPr>
            <w:tcW w:w="970" w:type="pct"/>
          </w:tcPr>
          <w:p w:rsidR="009A16CE" w:rsidRPr="00F56E67" w:rsidRDefault="009A16CE" w:rsidP="0098163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Effect size: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Overall </w:t>
            </w:r>
            <w:proofErr w:type="spellStart"/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AFQoL</w:t>
            </w:r>
            <w:proofErr w:type="spellEnd"/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=1.06 among AF intervention patients reporting an improvement in QoL as determined by the patient perceived health status questionnaire.</w:t>
            </w:r>
          </w:p>
        </w:tc>
      </w:tr>
      <w:tr w:rsidR="009A16CE" w:rsidRPr="00F56E67" w:rsidTr="009A16CE">
        <w:trPr>
          <w:trHeight w:val="300"/>
          <w:jc w:val="center"/>
        </w:trPr>
        <w:tc>
          <w:tcPr>
            <w:tcW w:w="561" w:type="pct"/>
          </w:tcPr>
          <w:p w:rsidR="009A16CE" w:rsidRPr="00F56E67" w:rsidRDefault="009A16CE" w:rsidP="0098163D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6E6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QLAF</w:t>
            </w:r>
            <w:r w:rsidRPr="00F56E6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F56E6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&lt;EndNote&gt;&lt;Cite&gt;&lt;Author&gt;Braganca&lt;/Author&gt;&lt;Year&gt;2010&lt;/Year&gt;&lt;RecNum&gt;1478&lt;/RecNum&gt;&lt;DisplayText&gt;[23]&lt;/DisplayText&gt;&lt;record&gt;&lt;rec-number&gt;1478&lt;/rec-number&gt;&lt;foreign-keys&gt;&lt;key app="EN" db-id="rsftf2vxwtfv0fe90au5pp0mtvt05dv5dsd0" timestamp="1420855768"&gt;1478&lt;/key&gt;&lt;/foreign-keys&gt;&lt;ref-type name="Journal Article"&gt;17&lt;/ref-type&gt;&lt;contributors&gt;&lt;authors&gt;&lt;author&gt;Braganca, E. O.&lt;/author&gt;&lt;author&gt;Filho, B. L.&lt;/author&gt;&lt;author&gt;Maria, V. H.&lt;/author&gt;&lt;author&gt;Levy, D.&lt;/author&gt;&lt;author&gt;de Paola, A. A.&lt;/author&gt;&lt;/authors&gt;&lt;/contributors&gt;&lt;auth-address&gt;Universidade Federal de Sao Paulo, Brazil. oliviererika@hotmail.com&lt;/auth-address&gt;&lt;titles&gt;&lt;title&gt;Validating a new quality of life questionnaire for atrial fibrillation patients&lt;/title&gt;&lt;secondary-title&gt;Int J Cardiol&lt;/secondary-title&gt;&lt;alt-title&gt;International journal of cardiology&lt;/alt-title&gt;&lt;/titles&gt;&lt;periodical&gt;&lt;full-title&gt;Int J Cardiol&lt;/full-title&gt;&lt;/periodical&gt;&lt;alt-periodical&gt;&lt;full-title&gt;International Journal of Cardiology&lt;/full-title&gt;&lt;/alt-periodical&gt;&lt;pages&gt;391-8&lt;/pages&gt;&lt;volume&gt;143&lt;/volume&gt;&lt;number&gt;3&lt;/number&gt;&lt;edition&gt;2009/04/28&lt;/edition&gt;&lt;keywords&gt;&lt;keyword&gt;Aged&lt;/keyword&gt;&lt;keyword&gt;Anti-Arrhythmia Agents/therapeutic use&lt;/keyword&gt;&lt;keyword&gt;Atrial Fibrillation/drug therapy/*physiopathology/*psychology&lt;/keyword&gt;&lt;keyword&gt;Female&lt;/keyword&gt;&lt;keyword&gt;Humans&lt;/keyword&gt;&lt;keyword&gt;Male&lt;/keyword&gt;&lt;keyword&gt;Middle Aged&lt;/keyword&gt;&lt;keyword&gt;Observer Variation&lt;/keyword&gt;&lt;keyword&gt;Psychometrics/*standards/statistics &amp;amp; numerical data&lt;/keyword&gt;&lt;keyword&gt;*Quality of Life&lt;/keyword&gt;&lt;keyword&gt;Questionnaires/*standards&lt;/keyword&gt;&lt;keyword&gt;Reproducibility of Results&lt;/keyword&gt;&lt;/keywords&gt;&lt;dates&gt;&lt;year&gt;2010&lt;/year&gt;&lt;pub-dates&gt;&lt;date&gt;Sep 3&lt;/date&gt;&lt;/pub-dates&gt;&lt;/dates&gt;&lt;isbn&gt;0167-5273&lt;/isbn&gt;&lt;accession-num&gt;19395073&lt;/accession-num&gt;&lt;urls&gt;&lt;/urls&gt;&lt;electronic-resource-num&gt;10.1016/j.ijcard.2009.03.087&lt;/electronic-resource-num&gt;&lt;remote-database-provider&gt;NLM&lt;/remote-database-provider&gt;&lt;language&gt;eng&lt;/language&gt;&lt;/record&gt;&lt;/Cite&gt;&lt;/EndNote&gt;</w:instrText>
            </w:r>
            <w:r w:rsidRPr="00F56E6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56E67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val="en-US"/>
              </w:rPr>
              <w:t>[23]</w:t>
            </w:r>
            <w:r w:rsidRPr="00F56E6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71" w:type="pct"/>
          </w:tcPr>
          <w:p w:rsidR="009A16CE" w:rsidRPr="00F56E67" w:rsidRDefault="009A16CE" w:rsidP="0098163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Inter-rater: α=0.98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Intra-rater: α=0.96*</w:t>
            </w:r>
          </w:p>
        </w:tc>
        <w:tc>
          <w:tcPr>
            <w:tcW w:w="360" w:type="pct"/>
          </w:tcPr>
          <w:p w:rsidR="009A16CE" w:rsidRPr="00F56E67" w:rsidRDefault="009A16CE" w:rsidP="0098163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F56E67">
              <w:rPr>
                <w:sz w:val="20"/>
                <w:szCs w:val="20"/>
                <w:vertAlign w:val="superscript"/>
                <w:lang w:val="en-US"/>
              </w:rPr>
              <w:t>‡</w:t>
            </w:r>
          </w:p>
        </w:tc>
        <w:tc>
          <w:tcPr>
            <w:tcW w:w="565" w:type="pct"/>
          </w:tcPr>
          <w:p w:rsidR="009A16CE" w:rsidRPr="00F56E67" w:rsidRDefault="009A16CE" w:rsidP="0098163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Inter and intra observer ICC.</w:t>
            </w:r>
          </w:p>
        </w:tc>
        <w:tc>
          <w:tcPr>
            <w:tcW w:w="904" w:type="pct"/>
          </w:tcPr>
          <w:p w:rsidR="009A16CE" w:rsidRPr="00F56E67" w:rsidRDefault="009A16CE" w:rsidP="0098163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Inter-rater: ICC=0.95; Intra-rater: ICC= 0.91.</w:t>
            </w:r>
          </w:p>
        </w:tc>
        <w:tc>
          <w:tcPr>
            <w:tcW w:w="969" w:type="pct"/>
          </w:tcPr>
          <w:p w:rsidR="009A16CE" w:rsidRPr="00F56E67" w:rsidRDefault="009A16CE" w:rsidP="0098163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Significant differences between changes in QLAF domain scores during the follow-up period.</w:t>
            </w:r>
          </w:p>
        </w:tc>
        <w:tc>
          <w:tcPr>
            <w:tcW w:w="970" w:type="pct"/>
          </w:tcPr>
          <w:p w:rsidR="009A16CE" w:rsidRPr="00F56E67" w:rsidRDefault="009A16CE" w:rsidP="0098163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56E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Significant differences between changes domains and global score after 12-month follow-up.</w:t>
            </w:r>
          </w:p>
        </w:tc>
      </w:tr>
    </w:tbl>
    <w:p w:rsidR="009A16CE" w:rsidRPr="00770823" w:rsidRDefault="009A16CE" w:rsidP="009A16CE">
      <w:pPr>
        <w:pStyle w:val="legend"/>
      </w:pPr>
      <w:r w:rsidRPr="00770823">
        <w:t xml:space="preserve">ICC, </w:t>
      </w:r>
      <w:proofErr w:type="spellStart"/>
      <w:r w:rsidRPr="00770823">
        <w:t>intraclass</w:t>
      </w:r>
      <w:proofErr w:type="spellEnd"/>
      <w:r w:rsidRPr="00770823">
        <w:t xml:space="preserve"> correlation coefficient.  </w:t>
      </w:r>
      <w:r w:rsidRPr="00770823">
        <w:rPr>
          <w:vertAlign w:val="superscript"/>
        </w:rPr>
        <w:t>†</w:t>
      </w:r>
      <w:r w:rsidRPr="00770823">
        <w:t xml:space="preserve"> Reliability assessed differently in the two studies.  </w:t>
      </w:r>
      <w:r w:rsidRPr="00770823">
        <w:rPr>
          <w:vertAlign w:val="superscript"/>
        </w:rPr>
        <w:t>‡</w:t>
      </w:r>
      <w:r w:rsidRPr="00770823">
        <w:t xml:space="preserve"> Not specified.</w:t>
      </w:r>
    </w:p>
    <w:p w:rsidR="00F535C8" w:rsidRDefault="00F535C8"/>
    <w:sectPr w:rsidR="00F535C8" w:rsidSect="009A16CE">
      <w:pgSz w:w="15840" w:h="12240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CE"/>
    <w:rsid w:val="007A7936"/>
    <w:rsid w:val="00813824"/>
    <w:rsid w:val="009A16CE"/>
    <w:rsid w:val="00F5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9BE91"/>
  <w15:chartTrackingRefBased/>
  <w15:docId w15:val="{C75F1194-8276-40D8-8CC7-69258E46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6CE"/>
    <w:pPr>
      <w:spacing w:after="120" w:line="480" w:lineRule="auto"/>
      <w:outlineLvl w:val="1"/>
    </w:pPr>
    <w:rPr>
      <w:rFonts w:asciiTheme="majorBidi" w:eastAsiaTheme="minorEastAsia" w:hAnsiTheme="majorBidi" w:cstheme="majorBidi"/>
      <w:sz w:val="32"/>
      <w:szCs w:val="24"/>
      <w:shd w:val="clear" w:color="auto" w:fill="FFFFFF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16CE"/>
    <w:rPr>
      <w:rFonts w:asciiTheme="majorBidi" w:eastAsiaTheme="minorEastAsia" w:hAnsiTheme="majorBidi" w:cstheme="majorBidi"/>
      <w:sz w:val="32"/>
      <w:szCs w:val="24"/>
      <w:lang w:eastAsia="zh-CN"/>
    </w:rPr>
  </w:style>
  <w:style w:type="table" w:customStyle="1" w:styleId="TableGrid22">
    <w:name w:val="Table Grid22"/>
    <w:basedOn w:val="TableNormal"/>
    <w:next w:val="TableGrid"/>
    <w:uiPriority w:val="59"/>
    <w:rsid w:val="009A16CE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">
    <w:name w:val="legend"/>
    <w:basedOn w:val="Normal"/>
    <w:link w:val="legendChar"/>
    <w:qFormat/>
    <w:rsid w:val="009A16CE"/>
    <w:pPr>
      <w:spacing w:before="120" w:after="0" w:line="240" w:lineRule="auto"/>
    </w:pPr>
    <w:rPr>
      <w:rFonts w:asciiTheme="majorBidi" w:eastAsiaTheme="minorEastAsia" w:hAnsiTheme="majorBidi" w:cstheme="majorBidi"/>
      <w:szCs w:val="24"/>
      <w:lang w:eastAsia="zh-CN"/>
    </w:rPr>
  </w:style>
  <w:style w:type="character" w:customStyle="1" w:styleId="legendChar">
    <w:name w:val="legend Char"/>
    <w:basedOn w:val="DefaultParagraphFont"/>
    <w:link w:val="legend"/>
    <w:rsid w:val="009A16CE"/>
    <w:rPr>
      <w:rFonts w:asciiTheme="majorBidi" w:eastAsiaTheme="minorEastAsia" w:hAnsiTheme="majorBidi" w:cstheme="majorBidi"/>
      <w:szCs w:val="24"/>
      <w:lang w:eastAsia="zh-CN"/>
    </w:rPr>
  </w:style>
  <w:style w:type="table" w:styleId="TableGrid">
    <w:name w:val="Table Grid"/>
    <w:basedOn w:val="TableNormal"/>
    <w:uiPriority w:val="39"/>
    <w:rsid w:val="009A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Dipak Kotecha</dc:creator>
  <cp:keywords/>
  <dc:description/>
  <cp:lastModifiedBy>Dipak Kotecha</cp:lastModifiedBy>
  <cp:revision>2</cp:revision>
  <dcterms:created xsi:type="dcterms:W3CDTF">2016-10-20T15:48:00Z</dcterms:created>
  <dcterms:modified xsi:type="dcterms:W3CDTF">2016-10-20T16:08:00Z</dcterms:modified>
</cp:coreProperties>
</file>