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8C" w:rsidRDefault="0090088C" w:rsidP="0090088C">
      <w:pPr>
        <w:pStyle w:val="Heading2"/>
        <w:rPr>
          <w:rFonts w:ascii="Calibri" w:hAnsi="Calibri"/>
          <w:i w:val="0"/>
          <w:lang w:eastAsia="fi-FI"/>
        </w:rPr>
      </w:pPr>
      <w:bookmarkStart w:id="0" w:name="_Toc432604081"/>
    </w:p>
    <w:p w:rsidR="006868B3" w:rsidRPr="0090088C" w:rsidRDefault="0090088C" w:rsidP="0090088C">
      <w:pPr>
        <w:pStyle w:val="Heading2"/>
        <w:rPr>
          <w:rFonts w:ascii="Calibri" w:hAnsi="Calibri"/>
          <w:i w:val="0"/>
          <w:lang w:eastAsia="fi-FI"/>
        </w:rPr>
      </w:pPr>
      <w:r w:rsidRPr="00D60226">
        <w:rPr>
          <w:rFonts w:ascii="Calibri" w:hAnsi="Calibri"/>
          <w:i w:val="0"/>
          <w:lang w:eastAsia="fi-FI"/>
        </w:rPr>
        <w:t>Supplementary Table S3. Variants associated with sciatica in the meta-analysis (p &lt; 1x10</w:t>
      </w:r>
      <w:r w:rsidRPr="0014464D">
        <w:rPr>
          <w:rFonts w:ascii="Calibri" w:hAnsi="Calibri"/>
          <w:i w:val="0"/>
          <w:vertAlign w:val="superscript"/>
          <w:lang w:eastAsia="fi-FI"/>
        </w:rPr>
        <w:t>-6</w:t>
      </w:r>
      <w:r w:rsidRPr="00D60226">
        <w:rPr>
          <w:rFonts w:ascii="Calibri" w:hAnsi="Calibri"/>
          <w:i w:val="0"/>
          <w:lang w:eastAsia="fi-FI"/>
        </w:rPr>
        <w:t xml:space="preserve">) with </w:t>
      </w:r>
      <w:r>
        <w:rPr>
          <w:rFonts w:ascii="Calibri" w:hAnsi="Calibri"/>
          <w:i w:val="0"/>
          <w:lang w:eastAsia="fi-FI"/>
        </w:rPr>
        <w:t xml:space="preserve">effect allele </w:t>
      </w:r>
      <w:r w:rsidRPr="00D60226">
        <w:rPr>
          <w:rFonts w:ascii="Calibri" w:hAnsi="Calibri"/>
          <w:i w:val="0"/>
          <w:lang w:eastAsia="fi-FI"/>
        </w:rPr>
        <w:t xml:space="preserve">frequencies, imputation quality and p-values in two discovery </w:t>
      </w:r>
      <w:proofErr w:type="spellStart"/>
      <w:r w:rsidRPr="00D60226">
        <w:rPr>
          <w:rFonts w:ascii="Calibri" w:hAnsi="Calibri"/>
          <w:i w:val="0"/>
          <w:lang w:eastAsia="fi-FI"/>
        </w:rPr>
        <w:t>GWAS</w:t>
      </w:r>
      <w:r>
        <w:rPr>
          <w:rFonts w:ascii="Calibri" w:hAnsi="Calibri"/>
          <w:i w:val="0"/>
          <w:lang w:eastAsia="fi-FI"/>
        </w:rPr>
        <w:t>es</w:t>
      </w:r>
      <w:proofErr w:type="spellEnd"/>
      <w:r>
        <w:rPr>
          <w:rFonts w:ascii="Calibri" w:hAnsi="Calibri"/>
          <w:i w:val="0"/>
          <w:lang w:eastAsia="fi-FI"/>
        </w:rPr>
        <w:t>.</w:t>
      </w:r>
      <w:bookmarkEnd w:id="0"/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134"/>
        <w:gridCol w:w="1184"/>
        <w:gridCol w:w="1134"/>
        <w:gridCol w:w="709"/>
        <w:gridCol w:w="851"/>
        <w:gridCol w:w="850"/>
        <w:gridCol w:w="709"/>
        <w:gridCol w:w="942"/>
        <w:gridCol w:w="651"/>
        <w:gridCol w:w="817"/>
        <w:gridCol w:w="1134"/>
        <w:gridCol w:w="1134"/>
        <w:gridCol w:w="1134"/>
        <w:gridCol w:w="708"/>
        <w:gridCol w:w="1134"/>
      </w:tblGrid>
      <w:tr w:rsidR="006868B3" w:rsidRPr="001D3F6B" w:rsidTr="00946DC5">
        <w:trPr>
          <w:trHeight w:val="128"/>
          <w:jc w:val="center"/>
        </w:trPr>
        <w:tc>
          <w:tcPr>
            <w:tcW w:w="19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SNP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Chr</w:t>
            </w:r>
            <w:proofErr w:type="spellEnd"/>
          </w:p>
        </w:tc>
        <w:tc>
          <w:tcPr>
            <w:tcW w:w="118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Position</w:t>
            </w:r>
            <w:r w:rsidRPr="005738F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fi-FI"/>
              </w:rPr>
              <w:t>$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Gene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N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8B0D6C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Effect</w:t>
            </w:r>
            <w:proofErr w:type="spellEnd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allele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868B3" w:rsidRPr="008B0D6C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Other</w:t>
            </w:r>
            <w:proofErr w:type="spellEnd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8B0D6C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allele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YFS</w:t>
            </w:r>
          </w:p>
        </w:tc>
        <w:tc>
          <w:tcPr>
            <w:tcW w:w="9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H2000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YFS</w:t>
            </w:r>
          </w:p>
        </w:tc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H2000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 w:rsidRPr="005C368D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YFS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H2000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68B3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Meta-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analysis</w:t>
            </w:r>
            <w:proofErr w:type="spellEnd"/>
          </w:p>
        </w:tc>
      </w:tr>
      <w:tr w:rsidR="006868B3" w:rsidRPr="001D3F6B" w:rsidTr="00946DC5">
        <w:trPr>
          <w:trHeight w:val="128"/>
          <w:jc w:val="center"/>
        </w:trPr>
        <w:tc>
          <w:tcPr>
            <w:tcW w:w="19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18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6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Effect</w:t>
            </w:r>
            <w:proofErr w:type="spellEnd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allele</w:t>
            </w:r>
            <w:proofErr w:type="spellEnd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freq</w:t>
            </w:r>
            <w:proofErr w:type="spellEnd"/>
            <w:r w:rsidRPr="00ED0F15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.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Imputation</w:t>
            </w:r>
            <w:proofErr w:type="spellEnd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quality</w:t>
            </w:r>
            <w:proofErr w:type="spellEnd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fi-FI"/>
              </w:rPr>
              <w:t>#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P </w:t>
            </w: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value</w:t>
            </w:r>
            <w:proofErr w:type="spellEnd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P</w:t>
            </w:r>
            <w:r w:rsidRPr="006E33D8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fi-FI"/>
              </w:rPr>
              <w:t>het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868B3" w:rsidRPr="00C0427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fi-FI"/>
              </w:rPr>
            </w:pPr>
            <w:r w:rsidRPr="00C0427B">
              <w:rPr>
                <w:rFonts w:ascii="Arial" w:eastAsia="Times New Roman" w:hAnsi="Arial" w:cs="Arial"/>
                <w:b/>
                <w:i/>
                <w:sz w:val="20"/>
                <w:szCs w:val="20"/>
                <w:lang w:val="fi-FI"/>
              </w:rPr>
              <w:t>I</w:t>
            </w:r>
            <w:r w:rsidRPr="00C0427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val="fi-FI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 xml:space="preserve">P </w:t>
            </w:r>
            <w:proofErr w:type="spellStart"/>
            <w:r w:rsidRPr="001D3F6B">
              <w:rPr>
                <w:rFonts w:ascii="Arial" w:eastAsia="Times New Roman" w:hAnsi="Arial" w:cs="Arial"/>
                <w:b/>
                <w:sz w:val="20"/>
                <w:szCs w:val="20"/>
                <w:lang w:val="fi-FI"/>
              </w:rPr>
              <w:t>value</w:t>
            </w:r>
            <w:proofErr w:type="spellEnd"/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chr9:14344410</w:t>
            </w:r>
            <w:proofErr w:type="gramStart"/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:I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9p22.3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14344410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NFIB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AG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0.08</w:t>
            </w:r>
          </w:p>
        </w:tc>
        <w:tc>
          <w:tcPr>
            <w:tcW w:w="9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0.78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4.09E-06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B93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.54E-4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1.30E-08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rs145901849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52640539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3.83E-08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1.34E-08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rs80035109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52665890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3.73E-07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9.96E-3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2.32E-08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rs190200374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52811959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6.72E-08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0.63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3.85E-08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rs117458827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52600066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8.19E-07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9.98E-3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4.78E-08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rs149430802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52948838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FAM214A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3.87E-07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8.48E-08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rs117288416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15q21.3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52957840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FAM214A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3.87E-07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8.49E-08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FC1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chr15:52604566</w:t>
            </w:r>
            <w:proofErr w:type="gramStart"/>
            <w:r w:rsidRPr="00FC104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:I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52604566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0.92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1.51E-06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8.58E-08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rs143229532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52928933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FAM214A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0.96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3.95E-07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8.86E-08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rs117930495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52743583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6.28E-07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1.24E-07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rs80026449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11q12.2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60317643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0.78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8.15E-07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0.41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1.62E-07</w:t>
            </w:r>
          </w:p>
        </w:tc>
      </w:tr>
      <w:tr w:rsidR="006868B3" w:rsidRPr="001D3F6B" w:rsidTr="00946DC5">
        <w:trPr>
          <w:trHeight w:val="179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rs183165962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52514666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MYO5C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5.62E-07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0.51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2.16E-07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chr15:52852285</w:t>
            </w:r>
            <w:proofErr w:type="gramStart"/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:I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52852285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ARPP19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7.94E-07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0.43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2.48E-07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rs190606317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32508053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9.56E-06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2.74E-07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rs73937196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18p11.31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5636910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0.93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7.60E-05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5.95E-4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2.95E-07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rs115488695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32490036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HLA-DRB5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0.76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1.69E-05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3.95E-3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3.58E-07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rs58509608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18p11.31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5640484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0.05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5.84E-4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4.52E-07</w:t>
            </w:r>
          </w:p>
        </w:tc>
      </w:tr>
      <w:tr w:rsidR="006868B3" w:rsidRPr="001D3F6B" w:rsidTr="00946DC5">
        <w:trPr>
          <w:trHeight w:val="7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lastRenderedPageBreak/>
              <w:t>rs186767095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15q21.2</w:t>
            </w:r>
          </w:p>
        </w:tc>
        <w:tc>
          <w:tcPr>
            <w:tcW w:w="11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52388742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0.88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5.01E-07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0.68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6.53E-07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rs62100562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18q22.3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71537484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E-3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1.85E-05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6.61E-07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rs115949512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31430721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HCP5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1.29E-05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8.79E-3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7.30E-07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rs117146116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9p21.1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28313102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LINGO2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3961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3.86E-4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7.50E-07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rs3094014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31433558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HCP5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7.94E-06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8.03E-07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rs2241921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11q12.2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60164302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MS4A14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0.37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2.79E-4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8.93E-07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rs6591578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11q12.2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60158649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MS4A7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E-4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2.99E-4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9.19E-07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rs114615271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31434198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0.13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8.85E-06</w:t>
            </w:r>
          </w:p>
        </w:tc>
        <w:tc>
          <w:tcPr>
            <w:tcW w:w="1134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9.51E-07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rs10145254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14q13.1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34534344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3960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0.02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0.83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1.34E-05</w:t>
            </w:r>
          </w:p>
        </w:tc>
        <w:tc>
          <w:tcPr>
            <w:tcW w:w="1134" w:type="dxa"/>
            <w:vAlign w:val="center"/>
          </w:tcPr>
          <w:p w:rsidR="006868B3" w:rsidRPr="001D3F6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9.62E-07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rs115688765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6p21.33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31433831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HCP5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0.14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0.99</w:t>
            </w:r>
          </w:p>
        </w:tc>
        <w:tc>
          <w:tcPr>
            <w:tcW w:w="1134" w:type="dxa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9.16E-06</w:t>
            </w:r>
          </w:p>
        </w:tc>
        <w:tc>
          <w:tcPr>
            <w:tcW w:w="1134" w:type="dxa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9.79E-07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rs10792269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11q12.2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60117126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850" w:type="dxa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1134" w:type="dxa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3.54E-4</w:t>
            </w:r>
          </w:p>
        </w:tc>
        <w:tc>
          <w:tcPr>
            <w:tcW w:w="1134" w:type="dxa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7.73E-4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9.91E-07</w:t>
            </w:r>
          </w:p>
        </w:tc>
      </w:tr>
      <w:tr w:rsidR="006868B3" w:rsidRPr="001D3F6B" w:rsidTr="00946DC5">
        <w:trPr>
          <w:trHeight w:val="340"/>
          <w:jc w:val="center"/>
        </w:trPr>
        <w:tc>
          <w:tcPr>
            <w:tcW w:w="1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rs77310140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4p15.1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35532585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8B3" w:rsidRPr="00D15AA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15AA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3962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G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0.03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color w:val="000000"/>
                <w:lang w:val="fi-FI" w:eastAsia="fi-FI"/>
              </w:rPr>
            </w:pPr>
            <w:r w:rsidRPr="004D2D01">
              <w:rPr>
                <w:color w:val="000000"/>
              </w:rPr>
              <w:t>0.04</w:t>
            </w: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0.73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color w:val="000000"/>
                <w:lang w:val="fi-FI" w:eastAsia="fi-FI"/>
              </w:rPr>
            </w:pPr>
            <w:r w:rsidRPr="004D2D01">
              <w:rPr>
                <w:color w:val="000000"/>
              </w:rPr>
              <w:t>0.78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6.85E-05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color w:val="000000"/>
                <w:lang w:val="fi-FI" w:eastAsia="fi-FI"/>
              </w:rPr>
            </w:pPr>
            <w:r w:rsidRPr="004D2D01">
              <w:rPr>
                <w:color w:val="000000"/>
              </w:rPr>
              <w:t>0.003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4D2D01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4D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0.61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8B3" w:rsidRPr="000600DB" w:rsidRDefault="006868B3" w:rsidP="00946D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060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9.97E-07</w:t>
            </w:r>
          </w:p>
        </w:tc>
      </w:tr>
    </w:tbl>
    <w:p w:rsidR="006868B3" w:rsidRDefault="006868B3"/>
    <w:p w:rsidR="0090088C" w:rsidRDefault="0090088C" w:rsidP="0090088C">
      <w:pPr>
        <w:spacing w:after="0" w:line="360" w:lineRule="auto"/>
        <w:jc w:val="both"/>
        <w:rPr>
          <w:rFonts w:eastAsia="Times New Roman" w:cs="Arial"/>
          <w:lang w:eastAsia="fi-FI"/>
        </w:rPr>
      </w:pPr>
      <w:r w:rsidRPr="007E0849">
        <w:rPr>
          <w:sz w:val="24"/>
          <w:szCs w:val="24"/>
          <w:vertAlign w:val="superscript"/>
          <w:lang w:val="en-US"/>
        </w:rPr>
        <w:t>$</w:t>
      </w:r>
      <w:r>
        <w:rPr>
          <w:sz w:val="24"/>
          <w:szCs w:val="24"/>
          <w:lang w:val="en-US"/>
        </w:rPr>
        <w:t>C</w:t>
      </w:r>
      <w:r w:rsidRPr="007E0849">
        <w:rPr>
          <w:sz w:val="24"/>
          <w:szCs w:val="24"/>
          <w:lang w:val="en-US"/>
        </w:rPr>
        <w:t>hromosomal positions are based on NCBI build 37</w:t>
      </w:r>
      <w:r w:rsidRPr="00D60226">
        <w:rPr>
          <w:rFonts w:eastAsia="Times New Roman" w:cs="Arial"/>
          <w:lang w:eastAsia="fi-FI"/>
        </w:rPr>
        <w:t xml:space="preserve">; </w:t>
      </w:r>
      <w:r w:rsidRPr="007E0849">
        <w:rPr>
          <w:sz w:val="24"/>
          <w:szCs w:val="24"/>
          <w:vertAlign w:val="superscript"/>
          <w:lang w:val="en-US"/>
        </w:rPr>
        <w:t>#</w:t>
      </w:r>
      <w:r>
        <w:rPr>
          <w:sz w:val="24"/>
          <w:szCs w:val="24"/>
          <w:lang w:val="en-US"/>
        </w:rPr>
        <w:t>I</w:t>
      </w:r>
      <w:r w:rsidRPr="007E0849">
        <w:rPr>
          <w:sz w:val="24"/>
          <w:szCs w:val="24"/>
          <w:lang w:val="en-US"/>
        </w:rPr>
        <w:t xml:space="preserve">mputation quality score from IMPUTE; </w:t>
      </w:r>
      <w:r>
        <w:rPr>
          <w:sz w:val="24"/>
          <w:szCs w:val="24"/>
          <w:lang w:val="en-US"/>
        </w:rPr>
        <w:t>*A</w:t>
      </w:r>
      <w:r w:rsidRPr="007E0849">
        <w:rPr>
          <w:sz w:val="24"/>
          <w:szCs w:val="24"/>
          <w:lang w:val="en-US"/>
        </w:rPr>
        <w:t xml:space="preserve">dditive model, adjusted for seven first principal components, age and gender. Abbreviations: SNP, single nucleotide polymorphism; </w:t>
      </w:r>
      <w:proofErr w:type="spellStart"/>
      <w:r w:rsidRPr="007E0849">
        <w:rPr>
          <w:sz w:val="24"/>
          <w:szCs w:val="24"/>
          <w:lang w:val="en-US"/>
        </w:rPr>
        <w:t>Chr</w:t>
      </w:r>
      <w:proofErr w:type="spellEnd"/>
      <w:r w:rsidRPr="007E0849">
        <w:rPr>
          <w:sz w:val="24"/>
          <w:szCs w:val="24"/>
          <w:lang w:val="en-US"/>
        </w:rPr>
        <w:t xml:space="preserve">, chromosome; N, number of subjects; YFS, Young Finns Study; H2000, Health 2000 Study; </w:t>
      </w:r>
      <w:proofErr w:type="spellStart"/>
      <w:r w:rsidRPr="007E0849">
        <w:rPr>
          <w:sz w:val="24"/>
          <w:szCs w:val="24"/>
          <w:lang w:val="en-US"/>
        </w:rPr>
        <w:t>Phet</w:t>
      </w:r>
      <w:proofErr w:type="spellEnd"/>
      <w:r w:rsidRPr="007E0849">
        <w:rPr>
          <w:sz w:val="24"/>
          <w:szCs w:val="24"/>
          <w:lang w:val="en-US"/>
        </w:rPr>
        <w:t>, Cochran’s heterogeneity statistic’s p-value; I</w:t>
      </w:r>
      <w:r w:rsidRPr="007E0849">
        <w:rPr>
          <w:sz w:val="24"/>
          <w:szCs w:val="24"/>
          <w:vertAlign w:val="superscript"/>
          <w:lang w:val="en-US"/>
        </w:rPr>
        <w:t>2</w:t>
      </w:r>
      <w:r w:rsidRPr="007E0849">
        <w:rPr>
          <w:sz w:val="24"/>
          <w:szCs w:val="24"/>
          <w:lang w:val="en-US"/>
        </w:rPr>
        <w:t>, heterogeneity index</w:t>
      </w:r>
      <w:r w:rsidR="00636BCC">
        <w:rPr>
          <w:sz w:val="24"/>
          <w:szCs w:val="24"/>
          <w:lang w:val="en-US"/>
        </w:rPr>
        <w:t xml:space="preserve"> (</w:t>
      </w:r>
      <w:r w:rsidR="00E310AF" w:rsidRPr="00E310AF">
        <w:rPr>
          <w:sz w:val="24"/>
          <w:szCs w:val="24"/>
          <w:lang w:val="en-US"/>
        </w:rPr>
        <w:t>I</w:t>
      </w:r>
      <w:bookmarkStart w:id="1" w:name="_GoBack"/>
      <w:r w:rsidR="00E310AF" w:rsidRPr="00E310AF">
        <w:rPr>
          <w:sz w:val="24"/>
          <w:szCs w:val="24"/>
          <w:vertAlign w:val="superscript"/>
          <w:lang w:val="en-US"/>
        </w:rPr>
        <w:t>2</w:t>
      </w:r>
      <w:bookmarkEnd w:id="1"/>
      <w:r w:rsidR="00636BCC">
        <w:rPr>
          <w:sz w:val="24"/>
          <w:szCs w:val="24"/>
          <w:lang w:val="en-US"/>
        </w:rPr>
        <w:t>&lt;0.75)</w:t>
      </w:r>
      <w:r w:rsidRPr="00D60226">
        <w:rPr>
          <w:rFonts w:eastAsia="Times New Roman" w:cs="Arial"/>
          <w:lang w:eastAsia="fi-FI"/>
        </w:rPr>
        <w:t>.</w:t>
      </w:r>
    </w:p>
    <w:p w:rsidR="006868B3" w:rsidRPr="0090088C" w:rsidRDefault="006868B3" w:rsidP="0090088C">
      <w:pPr>
        <w:spacing w:after="0" w:line="360" w:lineRule="auto"/>
        <w:jc w:val="both"/>
        <w:rPr>
          <w:lang w:val="en-US" w:eastAsia="fi-FI"/>
        </w:rPr>
      </w:pPr>
    </w:p>
    <w:sectPr w:rsidR="006868B3" w:rsidRPr="0090088C" w:rsidSect="006868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B3"/>
    <w:rsid w:val="000F1B2E"/>
    <w:rsid w:val="0016418C"/>
    <w:rsid w:val="00237E31"/>
    <w:rsid w:val="00636BCC"/>
    <w:rsid w:val="006868B3"/>
    <w:rsid w:val="006D5A67"/>
    <w:rsid w:val="0090088C"/>
    <w:rsid w:val="00E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A20C1E-5B27-4B58-A586-F1503E1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B3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88C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88C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Finnish Institute of Occupational Health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Lemmelä Susanna</dc:creator>
  <cp:keywords/>
  <dc:description/>
  <cp:lastModifiedBy>Lemmelä Susanna</cp:lastModifiedBy>
  <cp:revision>4</cp:revision>
  <dcterms:created xsi:type="dcterms:W3CDTF">2016-05-27T10:35:00Z</dcterms:created>
  <dcterms:modified xsi:type="dcterms:W3CDTF">2016-07-04T13:58:00Z</dcterms:modified>
</cp:coreProperties>
</file>