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CAA4" w14:textId="77777777" w:rsidR="00245E8C" w:rsidRPr="003E4053" w:rsidRDefault="00245E8C" w:rsidP="00245E8C">
      <w:pPr>
        <w:spacing w:after="200" w:line="240" w:lineRule="auto"/>
        <w:jc w:val="left"/>
      </w:pPr>
      <w:r>
        <w:rPr>
          <w:b/>
        </w:rPr>
        <w:t xml:space="preserve">S17 Table. Performances of elastography methods in CHC patients (n=599) for the diagnosis of severe fibrosis (F3F4) presumed by FibroTest and using a standard cutoff of 9.5 kPa. </w:t>
      </w:r>
      <w:r w:rsidRPr="003E4053">
        <w:t xml:space="preserve">Impact of </w:t>
      </w:r>
      <w:r>
        <w:t>inflammation</w:t>
      </w:r>
      <w:r w:rsidRPr="003E4053">
        <w:t xml:space="preserve"> and steatosis severit</w:t>
      </w:r>
      <w:r>
        <w:t>ies, presumed by ActiTest (n=599) and SteatoTest (n=477)</w:t>
      </w:r>
      <w:r w:rsidRPr="003E4053">
        <w:t>.</w:t>
      </w:r>
    </w:p>
    <w:tbl>
      <w:tblPr>
        <w:tblStyle w:val="Grilledutableau"/>
        <w:tblW w:w="9287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709"/>
        <w:gridCol w:w="709"/>
        <w:gridCol w:w="850"/>
        <w:gridCol w:w="851"/>
        <w:gridCol w:w="1949"/>
      </w:tblGrid>
      <w:tr w:rsidR="00245E8C" w:rsidRPr="00CC75DD" w14:paraId="2C86B144" w14:textId="77777777" w:rsidTr="009E580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2DC01" w14:textId="77777777" w:rsidR="00245E8C" w:rsidRPr="00CC75DD" w:rsidRDefault="00245E8C" w:rsidP="009E580D">
            <w:pPr>
              <w:spacing w:line="276" w:lineRule="auto"/>
              <w:jc w:val="left"/>
              <w:rPr>
                <w:b/>
              </w:rPr>
            </w:pPr>
            <w:r w:rsidRPr="00CC75DD">
              <w:rPr>
                <w:b/>
              </w:rPr>
              <w:t xml:space="preserve">Elastography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EF7D2" w14:textId="77777777" w:rsidR="00245E8C" w:rsidRPr="00CC75DD" w:rsidRDefault="00245E8C" w:rsidP="009E580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F3F4 per elasticity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5E484" w14:textId="77777777" w:rsidR="00245E8C" w:rsidRPr="00CC75DD" w:rsidRDefault="00245E8C" w:rsidP="009E580D">
            <w:pPr>
              <w:spacing w:line="276" w:lineRule="auto"/>
              <w:jc w:val="left"/>
              <w:rPr>
                <w:b/>
              </w:rPr>
            </w:pPr>
            <w:r w:rsidRPr="00CC75DD">
              <w:rPr>
                <w:b/>
              </w:rPr>
              <w:t>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C82C1" w14:textId="77777777" w:rsidR="00245E8C" w:rsidRPr="00CC75DD" w:rsidRDefault="00245E8C" w:rsidP="009E580D">
            <w:pPr>
              <w:spacing w:line="276" w:lineRule="auto"/>
              <w:jc w:val="left"/>
              <w:rPr>
                <w:b/>
              </w:rPr>
            </w:pPr>
            <w:r w:rsidRPr="00CC75DD">
              <w:rPr>
                <w:b/>
              </w:rPr>
              <w:t>Sp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1080B" w14:textId="77777777" w:rsidR="00245E8C" w:rsidRPr="00CC75DD" w:rsidRDefault="00245E8C" w:rsidP="009E580D">
            <w:pPr>
              <w:spacing w:line="276" w:lineRule="auto"/>
              <w:jc w:val="left"/>
              <w:rPr>
                <w:b/>
              </w:rPr>
            </w:pPr>
            <w:r w:rsidRPr="00CC75DD">
              <w:rPr>
                <w:b/>
              </w:rPr>
              <w:t>VPP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E7759" w14:textId="77777777" w:rsidR="00245E8C" w:rsidRPr="00CC75DD" w:rsidRDefault="00245E8C" w:rsidP="009E580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VPN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553A5" w14:textId="77777777" w:rsidR="00245E8C" w:rsidRDefault="00245E8C" w:rsidP="009E580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Prevalence F3F4 per Fibrotest</w:t>
            </w:r>
          </w:p>
        </w:tc>
      </w:tr>
      <w:tr w:rsidR="00245E8C" w:rsidRPr="007F023A" w14:paraId="2DD0FBE2" w14:textId="77777777" w:rsidTr="009E580D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B4CC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2D-SWE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C53CA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114/599 (19.0%)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757C2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37.7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E6C1D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68F0B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A7229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91.2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A6E94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212/599 (35.4%)</w:t>
            </w:r>
          </w:p>
        </w:tc>
      </w:tr>
      <w:tr w:rsidR="00245E8C" w:rsidRPr="0019745F" w14:paraId="73DEC56C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55BD7F4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TE-M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789716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115/599 (19.2%)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4912F8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37.3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695DD5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416E85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68.7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117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72.5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1E2C65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212/599 (35.4%)</w:t>
            </w:r>
          </w:p>
        </w:tc>
      </w:tr>
      <w:tr w:rsidR="00245E8C" w:rsidRPr="0019745F" w14:paraId="750339B4" w14:textId="77777777" w:rsidTr="009E580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8C2B0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TE-XL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AD7C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95/599 (15.9%)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935D4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2E04D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91.5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2683E575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65.3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D067A2B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70.2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14:paraId="6C899417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212/599 (35.4%)</w:t>
            </w:r>
          </w:p>
        </w:tc>
      </w:tr>
      <w:tr w:rsidR="00245E8C" w:rsidRPr="0019745F" w14:paraId="25BEB0BB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7C99844" w14:textId="77777777" w:rsidR="00245E8C" w:rsidRDefault="00245E8C" w:rsidP="009E580D">
            <w:pPr>
              <w:spacing w:line="276" w:lineRule="auto"/>
              <w:jc w:val="left"/>
            </w:pPr>
            <w:r>
              <w:t>At least one elasticity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E33582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164/599 (27.4%)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8876AC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47.6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3D7208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4C9D08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61.6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12D2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74.5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39CE9B6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212/599 (35.4%)</w:t>
            </w:r>
          </w:p>
        </w:tc>
      </w:tr>
      <w:tr w:rsidR="00245E8C" w:rsidRPr="0019745F" w14:paraId="17325C90" w14:textId="77777777" w:rsidTr="009E580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EB699" w14:textId="77777777" w:rsidR="00245E8C" w:rsidRDefault="00245E8C" w:rsidP="009E580D">
            <w:pPr>
              <w:spacing w:line="276" w:lineRule="auto"/>
              <w:jc w:val="left"/>
            </w:pPr>
            <w:r>
              <w:t>All three elasticities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FDC0E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63/599 (10.5%)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9E213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2B657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9ED5E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3E6BE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70.1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7FEAE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212/599 (35.4%)</w:t>
            </w:r>
          </w:p>
        </w:tc>
      </w:tr>
      <w:tr w:rsidR="00245E8C" w:rsidRPr="0019745F" w14:paraId="2932F6C0" w14:textId="77777777" w:rsidTr="009E580D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5C3D4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2D-SWE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64262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D5D14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8B0F1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8DDDF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4A96C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4865A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</w:tr>
      <w:tr w:rsidR="00245E8C" w:rsidRPr="0019745F" w14:paraId="0AD00BCA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330E53D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 xml:space="preserve"> </w:t>
            </w:r>
            <w:r w:rsidRPr="00B478D6">
              <w:t>ActiTest</w:t>
            </w:r>
            <w:r>
              <w:t xml:space="preserve"> A0A1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D7258F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66/477 (13.8%)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C8B4F7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D355A7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89AD0D" w14:textId="77777777" w:rsidR="00245E8C" w:rsidRDefault="00245E8C" w:rsidP="009E580D">
            <w:pPr>
              <w:spacing w:line="276" w:lineRule="auto"/>
              <w:jc w:val="left"/>
            </w:pPr>
            <w:r>
              <w:t>54.5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0AD35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79.1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BC189CB" w14:textId="77777777" w:rsidR="00245E8C" w:rsidRDefault="00245E8C" w:rsidP="009E580D">
            <w:pPr>
              <w:spacing w:line="276" w:lineRule="auto"/>
              <w:jc w:val="left"/>
            </w:pPr>
            <w:r>
              <w:t>122/477 (25.6%)</w:t>
            </w:r>
          </w:p>
        </w:tc>
      </w:tr>
      <w:tr w:rsidR="00245E8C" w:rsidRPr="0019745F" w14:paraId="21C73979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A60EC18" w14:textId="77777777" w:rsidR="00245E8C" w:rsidRDefault="00245E8C" w:rsidP="009E580D">
            <w:pPr>
              <w:spacing w:line="276" w:lineRule="auto"/>
              <w:jc w:val="left"/>
            </w:pPr>
            <w:r>
              <w:t xml:space="preserve"> ActiTest A2A3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4E38E6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48/122 (39.3%)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E9A3C7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3CC310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14185F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7F35D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37.8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240248D" w14:textId="77777777" w:rsidR="00245E8C" w:rsidRDefault="00245E8C" w:rsidP="009E580D">
            <w:pPr>
              <w:spacing w:line="276" w:lineRule="auto"/>
              <w:jc w:val="left"/>
            </w:pPr>
            <w:r>
              <w:t>90/122 (73.8%)</w:t>
            </w:r>
          </w:p>
        </w:tc>
      </w:tr>
      <w:tr w:rsidR="00245E8C" w:rsidRPr="0019745F" w14:paraId="75F47BFA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2F4A15C" w14:textId="77777777" w:rsidR="00245E8C" w:rsidRDefault="00245E8C" w:rsidP="009E580D">
            <w:pPr>
              <w:spacing w:line="276" w:lineRule="auto"/>
              <w:jc w:val="left"/>
            </w:pPr>
            <w:r>
              <w:t xml:space="preserve"> </w:t>
            </w:r>
            <w:r w:rsidRPr="00B478D6">
              <w:t>SteatoTest</w:t>
            </w:r>
            <w:r>
              <w:t xml:space="preserve"> S0S1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DF2E6C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58/415 (14.0%)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04C39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CF85D0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4D6B3C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60.3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79B23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73.7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4A76C5A" w14:textId="77777777" w:rsidR="00245E8C" w:rsidRDefault="00245E8C" w:rsidP="009E580D">
            <w:pPr>
              <w:spacing w:line="276" w:lineRule="auto"/>
              <w:jc w:val="left"/>
            </w:pPr>
            <w:r>
              <w:t>129/415 (31.1%)</w:t>
            </w:r>
          </w:p>
        </w:tc>
      </w:tr>
      <w:tr w:rsidR="00245E8C" w:rsidRPr="0019745F" w14:paraId="56FCF376" w14:textId="77777777" w:rsidTr="009E580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52A5E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 xml:space="preserve"> </w:t>
            </w:r>
            <w:r w:rsidRPr="00B478D6">
              <w:t>SteatoTest</w:t>
            </w:r>
            <w:r>
              <w:t xml:space="preserve"> S2S3S4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73E6D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24/48 (50.0%)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2B31E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E3F5E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DF33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C9082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75.1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06AC6" w14:textId="77777777" w:rsidR="00245E8C" w:rsidRDefault="00245E8C" w:rsidP="009E580D">
            <w:pPr>
              <w:spacing w:line="276" w:lineRule="auto"/>
              <w:jc w:val="left"/>
            </w:pPr>
            <w:r>
              <w:t>26/48 (54.2%)</w:t>
            </w:r>
          </w:p>
        </w:tc>
      </w:tr>
      <w:tr w:rsidR="00245E8C" w:rsidRPr="007F023A" w14:paraId="65E09C2E" w14:textId="77777777" w:rsidTr="009E580D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4E549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TE-M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CFF2E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6637F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3EC88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FEBD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A709F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F8D69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</w:tr>
      <w:tr w:rsidR="00245E8C" w:rsidRPr="0019745F" w14:paraId="6B0B38E3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4D482E6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 xml:space="preserve"> </w:t>
            </w:r>
            <w:r w:rsidRPr="00B478D6">
              <w:t>ActiTest</w:t>
            </w:r>
            <w:r>
              <w:t xml:space="preserve"> A0A1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AEAADE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62/477 (13.0%)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DDBD20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AD2A20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35DBA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53.2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76656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78.6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2A5DC996" w14:textId="77777777" w:rsidR="00245E8C" w:rsidRDefault="00245E8C" w:rsidP="009E580D">
            <w:pPr>
              <w:spacing w:line="276" w:lineRule="auto"/>
              <w:jc w:val="left"/>
            </w:pPr>
            <w:r>
              <w:t>122/477 (25.6%)</w:t>
            </w:r>
          </w:p>
        </w:tc>
      </w:tr>
      <w:tr w:rsidR="00245E8C" w:rsidRPr="0019745F" w14:paraId="730EBC93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8923B8D" w14:textId="77777777" w:rsidR="00245E8C" w:rsidRDefault="00245E8C" w:rsidP="009E580D">
            <w:pPr>
              <w:spacing w:line="276" w:lineRule="auto"/>
              <w:jc w:val="left"/>
            </w:pPr>
            <w:r>
              <w:t xml:space="preserve"> ActiTest A2A3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035709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53/122 (43.4%)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2E9A55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51.1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E39336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933A69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4A609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36.2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CD28395" w14:textId="77777777" w:rsidR="00245E8C" w:rsidRDefault="00245E8C" w:rsidP="009E580D">
            <w:pPr>
              <w:spacing w:line="276" w:lineRule="auto"/>
              <w:jc w:val="left"/>
            </w:pPr>
            <w:r>
              <w:t>90/122 (73.8%)</w:t>
            </w:r>
          </w:p>
        </w:tc>
      </w:tr>
      <w:tr w:rsidR="00245E8C" w:rsidRPr="0019745F" w14:paraId="1045BB38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7653E41" w14:textId="77777777" w:rsidR="00245E8C" w:rsidRDefault="00245E8C" w:rsidP="009E580D">
            <w:pPr>
              <w:spacing w:line="276" w:lineRule="auto"/>
              <w:jc w:val="left"/>
            </w:pPr>
            <w:r>
              <w:t xml:space="preserve"> </w:t>
            </w:r>
            <w:r w:rsidRPr="00B478D6">
              <w:t>SteatoTest</w:t>
            </w:r>
            <w:r>
              <w:t xml:space="preserve"> S0S1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11F7FE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61/415 (14.7%)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637D7A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D17F9F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19C97B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59.0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361E8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73.7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6DFBC40" w14:textId="77777777" w:rsidR="00245E8C" w:rsidRDefault="00245E8C" w:rsidP="009E580D">
            <w:pPr>
              <w:spacing w:line="276" w:lineRule="auto"/>
              <w:jc w:val="left"/>
            </w:pPr>
            <w:r>
              <w:t>129/415 (31.1%)</w:t>
            </w:r>
          </w:p>
        </w:tc>
      </w:tr>
      <w:tr w:rsidR="00245E8C" w:rsidRPr="0019745F" w14:paraId="265EA705" w14:textId="77777777" w:rsidTr="009E580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C1042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 xml:space="preserve"> </w:t>
            </w:r>
            <w:r w:rsidRPr="00B478D6">
              <w:t>SteatoTest</w:t>
            </w:r>
            <w:r>
              <w:t xml:space="preserve"> S2S3S4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8A7AA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24/48 (50.0%)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50FFB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2E74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E5EA2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16BA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75.1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AE638" w14:textId="77777777" w:rsidR="00245E8C" w:rsidRDefault="00245E8C" w:rsidP="009E580D">
            <w:pPr>
              <w:spacing w:line="276" w:lineRule="auto"/>
              <w:jc w:val="left"/>
            </w:pPr>
            <w:r>
              <w:t>26/48 (54.2%)</w:t>
            </w:r>
          </w:p>
        </w:tc>
      </w:tr>
      <w:tr w:rsidR="00245E8C" w:rsidRPr="0019745F" w14:paraId="054D7A23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83A38E5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 xml:space="preserve">TE-XL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A56703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6D8BF2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9EA30C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E1DEEB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1DC3B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0DA6479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</w:tr>
      <w:tr w:rsidR="00245E8C" w:rsidRPr="0019745F" w14:paraId="64001D05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853394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 xml:space="preserve"> </w:t>
            </w:r>
            <w:r w:rsidRPr="00B478D6">
              <w:t>ActiTest</w:t>
            </w:r>
            <w:r>
              <w:t xml:space="preserve"> A0A1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C8305A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55/477 (11.5%)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F3E04F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F11B08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A6BDB3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49.1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853EC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77.5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E483AAE" w14:textId="77777777" w:rsidR="00245E8C" w:rsidRDefault="00245E8C" w:rsidP="009E580D">
            <w:pPr>
              <w:spacing w:line="276" w:lineRule="auto"/>
              <w:jc w:val="left"/>
            </w:pPr>
            <w:r>
              <w:t>122/477 (25.6%)</w:t>
            </w:r>
          </w:p>
        </w:tc>
      </w:tr>
      <w:tr w:rsidR="00245E8C" w:rsidRPr="0019745F" w14:paraId="7CC5658A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36633BC" w14:textId="77777777" w:rsidR="00245E8C" w:rsidRDefault="00245E8C" w:rsidP="009E580D">
            <w:pPr>
              <w:spacing w:line="276" w:lineRule="auto"/>
              <w:jc w:val="left"/>
            </w:pPr>
            <w:r>
              <w:t xml:space="preserve"> ActiTest A2A3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DBBB38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40/122 (32.8%)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AA1A0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B456DB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74D5C5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9A19C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32.1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9F9BC9A" w14:textId="77777777" w:rsidR="00245E8C" w:rsidRDefault="00245E8C" w:rsidP="009E580D">
            <w:pPr>
              <w:spacing w:line="276" w:lineRule="auto"/>
              <w:jc w:val="left"/>
            </w:pPr>
            <w:r>
              <w:t>90/122 (73.8%)</w:t>
            </w:r>
          </w:p>
        </w:tc>
      </w:tr>
      <w:tr w:rsidR="00245E8C" w:rsidRPr="0019745F" w14:paraId="0B4B8919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BD55A3E" w14:textId="77777777" w:rsidR="00245E8C" w:rsidRDefault="00245E8C" w:rsidP="009E580D">
            <w:pPr>
              <w:spacing w:line="276" w:lineRule="auto"/>
              <w:jc w:val="left"/>
            </w:pPr>
            <w:r>
              <w:t xml:space="preserve"> </w:t>
            </w:r>
            <w:r w:rsidRPr="00B478D6">
              <w:t>SteatoTest</w:t>
            </w:r>
            <w:r>
              <w:t xml:space="preserve"> S0S1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F3C0CA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55/415 (13.3%)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37A4B4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B66462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35F006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52.7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5E9A6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72.2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6216C7B" w14:textId="77777777" w:rsidR="00245E8C" w:rsidRDefault="00245E8C" w:rsidP="009E580D">
            <w:pPr>
              <w:spacing w:line="276" w:lineRule="auto"/>
              <w:jc w:val="left"/>
            </w:pPr>
            <w:r>
              <w:t>129/415 (31.1%)</w:t>
            </w:r>
          </w:p>
        </w:tc>
      </w:tr>
      <w:tr w:rsidR="00245E8C" w:rsidRPr="0019745F" w14:paraId="6BDF742D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BD73276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 xml:space="preserve"> </w:t>
            </w:r>
            <w:r w:rsidRPr="00B478D6">
              <w:t>SteatoTest</w:t>
            </w:r>
            <w:r>
              <w:t xml:space="preserve"> S2S3S4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B7C36A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15/48 (31.3%)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D09EBC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53.8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667B59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96D22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84329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63.6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E054972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26/48 (54.2%)</w:t>
            </w:r>
          </w:p>
        </w:tc>
      </w:tr>
      <w:tr w:rsidR="00245E8C" w:rsidRPr="007F023A" w14:paraId="4460ED8F" w14:textId="77777777" w:rsidTr="009E580D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8D369" w14:textId="77777777" w:rsidR="00245E8C" w:rsidRPr="00B478D6" w:rsidRDefault="00245E8C" w:rsidP="009E580D">
            <w:pPr>
              <w:spacing w:line="276" w:lineRule="auto"/>
              <w:jc w:val="left"/>
            </w:pPr>
            <w:r>
              <w:rPr>
                <w:rFonts w:cs="Times New Roman"/>
                <w:b/>
                <w:sz w:val="20"/>
                <w:szCs w:val="20"/>
              </w:rPr>
              <w:t>Adjusted by inflammation and steatosis (n=463)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36719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6D89C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0D128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C85F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79A04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C3318" w14:textId="77777777" w:rsidR="00245E8C" w:rsidRPr="00B478D6" w:rsidRDefault="00245E8C" w:rsidP="009E580D">
            <w:pPr>
              <w:spacing w:line="276" w:lineRule="auto"/>
              <w:jc w:val="left"/>
            </w:pPr>
          </w:p>
        </w:tc>
      </w:tr>
      <w:tr w:rsidR="00245E8C" w:rsidRPr="0019745F" w14:paraId="0C0E4223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5866D4D" w14:textId="77777777" w:rsidR="00245E8C" w:rsidRPr="00B7756F" w:rsidRDefault="00245E8C" w:rsidP="009E580D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t>2D-SWE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1C0176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70C137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B14168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27183C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98D64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011F5C4" w14:textId="77777777" w:rsidR="00245E8C" w:rsidRDefault="00245E8C" w:rsidP="009E580D">
            <w:pPr>
              <w:spacing w:line="276" w:lineRule="auto"/>
              <w:jc w:val="left"/>
            </w:pPr>
          </w:p>
        </w:tc>
      </w:tr>
      <w:tr w:rsidR="00245E8C" w:rsidRPr="0019745F" w14:paraId="5146CFB6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A0BFBB4" w14:textId="77777777" w:rsidR="00245E8C" w:rsidRPr="00B478D6" w:rsidRDefault="00245E8C" w:rsidP="009E580D">
            <w:pPr>
              <w:spacing w:line="276" w:lineRule="auto"/>
              <w:jc w:val="left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7756F">
              <w:rPr>
                <w:rFonts w:cs="Times New Roman"/>
                <w:sz w:val="20"/>
                <w:szCs w:val="20"/>
              </w:rPr>
              <w:t>A0A1</w:t>
            </w:r>
            <w:r>
              <w:rPr>
                <w:rFonts w:cs="Times New Roman"/>
                <w:sz w:val="20"/>
                <w:szCs w:val="20"/>
              </w:rPr>
              <w:t>-S0S1 n=342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C3EAB3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32/342 (10.8%)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0FCBB6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19.5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06FA88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C5FF29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40.5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A93DF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79.7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C67B2E6" w14:textId="77777777" w:rsidR="00245E8C" w:rsidRDefault="00245E8C" w:rsidP="009E580D">
            <w:pPr>
              <w:spacing w:line="276" w:lineRule="auto"/>
              <w:jc w:val="left"/>
            </w:pPr>
            <w:r>
              <w:t>77/342 (22.5%)</w:t>
            </w:r>
          </w:p>
        </w:tc>
      </w:tr>
      <w:tr w:rsidR="00245E8C" w:rsidRPr="0019745F" w14:paraId="1BFA9A2F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49B4EC3" w14:textId="77777777" w:rsidR="00245E8C" w:rsidRDefault="00245E8C" w:rsidP="009E580D">
            <w:pPr>
              <w:spacing w:line="276" w:lineRule="auto"/>
              <w:jc w:val="left"/>
            </w:pPr>
            <w:r>
              <w:rPr>
                <w:rFonts w:cs="Times New Roman"/>
                <w:sz w:val="20"/>
                <w:szCs w:val="20"/>
              </w:rPr>
              <w:t xml:space="preserve"> A2A3-S0S1 n=73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2959EA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21/73 (28.8%)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6B665C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42B71C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775EEC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95.2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74F5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38.5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E7079B9" w14:textId="77777777" w:rsidR="00245E8C" w:rsidRDefault="00245E8C" w:rsidP="009E580D">
            <w:pPr>
              <w:spacing w:line="276" w:lineRule="auto"/>
              <w:jc w:val="left"/>
            </w:pPr>
            <w:r>
              <w:t>52/73 (71.2%)</w:t>
            </w:r>
          </w:p>
        </w:tc>
      </w:tr>
      <w:tr w:rsidR="00245E8C" w:rsidRPr="0019745F" w14:paraId="0DC00849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7F9B232" w14:textId="77777777" w:rsidR="00245E8C" w:rsidRDefault="00245E8C" w:rsidP="009E580D">
            <w:pPr>
              <w:spacing w:line="276" w:lineRule="auto"/>
              <w:jc w:val="left"/>
            </w:pPr>
            <w:r>
              <w:rPr>
                <w:rFonts w:cs="Times New Roman"/>
                <w:sz w:val="20"/>
                <w:szCs w:val="20"/>
              </w:rPr>
              <w:t xml:space="preserve"> A0A1-S2S3S4 n=23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36200D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7/23 (30.4%)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785E2D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C1BAD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28AEEE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BB37B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87.5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6BB15969" w14:textId="77777777" w:rsidR="00245E8C" w:rsidRDefault="00245E8C" w:rsidP="009E580D">
            <w:pPr>
              <w:spacing w:line="276" w:lineRule="auto"/>
              <w:jc w:val="left"/>
            </w:pPr>
            <w:r>
              <w:t>7/23 (30.4%)</w:t>
            </w:r>
          </w:p>
        </w:tc>
      </w:tr>
      <w:tr w:rsidR="00245E8C" w:rsidRPr="0019745F" w14:paraId="0D8DA948" w14:textId="77777777" w:rsidTr="009E580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A84CE" w14:textId="77777777" w:rsidR="00245E8C" w:rsidRPr="00B478D6" w:rsidRDefault="00245E8C" w:rsidP="009E580D">
            <w:pPr>
              <w:spacing w:line="276" w:lineRule="auto"/>
              <w:jc w:val="left"/>
            </w:pPr>
            <w:r>
              <w:rPr>
                <w:rFonts w:cs="Times New Roman"/>
                <w:sz w:val="20"/>
                <w:szCs w:val="20"/>
              </w:rPr>
              <w:t xml:space="preserve"> A2A3-S2S3S4 n=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593B8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17/25 (68.0%)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10595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78.9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01C31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66.7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64F67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88.2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106D2" w14:textId="77777777" w:rsidR="00245E8C" w:rsidRPr="00B478D6" w:rsidRDefault="00245E8C" w:rsidP="009E580D">
            <w:pPr>
              <w:spacing w:line="276" w:lineRule="auto"/>
              <w:jc w:val="left"/>
            </w:pPr>
            <w:r>
              <w:t>50.0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F8F6B" w14:textId="77777777" w:rsidR="00245E8C" w:rsidRDefault="00245E8C" w:rsidP="009E580D">
            <w:pPr>
              <w:spacing w:line="276" w:lineRule="auto"/>
              <w:jc w:val="left"/>
            </w:pPr>
            <w:r>
              <w:t>19/25 (76.0%)</w:t>
            </w:r>
          </w:p>
        </w:tc>
      </w:tr>
      <w:tr w:rsidR="00245E8C" w:rsidRPr="0019745F" w14:paraId="0E3E0E2F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EA3E57C" w14:textId="77777777" w:rsidR="00245E8C" w:rsidRDefault="00245E8C" w:rsidP="009E580D">
            <w:pPr>
              <w:spacing w:line="276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t>TE-M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A76D9C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24CFE9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492079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6F7B20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B2B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9C323B8" w14:textId="77777777" w:rsidR="00245E8C" w:rsidRDefault="00245E8C" w:rsidP="009E580D">
            <w:pPr>
              <w:spacing w:line="276" w:lineRule="auto"/>
              <w:jc w:val="left"/>
            </w:pPr>
          </w:p>
        </w:tc>
      </w:tr>
      <w:tr w:rsidR="00245E8C" w:rsidRPr="0019745F" w14:paraId="2AB8C352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DB2C75C" w14:textId="77777777" w:rsidR="00245E8C" w:rsidRDefault="00245E8C" w:rsidP="009E580D">
            <w:pPr>
              <w:spacing w:line="276" w:lineRule="auto"/>
              <w:jc w:val="left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7756F">
              <w:rPr>
                <w:rFonts w:cs="Times New Roman"/>
                <w:sz w:val="20"/>
                <w:szCs w:val="20"/>
              </w:rPr>
              <w:t>A0A1</w:t>
            </w:r>
            <w:r>
              <w:rPr>
                <w:rFonts w:cs="Times New Roman"/>
                <w:sz w:val="20"/>
                <w:szCs w:val="20"/>
              </w:rPr>
              <w:t>-S0S1 n=342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970DA8" w14:textId="77777777" w:rsidR="00245E8C" w:rsidRDefault="00245E8C" w:rsidP="009E580D">
            <w:pPr>
              <w:spacing w:line="276" w:lineRule="auto"/>
              <w:jc w:val="left"/>
            </w:pPr>
            <w:r>
              <w:t>36/342 (10.5%)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F3BBFA" w14:textId="77777777" w:rsidR="00245E8C" w:rsidRDefault="00245E8C" w:rsidP="009E580D">
            <w:pPr>
              <w:spacing w:line="276" w:lineRule="auto"/>
              <w:jc w:val="left"/>
            </w:pPr>
            <w:r>
              <w:t>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7F266A" w14:textId="77777777" w:rsidR="00245E8C" w:rsidRDefault="00245E8C" w:rsidP="009E580D">
            <w:pPr>
              <w:spacing w:line="276" w:lineRule="auto"/>
              <w:jc w:val="left"/>
            </w:pPr>
            <w:r>
              <w:t>91.7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F153A7" w14:textId="77777777" w:rsidR="00245E8C" w:rsidRDefault="00245E8C" w:rsidP="009E580D">
            <w:pPr>
              <w:spacing w:line="276" w:lineRule="auto"/>
              <w:jc w:val="left"/>
            </w:pPr>
            <w:r>
              <w:t>38.9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2E86A" w14:textId="77777777" w:rsidR="00245E8C" w:rsidRDefault="00245E8C" w:rsidP="009E580D">
            <w:pPr>
              <w:spacing w:line="276" w:lineRule="auto"/>
              <w:jc w:val="left"/>
            </w:pPr>
            <w:r>
              <w:t>79.4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73AED91" w14:textId="77777777" w:rsidR="00245E8C" w:rsidRDefault="00245E8C" w:rsidP="009E580D">
            <w:pPr>
              <w:spacing w:line="276" w:lineRule="auto"/>
              <w:jc w:val="left"/>
            </w:pPr>
            <w:r>
              <w:t>77/342 (22.5%)</w:t>
            </w:r>
          </w:p>
        </w:tc>
      </w:tr>
      <w:tr w:rsidR="00245E8C" w:rsidRPr="0019745F" w14:paraId="3533D575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D29ED25" w14:textId="77777777" w:rsidR="00245E8C" w:rsidRDefault="00245E8C" w:rsidP="009E580D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A2A3-S0S1 n=73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7B5B71" w14:textId="77777777" w:rsidR="00245E8C" w:rsidRDefault="00245E8C" w:rsidP="009E580D">
            <w:pPr>
              <w:spacing w:line="276" w:lineRule="auto"/>
              <w:jc w:val="left"/>
            </w:pPr>
            <w:r>
              <w:t>25/73 (34.2%)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6FBDF7" w14:textId="77777777" w:rsidR="00245E8C" w:rsidRDefault="00245E8C" w:rsidP="009E580D">
            <w:pPr>
              <w:spacing w:line="276" w:lineRule="auto"/>
              <w:jc w:val="left"/>
            </w:pPr>
            <w:r>
              <w:t>42.3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D7843F" w14:textId="77777777" w:rsidR="00245E8C" w:rsidRDefault="00245E8C" w:rsidP="009E580D">
            <w:pPr>
              <w:spacing w:line="276" w:lineRule="auto"/>
              <w:jc w:val="left"/>
            </w:pPr>
            <w:r>
              <w:t>85.7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F944B8" w14:textId="77777777" w:rsidR="00245E8C" w:rsidRDefault="00245E8C" w:rsidP="009E580D">
            <w:pPr>
              <w:spacing w:line="276" w:lineRule="auto"/>
              <w:jc w:val="left"/>
            </w:pPr>
            <w:r>
              <w:t>88.0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2CE6" w14:textId="77777777" w:rsidR="00245E8C" w:rsidRDefault="00245E8C" w:rsidP="009E580D">
            <w:pPr>
              <w:spacing w:line="276" w:lineRule="auto"/>
              <w:jc w:val="left"/>
            </w:pPr>
            <w:r>
              <w:t>37.5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79D362B" w14:textId="77777777" w:rsidR="00245E8C" w:rsidRDefault="00245E8C" w:rsidP="009E580D">
            <w:pPr>
              <w:spacing w:line="276" w:lineRule="auto"/>
              <w:jc w:val="left"/>
            </w:pPr>
            <w:r>
              <w:t>52/73 (71.2%)</w:t>
            </w:r>
          </w:p>
        </w:tc>
      </w:tr>
      <w:tr w:rsidR="00245E8C" w:rsidRPr="0019745F" w14:paraId="3F40F3EA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090A812" w14:textId="77777777" w:rsidR="00245E8C" w:rsidRDefault="00245E8C" w:rsidP="009E580D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A0A1-S2S3S4 n=23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8C87B7" w14:textId="77777777" w:rsidR="00245E8C" w:rsidRDefault="00245E8C" w:rsidP="009E580D">
            <w:pPr>
              <w:spacing w:line="276" w:lineRule="auto"/>
              <w:jc w:val="left"/>
            </w:pPr>
            <w:r>
              <w:t>6/23 (26.1%)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3F54C3" w14:textId="77777777" w:rsidR="00245E8C" w:rsidRDefault="00245E8C" w:rsidP="009E580D">
            <w:pPr>
              <w:spacing w:line="276" w:lineRule="auto"/>
              <w:jc w:val="left"/>
            </w:pPr>
            <w:r>
              <w:t>57.1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A3C284" w14:textId="77777777" w:rsidR="00245E8C" w:rsidRDefault="00245E8C" w:rsidP="009E580D">
            <w:pPr>
              <w:spacing w:line="276" w:lineRule="auto"/>
              <w:jc w:val="left"/>
            </w:pPr>
            <w:r>
              <w:t>87.5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69F73A" w14:textId="77777777" w:rsidR="00245E8C" w:rsidRDefault="00245E8C" w:rsidP="009E580D">
            <w:pPr>
              <w:spacing w:line="276" w:lineRule="auto"/>
              <w:jc w:val="left"/>
            </w:pPr>
            <w:r>
              <w:t>66.7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E4B87" w14:textId="77777777" w:rsidR="00245E8C" w:rsidRDefault="00245E8C" w:rsidP="009E580D">
            <w:pPr>
              <w:spacing w:line="276" w:lineRule="auto"/>
              <w:jc w:val="left"/>
            </w:pPr>
            <w:r>
              <w:t>82.4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3E47A9F" w14:textId="77777777" w:rsidR="00245E8C" w:rsidRDefault="00245E8C" w:rsidP="009E580D">
            <w:pPr>
              <w:spacing w:line="276" w:lineRule="auto"/>
              <w:jc w:val="left"/>
            </w:pPr>
            <w:r>
              <w:t>7/23 (30.4%)</w:t>
            </w:r>
          </w:p>
        </w:tc>
      </w:tr>
      <w:tr w:rsidR="00245E8C" w:rsidRPr="0019745F" w14:paraId="37836BD1" w14:textId="77777777" w:rsidTr="009E580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A1CCB" w14:textId="77777777" w:rsidR="00245E8C" w:rsidRDefault="00245E8C" w:rsidP="009E580D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A2A3-S2S3S4 n=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F67D7" w14:textId="77777777" w:rsidR="00245E8C" w:rsidRDefault="00245E8C" w:rsidP="009E580D">
            <w:pPr>
              <w:spacing w:line="276" w:lineRule="auto"/>
              <w:jc w:val="left"/>
            </w:pPr>
            <w:r>
              <w:t>18/25 (72.0%)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FA9FA" w14:textId="77777777" w:rsidR="00245E8C" w:rsidRDefault="00245E8C" w:rsidP="009E580D">
            <w:pPr>
              <w:spacing w:line="276" w:lineRule="auto"/>
              <w:jc w:val="left"/>
            </w:pPr>
            <w:r>
              <w:t>84.2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8B3DD" w14:textId="77777777" w:rsidR="00245E8C" w:rsidRDefault="00245E8C" w:rsidP="009E580D">
            <w:pPr>
              <w:spacing w:line="276" w:lineRule="auto"/>
              <w:jc w:val="left"/>
            </w:pPr>
            <w:r>
              <w:t>66.7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8E92B" w14:textId="77777777" w:rsidR="00245E8C" w:rsidRDefault="00245E8C" w:rsidP="009E580D">
            <w:pPr>
              <w:spacing w:line="276" w:lineRule="auto"/>
              <w:jc w:val="left"/>
            </w:pPr>
            <w:r>
              <w:t>88.9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60631" w14:textId="77777777" w:rsidR="00245E8C" w:rsidRDefault="00245E8C" w:rsidP="009E580D">
            <w:pPr>
              <w:spacing w:line="276" w:lineRule="auto"/>
              <w:jc w:val="left"/>
            </w:pPr>
            <w:r>
              <w:t>57.1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84B09" w14:textId="77777777" w:rsidR="00245E8C" w:rsidRDefault="00245E8C" w:rsidP="009E580D">
            <w:pPr>
              <w:spacing w:line="276" w:lineRule="auto"/>
              <w:jc w:val="left"/>
            </w:pPr>
            <w:r>
              <w:t>19/25 (76.0%)</w:t>
            </w:r>
          </w:p>
        </w:tc>
      </w:tr>
      <w:tr w:rsidR="00245E8C" w:rsidRPr="0019745F" w14:paraId="513DC104" w14:textId="77777777" w:rsidTr="009E580D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BF8B5" w14:textId="77777777" w:rsidR="00245E8C" w:rsidRDefault="00245E8C" w:rsidP="009E580D">
            <w:pPr>
              <w:spacing w:line="276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t>TE-XL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1120A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E051D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71090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334C9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CE002" w14:textId="77777777" w:rsidR="00245E8C" w:rsidRDefault="00245E8C" w:rsidP="009E580D">
            <w:pPr>
              <w:spacing w:line="276" w:lineRule="auto"/>
              <w:jc w:val="left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A7029" w14:textId="77777777" w:rsidR="00245E8C" w:rsidRDefault="00245E8C" w:rsidP="009E580D">
            <w:pPr>
              <w:spacing w:line="276" w:lineRule="auto"/>
              <w:jc w:val="left"/>
            </w:pPr>
          </w:p>
        </w:tc>
      </w:tr>
      <w:tr w:rsidR="00245E8C" w:rsidRPr="0019745F" w14:paraId="29B8231D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922946A" w14:textId="77777777" w:rsidR="00245E8C" w:rsidRDefault="00245E8C" w:rsidP="009E580D">
            <w:pPr>
              <w:spacing w:line="276" w:lineRule="auto"/>
              <w:jc w:val="left"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7756F">
              <w:rPr>
                <w:rFonts w:cs="Times New Roman"/>
                <w:sz w:val="20"/>
                <w:szCs w:val="20"/>
              </w:rPr>
              <w:t>A0A1</w:t>
            </w:r>
            <w:r>
              <w:rPr>
                <w:rFonts w:cs="Times New Roman"/>
                <w:sz w:val="20"/>
                <w:szCs w:val="20"/>
              </w:rPr>
              <w:t>-S0S1 n=342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A477CE" w14:textId="77777777" w:rsidR="00245E8C" w:rsidRDefault="00245E8C" w:rsidP="009E580D">
            <w:pPr>
              <w:spacing w:line="276" w:lineRule="auto"/>
              <w:jc w:val="left"/>
            </w:pPr>
            <w:r>
              <w:t>33/342 (9.6%)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94F6C0" w14:textId="77777777" w:rsidR="00245E8C" w:rsidRDefault="00245E8C" w:rsidP="009E580D">
            <w:pPr>
              <w:spacing w:line="276" w:lineRule="auto"/>
              <w:jc w:val="left"/>
            </w:pPr>
            <w: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CAE037" w14:textId="77777777" w:rsidR="00245E8C" w:rsidRDefault="00245E8C" w:rsidP="009E580D">
            <w:pPr>
              <w:spacing w:line="276" w:lineRule="auto"/>
              <w:jc w:val="left"/>
            </w:pPr>
            <w:r>
              <w:t>91.3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088E39" w14:textId="77777777" w:rsidR="00245E8C" w:rsidRDefault="00245E8C" w:rsidP="009E580D">
            <w:pPr>
              <w:spacing w:line="276" w:lineRule="auto"/>
              <w:jc w:val="left"/>
            </w:pPr>
            <w:r>
              <w:t>30.3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4FE72" w14:textId="77777777" w:rsidR="00245E8C" w:rsidRDefault="00245E8C" w:rsidP="009E580D">
            <w:pPr>
              <w:spacing w:line="276" w:lineRule="auto"/>
              <w:jc w:val="left"/>
            </w:pPr>
            <w:r>
              <w:t>78.3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11E217CF" w14:textId="77777777" w:rsidR="00245E8C" w:rsidRDefault="00245E8C" w:rsidP="009E580D">
            <w:pPr>
              <w:spacing w:line="276" w:lineRule="auto"/>
              <w:jc w:val="left"/>
            </w:pPr>
            <w:r>
              <w:t>77/342 (22.5%)</w:t>
            </w:r>
          </w:p>
        </w:tc>
      </w:tr>
      <w:tr w:rsidR="00245E8C" w:rsidRPr="0019745F" w14:paraId="639B56DB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827CAE2" w14:textId="77777777" w:rsidR="00245E8C" w:rsidRDefault="00245E8C" w:rsidP="009E580D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A2A3-S0S1 n=73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9EEE2F" w14:textId="77777777" w:rsidR="00245E8C" w:rsidRDefault="00245E8C" w:rsidP="009E580D">
            <w:pPr>
              <w:spacing w:line="276" w:lineRule="auto"/>
              <w:jc w:val="left"/>
            </w:pPr>
            <w:r>
              <w:t>31/73 (42.5%)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244FBF" w14:textId="77777777" w:rsidR="00245E8C" w:rsidRDefault="00245E8C" w:rsidP="009E580D">
            <w:pPr>
              <w:spacing w:line="276" w:lineRule="auto"/>
              <w:jc w:val="left"/>
            </w:pPr>
            <w:r>
              <w:t>53.8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447F4" w14:textId="77777777" w:rsidR="00245E8C" w:rsidRDefault="00245E8C" w:rsidP="009E580D">
            <w:pPr>
              <w:spacing w:line="276" w:lineRule="auto"/>
              <w:jc w:val="left"/>
            </w:pPr>
            <w:r>
              <w:t>85.7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190EF8" w14:textId="77777777" w:rsidR="00245E8C" w:rsidRDefault="00245E8C" w:rsidP="009E580D">
            <w:pPr>
              <w:spacing w:line="276" w:lineRule="auto"/>
              <w:jc w:val="left"/>
            </w:pPr>
            <w:r>
              <w:t>90.3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003D4" w14:textId="77777777" w:rsidR="00245E8C" w:rsidRDefault="00245E8C" w:rsidP="009E580D">
            <w:pPr>
              <w:spacing w:line="276" w:lineRule="auto"/>
              <w:jc w:val="left"/>
            </w:pPr>
            <w:r>
              <w:t>42.9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47FBDA5" w14:textId="77777777" w:rsidR="00245E8C" w:rsidRDefault="00245E8C" w:rsidP="009E580D">
            <w:pPr>
              <w:spacing w:line="276" w:lineRule="auto"/>
              <w:jc w:val="left"/>
            </w:pPr>
            <w:r>
              <w:t>52/73 (71.2%)</w:t>
            </w:r>
          </w:p>
        </w:tc>
      </w:tr>
      <w:tr w:rsidR="00245E8C" w:rsidRPr="0019745F" w14:paraId="50D4CCC6" w14:textId="77777777" w:rsidTr="009E580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95FE965" w14:textId="77777777" w:rsidR="00245E8C" w:rsidRDefault="00245E8C" w:rsidP="009E580D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A0A1-S2S3S4 n=23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89BFBA" w14:textId="77777777" w:rsidR="00245E8C" w:rsidRDefault="00245E8C" w:rsidP="009E580D">
            <w:pPr>
              <w:spacing w:line="276" w:lineRule="auto"/>
              <w:jc w:val="left"/>
            </w:pPr>
            <w:r>
              <w:t>3/23 (13.0%)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8D1BF5" w14:textId="77777777" w:rsidR="00245E8C" w:rsidRDefault="00245E8C" w:rsidP="009E580D">
            <w:pPr>
              <w:spacing w:line="276" w:lineRule="auto"/>
              <w:jc w:val="left"/>
            </w:pPr>
            <w:r>
              <w:t>42.9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767A98" w14:textId="77777777" w:rsidR="00245E8C" w:rsidRDefault="00245E8C" w:rsidP="009E580D">
            <w:pPr>
              <w:spacing w:line="276" w:lineRule="auto"/>
              <w:jc w:val="left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49E4F9" w14:textId="77777777" w:rsidR="00245E8C" w:rsidRDefault="00245E8C" w:rsidP="009E580D">
            <w:pPr>
              <w:spacing w:line="276" w:lineRule="auto"/>
              <w:jc w:val="left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1F070" w14:textId="77777777" w:rsidR="00245E8C" w:rsidRDefault="00245E8C" w:rsidP="009E580D">
            <w:pPr>
              <w:spacing w:line="276" w:lineRule="auto"/>
              <w:jc w:val="left"/>
            </w:pPr>
            <w:r>
              <w:t>80.0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DD1B334" w14:textId="77777777" w:rsidR="00245E8C" w:rsidRDefault="00245E8C" w:rsidP="009E580D">
            <w:pPr>
              <w:spacing w:line="276" w:lineRule="auto"/>
              <w:jc w:val="left"/>
            </w:pPr>
            <w:r>
              <w:t>7/23 (30.4%)</w:t>
            </w:r>
          </w:p>
        </w:tc>
      </w:tr>
      <w:tr w:rsidR="00245E8C" w:rsidRPr="0019745F" w14:paraId="7401D3C3" w14:textId="77777777" w:rsidTr="009E580D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09D93" w14:textId="77777777" w:rsidR="00245E8C" w:rsidRDefault="00245E8C" w:rsidP="009E580D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A2A3-S2S3S4 n=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9DB7C" w14:textId="77777777" w:rsidR="00245E8C" w:rsidRDefault="00245E8C" w:rsidP="009E580D">
            <w:pPr>
              <w:spacing w:line="276" w:lineRule="auto"/>
              <w:jc w:val="left"/>
            </w:pPr>
            <w:r>
              <w:t>12/25 (48.0%)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5D7AD" w14:textId="77777777" w:rsidR="00245E8C" w:rsidRDefault="00245E8C" w:rsidP="009E580D">
            <w:pPr>
              <w:spacing w:line="276" w:lineRule="auto"/>
              <w:jc w:val="left"/>
            </w:pPr>
            <w:r>
              <w:t>57.9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FC117" w14:textId="77777777" w:rsidR="00245E8C" w:rsidRDefault="00245E8C" w:rsidP="009E580D">
            <w:pPr>
              <w:spacing w:line="276" w:lineRule="auto"/>
              <w:jc w:val="left"/>
            </w:pPr>
            <w:r>
              <w:t xml:space="preserve">83.3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F86DE" w14:textId="77777777" w:rsidR="00245E8C" w:rsidRDefault="00245E8C" w:rsidP="009E580D">
            <w:pPr>
              <w:spacing w:line="276" w:lineRule="auto"/>
              <w:jc w:val="left"/>
            </w:pPr>
            <w:r>
              <w:t>91.7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5C1B3" w14:textId="77777777" w:rsidR="00245E8C" w:rsidRDefault="00245E8C" w:rsidP="009E580D">
            <w:pPr>
              <w:spacing w:line="276" w:lineRule="auto"/>
              <w:jc w:val="left"/>
            </w:pPr>
            <w:r>
              <w:t>38.5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4BBB5" w14:textId="77777777" w:rsidR="00245E8C" w:rsidRDefault="00245E8C" w:rsidP="009E580D">
            <w:pPr>
              <w:spacing w:line="276" w:lineRule="auto"/>
              <w:jc w:val="left"/>
            </w:pPr>
            <w:r>
              <w:t>19/25 (76.0%)</w:t>
            </w:r>
          </w:p>
        </w:tc>
      </w:tr>
    </w:tbl>
    <w:p w14:paraId="0525C4D9" w14:textId="77777777" w:rsidR="00245E8C" w:rsidRDefault="00245E8C" w:rsidP="00245E8C">
      <w:pPr>
        <w:spacing w:after="200" w:line="240" w:lineRule="auto"/>
        <w:jc w:val="left"/>
      </w:pPr>
    </w:p>
    <w:p w14:paraId="14FD669E" w14:textId="77777777" w:rsidR="00245E8C" w:rsidRDefault="00245E8C" w:rsidP="00245E8C">
      <w:pPr>
        <w:spacing w:after="200" w:line="240" w:lineRule="auto"/>
        <w:jc w:val="left"/>
      </w:pPr>
      <w:r>
        <w:t>According to strata, the prevalences of F3F4 presumed by FibroTest varied from 22.5% in patients without severe inflammation and without severe steatosis, to 76.0% in patients with severe inflammation and severe steatosis.</w:t>
      </w:r>
    </w:p>
    <w:p w14:paraId="58566E33" w14:textId="77777777" w:rsidR="00245E8C" w:rsidRDefault="00245E8C" w:rsidP="00245E8C">
      <w:pPr>
        <w:spacing w:after="200" w:line="240" w:lineRule="auto"/>
        <w:jc w:val="left"/>
      </w:pPr>
      <w:r>
        <w:t>Using TE-M, the number of patients above 9.5kPa (F3F4 cutoff) varied according to strata, from 10.5% in patients without severe inflammation and without severe steatosis, to 72.0% in patients with severe inflammation and severe steatosis.</w:t>
      </w:r>
    </w:p>
    <w:p w14:paraId="06CE7A37" w14:textId="77777777" w:rsidR="00245E8C" w:rsidRDefault="00245E8C" w:rsidP="00245E8C">
      <w:pPr>
        <w:spacing w:after="200" w:line="240" w:lineRule="auto"/>
        <w:jc w:val="left"/>
      </w:pPr>
      <w:r>
        <w:t>Using TE-M, the number of patients above 9.5kPa (F3F4 cutoff) varied according to strata, from 10.5% in patients without severe inflammation and without severe steatosis, to 72.0% in patients with severe inflammation and severe steatosis.</w:t>
      </w:r>
    </w:p>
    <w:p w14:paraId="3A3341BC" w14:textId="77777777" w:rsidR="00245E8C" w:rsidRDefault="00245E8C" w:rsidP="00245E8C">
      <w:pPr>
        <w:spacing w:after="200" w:line="240" w:lineRule="auto"/>
        <w:jc w:val="left"/>
      </w:pPr>
      <w:r>
        <w:t>Using TE-XL, the number of patients above 9.5kPa (F3F4 cutoff) varied according to strata, from 9.6% in patients without severe inflammation and without severe steatosis, to 48.0% in patients with severe inflammation and severe steatosis.</w:t>
      </w:r>
    </w:p>
    <w:p w14:paraId="5B6D9426" w14:textId="77777777" w:rsidR="00245E8C" w:rsidRDefault="00245E8C" w:rsidP="00245E8C">
      <w:pPr>
        <w:spacing w:after="200" w:line="240" w:lineRule="auto"/>
        <w:jc w:val="left"/>
      </w:pPr>
      <w:r>
        <w:t xml:space="preserve"> </w:t>
      </w:r>
    </w:p>
    <w:p w14:paraId="15D96141" w14:textId="77777777" w:rsidR="00941D1A" w:rsidRDefault="00941D1A">
      <w:bookmarkStart w:id="0" w:name="_GoBack"/>
      <w:bookmarkEnd w:id="0"/>
    </w:p>
    <w:sectPr w:rsidR="00941D1A" w:rsidSect="005107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8C"/>
    <w:rsid w:val="00245E8C"/>
    <w:rsid w:val="002E29C2"/>
    <w:rsid w:val="00411F3A"/>
    <w:rsid w:val="00464DF1"/>
    <w:rsid w:val="00510743"/>
    <w:rsid w:val="009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F6B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E8C"/>
    <w:pPr>
      <w:spacing w:line="480" w:lineRule="auto"/>
      <w:jc w:val="both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basedOn w:val="Normal"/>
    <w:qFormat/>
    <w:rsid w:val="002E29C2"/>
    <w:rPr>
      <w:rFonts w:cs="Times New Roman"/>
      <w:lang w:eastAsia="fr-FR"/>
    </w:rPr>
  </w:style>
  <w:style w:type="paragraph" w:customStyle="1" w:styleId="Style1">
    <w:name w:val="Style1"/>
    <w:basedOn w:val="Normal0"/>
    <w:qFormat/>
    <w:rsid w:val="00411F3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line="240" w:lineRule="auto"/>
      <w:jc w:val="left"/>
    </w:pPr>
    <w:rPr>
      <w:rFonts w:eastAsia="Arial"/>
      <w:szCs w:val="20"/>
      <w:lang w:val="fr-FR"/>
    </w:rPr>
  </w:style>
  <w:style w:type="table" w:styleId="Grilledutableau">
    <w:name w:val="Table Grid"/>
    <w:basedOn w:val="TableauNormal"/>
    <w:rsid w:val="00245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2892</Characters>
  <Application>Microsoft Macintosh Word</Application>
  <DocSecurity>0</DocSecurity>
  <Lines>68</Lines>
  <Paragraphs>37</Paragraphs>
  <ScaleCrop>false</ScaleCrop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Poynard</dc:creator>
  <cp:keywords/>
  <dc:description/>
  <cp:lastModifiedBy>Thierry Poynard</cp:lastModifiedBy>
  <cp:revision>1</cp:revision>
  <dcterms:created xsi:type="dcterms:W3CDTF">2016-09-22T08:02:00Z</dcterms:created>
  <dcterms:modified xsi:type="dcterms:W3CDTF">2016-09-22T08:02:00Z</dcterms:modified>
</cp:coreProperties>
</file>