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8F6" w:rsidRPr="00C90D25" w:rsidRDefault="00C90D25">
      <w:pPr>
        <w:rPr>
          <w:b/>
          <w:sz w:val="26"/>
          <w:szCs w:val="26"/>
          <w:lang w:val="en-US"/>
        </w:rPr>
      </w:pPr>
      <w:proofErr w:type="gramStart"/>
      <w:r w:rsidRPr="00C90D25">
        <w:rPr>
          <w:b/>
          <w:sz w:val="26"/>
          <w:szCs w:val="26"/>
          <w:lang w:val="en-US"/>
        </w:rPr>
        <w:t>S3 Table.</w:t>
      </w:r>
      <w:proofErr w:type="gramEnd"/>
      <w:r w:rsidRPr="00C90D25">
        <w:rPr>
          <w:b/>
          <w:sz w:val="26"/>
          <w:szCs w:val="26"/>
          <w:lang w:val="en-US"/>
        </w:rPr>
        <w:t xml:space="preserve"> ADRs causing or contributing to admission</w:t>
      </w:r>
    </w:p>
    <w:p w:rsidR="00C90D25" w:rsidRDefault="00C90D25">
      <w:pPr>
        <w:rPr>
          <w:b/>
          <w:lang w:val="en-US"/>
        </w:rPr>
      </w:pPr>
    </w:p>
    <w:p w:rsidR="00C90D25" w:rsidRDefault="00C90D25">
      <w:pPr>
        <w:rPr>
          <w:b/>
          <w:lang w:val="en-US"/>
        </w:rPr>
      </w:pPr>
    </w:p>
    <w:tbl>
      <w:tblPr>
        <w:tblW w:w="141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6640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422"/>
        <w:gridCol w:w="700"/>
        <w:gridCol w:w="422"/>
        <w:gridCol w:w="422"/>
      </w:tblGrid>
      <w:tr w:rsidR="00C90D25" w:rsidRPr="00C90D25" w:rsidTr="00C90D25">
        <w:trPr>
          <w:trHeight w:val="246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Cardiovascular</w:t>
            </w:r>
            <w:proofErr w:type="spellEnd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ADRs</w:t>
            </w:r>
            <w:proofErr w:type="spellEnd"/>
            <w:r w:rsidR="001A61F3">
              <w:rPr>
                <w:rFonts w:ascii="Calibri" w:eastAsia="Times New Roman" w:hAnsi="Calibri" w:cs="Times New Roman"/>
                <w:color w:val="000000"/>
                <w:lang w:eastAsia="sv-SE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Haemorrhage</w:t>
            </w:r>
            <w:proofErr w:type="spellEnd"/>
            <w:r w:rsidR="001A61F3">
              <w:rPr>
                <w:rFonts w:ascii="Calibri" w:eastAsia="Times New Roman" w:hAnsi="Calibri" w:cs="Times New Roman"/>
                <w:color w:val="000000"/>
                <w:lang w:eastAsia="sv-SE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Blood</w:t>
            </w:r>
            <w:proofErr w:type="spellEnd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dyscrasias</w:t>
            </w:r>
            <w:r w:rsidR="001A61F3">
              <w:rPr>
                <w:rFonts w:ascii="Calibri" w:eastAsia="Times New Roman" w:hAnsi="Calibri" w:cs="Times New Roman"/>
                <w:color w:val="000000"/>
                <w:lang w:eastAsia="sv-SE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Electrolyte</w:t>
            </w:r>
            <w:proofErr w:type="spellEnd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disturbances</w:t>
            </w:r>
            <w:proofErr w:type="spellEnd"/>
            <w:r w:rsidR="001A61F3">
              <w:rPr>
                <w:rFonts w:ascii="Calibri" w:eastAsia="Times New Roman" w:hAnsi="Calibri" w:cs="Times New Roman"/>
                <w:color w:val="000000"/>
                <w:lang w:eastAsia="sv-SE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CNS </w:t>
            </w:r>
            <w:proofErr w:type="spell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ADRs</w:t>
            </w:r>
            <w:proofErr w:type="spellEnd"/>
            <w:r w:rsidR="001A61F3">
              <w:rPr>
                <w:rFonts w:ascii="Calibri" w:eastAsia="Times New Roman" w:hAnsi="Calibri" w:cs="Times New Roman"/>
                <w:color w:val="000000"/>
                <w:lang w:eastAsia="sv-SE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Gastorintestinal</w:t>
            </w:r>
            <w:proofErr w:type="spellEnd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ADRs</w:t>
            </w:r>
            <w:proofErr w:type="spellEnd"/>
            <w:r w:rsidR="001A61F3">
              <w:rPr>
                <w:rFonts w:ascii="Calibri" w:eastAsia="Times New Roman" w:hAnsi="Calibri" w:cs="Times New Roman"/>
                <w:color w:val="000000"/>
                <w:lang w:eastAsia="sv-SE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Dizziness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Pyrexia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Thrombosis</w:t>
            </w:r>
            <w:proofErr w:type="spellEnd"/>
            <w:r w:rsidR="001A61F3">
              <w:rPr>
                <w:rFonts w:ascii="Calibri" w:eastAsia="Times New Roman" w:hAnsi="Calibri" w:cs="Times New Roman"/>
                <w:color w:val="000000"/>
                <w:lang w:eastAsia="sv-SE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Blood</w:t>
            </w:r>
            <w:proofErr w:type="spellEnd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sugar </w:t>
            </w:r>
            <w:proofErr w:type="spell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disturbances</w:t>
            </w:r>
            <w:proofErr w:type="spellEnd"/>
            <w:r w:rsidR="001A61F3">
              <w:rPr>
                <w:rFonts w:ascii="Calibri" w:eastAsia="Times New Roman" w:hAnsi="Calibri" w:cs="Times New Roman"/>
                <w:color w:val="000000"/>
                <w:lang w:eastAsia="sv-SE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Angioedema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Drug </w:t>
            </w:r>
            <w:proofErr w:type="spell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level</w:t>
            </w:r>
            <w:proofErr w:type="spellEnd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increased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Renal</w:t>
            </w:r>
            <w:proofErr w:type="spellEnd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impairment</w:t>
            </w:r>
            <w:proofErr w:type="spellEnd"/>
            <w:r w:rsidR="001A61F3">
              <w:rPr>
                <w:rFonts w:ascii="Calibri" w:eastAsia="Times New Roman" w:hAnsi="Calibri" w:cs="Times New Roman"/>
                <w:color w:val="000000"/>
                <w:lang w:eastAsia="sv-SE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Liver disorders</w:t>
            </w:r>
            <w:r w:rsidR="001A61F3">
              <w:rPr>
                <w:rFonts w:ascii="Calibri" w:eastAsia="Times New Roman" w:hAnsi="Calibri" w:cs="Times New Roman"/>
                <w:color w:val="000000"/>
                <w:lang w:eastAsia="sv-SE"/>
              </w:rPr>
              <w:t>*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Skin </w:t>
            </w:r>
            <w:proofErr w:type="spell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ADRs</w:t>
            </w:r>
            <w:proofErr w:type="spellEnd"/>
            <w:r w:rsidR="001A61F3">
              <w:rPr>
                <w:rFonts w:ascii="Calibri" w:eastAsia="Times New Roman" w:hAnsi="Calibri" w:cs="Times New Roman"/>
                <w:color w:val="000000"/>
                <w:lang w:eastAsia="sv-SE"/>
              </w:rPr>
              <w:t>*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International normalised</w:t>
            </w: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br/>
              <w:t xml:space="preserve"> </w:t>
            </w:r>
            <w:proofErr w:type="spell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ratio</w:t>
            </w:r>
            <w:proofErr w:type="spellEnd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increased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Lactic</w:t>
            </w:r>
            <w:proofErr w:type="spellEnd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</w:t>
            </w:r>
            <w:proofErr w:type="spell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acidosis</w:t>
            </w:r>
            <w:proofErr w:type="spellEnd"/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Total</w:t>
            </w:r>
          </w:p>
        </w:tc>
      </w:tr>
      <w:tr w:rsidR="00C90D25" w:rsidRPr="00C90D25" w:rsidTr="00C90D2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L01  "ANTINEOPLASTIC</w:t>
            </w:r>
            <w:proofErr w:type="gramEnd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AGENTS"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30</w:t>
            </w:r>
          </w:p>
        </w:tc>
      </w:tr>
      <w:tr w:rsidR="00C90D25" w:rsidRPr="00C90D25" w:rsidTr="00C90D2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B01  "ANTITHROMBOTIC</w:t>
            </w:r>
            <w:proofErr w:type="gramEnd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AGENTS"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21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25</w:t>
            </w:r>
          </w:p>
        </w:tc>
      </w:tr>
      <w:tr w:rsidR="00C90D25" w:rsidRPr="00C90D25" w:rsidTr="00C90D2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C09 "AGENTS ACTING ON THE RENINANGIOTENSIN SYSTEM"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18</w:t>
            </w:r>
          </w:p>
        </w:tc>
      </w:tr>
      <w:tr w:rsidR="00C90D25" w:rsidRPr="00C90D25" w:rsidTr="00C90D2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C03  "DIURETICS</w:t>
            </w:r>
            <w:proofErr w:type="gramEnd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</w:tr>
      <w:tr w:rsidR="00C90D25" w:rsidRPr="00C90D25" w:rsidTr="00C90D2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C07  "BETA</w:t>
            </w:r>
            <w:proofErr w:type="gramEnd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BLOCKING AGENTS"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15</w:t>
            </w:r>
          </w:p>
        </w:tc>
      </w:tr>
      <w:tr w:rsidR="00C90D25" w:rsidRPr="00C90D25" w:rsidTr="00C90D2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M01  "ANTIINFLAMMATORY AND ANTIRHEUMATIC PRODUCTS"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</w:p>
        </w:tc>
      </w:tr>
      <w:tr w:rsidR="00C90D25" w:rsidRPr="00C90D25" w:rsidTr="00C90D2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C01  "CARDIAC</w:t>
            </w:r>
            <w:proofErr w:type="gramEnd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THERAPY"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</w:tr>
      <w:tr w:rsidR="00C90D25" w:rsidRPr="00C90D25" w:rsidTr="00C90D2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L04  "IMMUNOSUPPRESSANTS</w:t>
            </w:r>
            <w:proofErr w:type="gramEnd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</w:tr>
      <w:tr w:rsidR="00C90D25" w:rsidRPr="00C90D25" w:rsidTr="00C90D2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N05  "PSYCHOLEPTICS</w:t>
            </w:r>
            <w:proofErr w:type="gramEnd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</w:tr>
      <w:tr w:rsidR="00C90D25" w:rsidRPr="00C90D25" w:rsidTr="00C90D2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N06  "PSYCHOANALEPTICS</w:t>
            </w:r>
            <w:proofErr w:type="gramEnd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</w:tr>
      <w:tr w:rsidR="00C90D25" w:rsidRPr="00C90D25" w:rsidTr="00C90D2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N02 "ANALGESICS"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</w:tr>
      <w:tr w:rsidR="00C90D25" w:rsidRPr="00C90D25" w:rsidTr="00C90D2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A10 "DRUGS USED IN DIABETES"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</w:tr>
      <w:tr w:rsidR="00C90D25" w:rsidRPr="00C90D25" w:rsidTr="00C90D2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H02 "CORTICOSTEROIDS FOR SYSTEMIC USE"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</w:tr>
      <w:tr w:rsidR="00C90D25" w:rsidRPr="00C90D25" w:rsidTr="00C90D2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J01  "ANTIBACTERIALS FOR SYSTEMIC USE"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</w:tr>
      <w:tr w:rsidR="00C90D25" w:rsidRPr="00C90D25" w:rsidTr="00C90D2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A12  "MINERAL</w:t>
            </w:r>
            <w:proofErr w:type="gramEnd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SUPPLEMENTS"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</w:tr>
      <w:tr w:rsidR="00C90D25" w:rsidRPr="00C90D25" w:rsidTr="00C90D25">
        <w:trPr>
          <w:trHeight w:val="30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C08 "CALCIUM CHANNEL BLOCKERS"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</w:tr>
      <w:tr w:rsidR="00C90D25" w:rsidRPr="00C90D25" w:rsidTr="00C90D25">
        <w:trPr>
          <w:trHeight w:val="30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lastRenderedPageBreak/>
              <w:t>A11   "VITAMINS</w:t>
            </w:r>
            <w:proofErr w:type="gramEnd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"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</w:tr>
      <w:tr w:rsidR="00C90D25" w:rsidRPr="00C90D25" w:rsidTr="00C90D25">
        <w:trPr>
          <w:trHeight w:val="300"/>
        </w:trPr>
        <w:tc>
          <w:tcPr>
            <w:tcW w:w="6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G03  "SEX HORMONES AND MODULATORS OF THE GENITAL SYSTEM"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</w:tr>
      <w:tr w:rsidR="00C90D25" w:rsidRPr="00C90D25" w:rsidTr="00C90D2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M05  "DRUGS FOR TREATMENT OF BONE DISEASES"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</w:tr>
      <w:tr w:rsidR="00C90D25" w:rsidRPr="00C90D25" w:rsidTr="00C90D2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N04  "ANTIPARKINSON</w:t>
            </w:r>
            <w:proofErr w:type="gramEnd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DRUGS"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</w:tr>
      <w:tr w:rsidR="00C90D25" w:rsidRPr="00C90D25" w:rsidTr="00C90D2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G04  "UROLOGICALS</w:t>
            </w:r>
            <w:proofErr w:type="gramEnd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</w:tr>
      <w:tr w:rsidR="00C90D25" w:rsidRPr="00C90D25" w:rsidTr="00C90D2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val="en-US" w:eastAsia="sv-SE"/>
              </w:rPr>
              <w:t>H01  "PITUITARY AND HYPOTHALAMIC HORMONES AND ANALOGUES"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</w:tr>
      <w:tr w:rsidR="00C90D25" w:rsidRPr="00C90D25" w:rsidTr="00C90D2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L02  "ENDOCRINE</w:t>
            </w:r>
            <w:proofErr w:type="gramEnd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 xml:space="preserve"> THERAPY"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</w:tr>
      <w:tr w:rsidR="00C90D25" w:rsidRPr="00C90D25" w:rsidTr="00C90D2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gramStart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N03  "ANTIEPILEPTICS</w:t>
            </w:r>
            <w:proofErr w:type="gramEnd"/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"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</w:tr>
      <w:tr w:rsidR="00C90D25" w:rsidRPr="00C90D25" w:rsidTr="00C90D25">
        <w:trPr>
          <w:trHeight w:val="300"/>
        </w:trPr>
        <w:tc>
          <w:tcPr>
            <w:tcW w:w="6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Total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42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37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24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0D25" w:rsidRPr="00C90D25" w:rsidRDefault="00C90D25" w:rsidP="00C90D2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C90D25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</w:tr>
    </w:tbl>
    <w:p w:rsidR="00C90D25" w:rsidRDefault="00C90D25"/>
    <w:p w:rsidR="00E23F98" w:rsidRPr="00E74D3A" w:rsidRDefault="00E23F98" w:rsidP="00E23F98">
      <w:pPr>
        <w:spacing w:after="0" w:line="240" w:lineRule="auto"/>
      </w:pPr>
      <w:r>
        <w:t xml:space="preserve">*Clinical manifestations of </w:t>
      </w:r>
      <w:proofErr w:type="spellStart"/>
      <w:r>
        <w:t>ADRs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the </w:t>
      </w:r>
      <w:proofErr w:type="spellStart"/>
      <w:r>
        <w:t>categories</w:t>
      </w:r>
      <w:proofErr w:type="spellEnd"/>
      <w:r>
        <w:t xml:space="preserve"> </w:t>
      </w:r>
      <w:proofErr w:type="spellStart"/>
      <w:r>
        <w:t>above</w:t>
      </w:r>
      <w:proofErr w:type="spellEnd"/>
    </w:p>
    <w:p w:rsidR="00E23F98" w:rsidRDefault="00E23F98" w:rsidP="00E23F98">
      <w:pPr>
        <w:spacing w:after="0" w:line="240" w:lineRule="auto"/>
        <w:ind w:left="142"/>
        <w:rPr>
          <w:sz w:val="18"/>
          <w:szCs w:val="18"/>
          <w:lang w:val="en-GB"/>
        </w:rPr>
      </w:pPr>
      <w:proofErr w:type="spellStart"/>
      <w:r w:rsidRPr="00E74D3A">
        <w:rPr>
          <w:b/>
          <w:sz w:val="18"/>
          <w:szCs w:val="18"/>
        </w:rPr>
        <w:t>Cardiovascular</w:t>
      </w:r>
      <w:proofErr w:type="spellEnd"/>
      <w:r w:rsidRPr="00E74D3A">
        <w:rPr>
          <w:b/>
          <w:sz w:val="18"/>
          <w:szCs w:val="18"/>
        </w:rPr>
        <w:t xml:space="preserve"> </w:t>
      </w:r>
      <w:proofErr w:type="spellStart"/>
      <w:r w:rsidRPr="00E74D3A">
        <w:rPr>
          <w:b/>
          <w:sz w:val="18"/>
          <w:szCs w:val="18"/>
        </w:rPr>
        <w:t>ADRs</w:t>
      </w:r>
      <w:proofErr w:type="spellEnd"/>
      <w:r w:rsidRPr="00F011CD">
        <w:rPr>
          <w:sz w:val="18"/>
          <w:szCs w:val="18"/>
        </w:rPr>
        <w:t xml:space="preserve">: </w:t>
      </w:r>
      <w:r>
        <w:rPr>
          <w:sz w:val="18"/>
          <w:szCs w:val="18"/>
          <w:lang w:val="en-GB"/>
        </w:rPr>
        <w:t>“arrhythmia”, “cardiac failure”, “hypertension”, “hypotension”, “orthostatic hypotension”</w:t>
      </w:r>
      <w:r w:rsidRPr="00F011CD">
        <w:rPr>
          <w:sz w:val="18"/>
          <w:szCs w:val="18"/>
          <w:lang w:val="en-GB"/>
        </w:rPr>
        <w:t>, “syncope”</w:t>
      </w:r>
      <w:r>
        <w:rPr>
          <w:sz w:val="18"/>
          <w:szCs w:val="18"/>
          <w:lang w:val="en-GB"/>
        </w:rPr>
        <w:t xml:space="preserve"> </w:t>
      </w:r>
    </w:p>
    <w:p w:rsidR="00E23F98" w:rsidRDefault="00E23F98" w:rsidP="00E23F98">
      <w:pPr>
        <w:spacing w:after="0" w:line="240" w:lineRule="auto"/>
        <w:ind w:left="142"/>
        <w:rPr>
          <w:sz w:val="18"/>
          <w:szCs w:val="18"/>
          <w:lang w:val="en-GB"/>
        </w:rPr>
      </w:pPr>
      <w:r w:rsidRPr="00E74D3A">
        <w:rPr>
          <w:b/>
          <w:sz w:val="18"/>
          <w:szCs w:val="18"/>
          <w:lang w:val="en-GB"/>
        </w:rPr>
        <w:t>Electrolyte disturbances</w:t>
      </w:r>
      <w:r w:rsidRPr="00F011CD">
        <w:rPr>
          <w:sz w:val="18"/>
          <w:szCs w:val="18"/>
          <w:lang w:val="en-GB"/>
        </w:rPr>
        <w:t>:</w:t>
      </w:r>
      <w:r>
        <w:rPr>
          <w:sz w:val="18"/>
          <w:szCs w:val="18"/>
          <w:lang w:val="en-GB"/>
        </w:rPr>
        <w:t xml:space="preserve"> “</w:t>
      </w:r>
      <w:proofErr w:type="spellStart"/>
      <w:r>
        <w:rPr>
          <w:sz w:val="18"/>
          <w:szCs w:val="18"/>
          <w:lang w:val="en-GB"/>
        </w:rPr>
        <w:t>hypercalcemia</w:t>
      </w:r>
      <w:proofErr w:type="spellEnd"/>
      <w:r>
        <w:rPr>
          <w:sz w:val="18"/>
          <w:szCs w:val="18"/>
          <w:lang w:val="en-GB"/>
        </w:rPr>
        <w:t>”, “hyperkalemia”, “hypokalemia”, “hyponatremia”</w:t>
      </w:r>
    </w:p>
    <w:p w:rsidR="00E23F98" w:rsidRDefault="00E23F98" w:rsidP="00E23F98">
      <w:pPr>
        <w:spacing w:after="0" w:line="240" w:lineRule="auto"/>
        <w:ind w:left="142"/>
        <w:rPr>
          <w:sz w:val="18"/>
          <w:szCs w:val="18"/>
          <w:lang w:val="en-GB"/>
        </w:rPr>
      </w:pPr>
      <w:r w:rsidRPr="00E74D3A">
        <w:rPr>
          <w:b/>
          <w:sz w:val="18"/>
          <w:szCs w:val="18"/>
          <w:lang w:val="en-GB"/>
        </w:rPr>
        <w:t>Hemorrhage:</w:t>
      </w:r>
      <w:r>
        <w:rPr>
          <w:sz w:val="18"/>
          <w:szCs w:val="18"/>
          <w:lang w:val="en-GB"/>
        </w:rPr>
        <w:t xml:space="preserve"> “</w:t>
      </w:r>
      <w:proofErr w:type="spellStart"/>
      <w:r>
        <w:rPr>
          <w:sz w:val="18"/>
          <w:szCs w:val="18"/>
          <w:lang w:val="en-GB"/>
        </w:rPr>
        <w:t>epistaxis</w:t>
      </w:r>
      <w:proofErr w:type="spellEnd"/>
      <w:r>
        <w:rPr>
          <w:sz w:val="18"/>
          <w:szCs w:val="18"/>
          <w:lang w:val="en-GB"/>
        </w:rPr>
        <w:t>”, “gastric ulcer”, “gastrointestinal hemorrhage”, “</w:t>
      </w:r>
      <w:proofErr w:type="spellStart"/>
      <w:r>
        <w:rPr>
          <w:sz w:val="18"/>
          <w:szCs w:val="18"/>
          <w:lang w:val="en-GB"/>
        </w:rPr>
        <w:t>hematemesis</w:t>
      </w:r>
      <w:proofErr w:type="spellEnd"/>
      <w:r>
        <w:rPr>
          <w:sz w:val="18"/>
          <w:szCs w:val="18"/>
          <w:lang w:val="en-GB"/>
        </w:rPr>
        <w:t>”, “hematoma”, “hematuria”</w:t>
      </w:r>
    </w:p>
    <w:p w:rsidR="00E23F98" w:rsidRDefault="00E23F98" w:rsidP="00E23F98">
      <w:pPr>
        <w:spacing w:after="0" w:line="240" w:lineRule="auto"/>
        <w:ind w:left="142"/>
        <w:rPr>
          <w:sz w:val="18"/>
          <w:szCs w:val="18"/>
          <w:lang w:val="en-GB"/>
        </w:rPr>
      </w:pPr>
      <w:r w:rsidRPr="00E74D3A">
        <w:rPr>
          <w:b/>
          <w:sz w:val="18"/>
          <w:szCs w:val="18"/>
          <w:lang w:val="en-GB"/>
        </w:rPr>
        <w:t>Blood dyscrasias:</w:t>
      </w:r>
      <w:r w:rsidRPr="00F011CD">
        <w:rPr>
          <w:sz w:val="18"/>
          <w:szCs w:val="18"/>
          <w:lang w:val="en-GB"/>
        </w:rPr>
        <w:t xml:space="preserve"> </w:t>
      </w:r>
      <w:r>
        <w:rPr>
          <w:sz w:val="18"/>
          <w:szCs w:val="18"/>
          <w:lang w:val="en-GB"/>
        </w:rPr>
        <w:t>“</w:t>
      </w:r>
      <w:proofErr w:type="spellStart"/>
      <w:r>
        <w:rPr>
          <w:sz w:val="18"/>
          <w:szCs w:val="18"/>
          <w:lang w:val="en-GB"/>
        </w:rPr>
        <w:t>anemia</w:t>
      </w:r>
      <w:proofErr w:type="spellEnd"/>
      <w:r>
        <w:rPr>
          <w:sz w:val="18"/>
          <w:szCs w:val="18"/>
          <w:lang w:val="en-GB"/>
        </w:rPr>
        <w:t>”, “neutropenia”, “</w:t>
      </w:r>
      <w:proofErr w:type="spellStart"/>
      <w:r>
        <w:rPr>
          <w:sz w:val="18"/>
          <w:szCs w:val="18"/>
          <w:lang w:val="en-GB"/>
        </w:rPr>
        <w:t>leukopenia</w:t>
      </w:r>
      <w:proofErr w:type="spellEnd"/>
      <w:r>
        <w:rPr>
          <w:sz w:val="18"/>
          <w:szCs w:val="18"/>
          <w:lang w:val="en-GB"/>
        </w:rPr>
        <w:t>”, “febrile neutropenia”, “thrombocytopenia”</w:t>
      </w:r>
    </w:p>
    <w:p w:rsidR="00E23F98" w:rsidRDefault="00E23F98" w:rsidP="00E23F98">
      <w:pPr>
        <w:spacing w:after="0" w:line="240" w:lineRule="auto"/>
        <w:ind w:left="142"/>
        <w:rPr>
          <w:sz w:val="18"/>
          <w:szCs w:val="18"/>
          <w:lang w:val="en-US"/>
        </w:rPr>
      </w:pPr>
      <w:r w:rsidRPr="00E74D3A">
        <w:rPr>
          <w:b/>
          <w:sz w:val="18"/>
          <w:szCs w:val="18"/>
          <w:lang w:val="en-GB"/>
        </w:rPr>
        <w:t>CNS ADRs:</w:t>
      </w:r>
      <w:r>
        <w:rPr>
          <w:sz w:val="18"/>
          <w:szCs w:val="18"/>
          <w:lang w:val="en-GB"/>
        </w:rPr>
        <w:t xml:space="preserve"> </w:t>
      </w:r>
      <w:r w:rsidRPr="00DF4696">
        <w:rPr>
          <w:sz w:val="18"/>
          <w:szCs w:val="18"/>
          <w:lang w:val="en-US"/>
        </w:rPr>
        <w:t>“</w:t>
      </w:r>
      <w:proofErr w:type="spellStart"/>
      <w:r w:rsidRPr="00DF4696">
        <w:rPr>
          <w:sz w:val="18"/>
          <w:szCs w:val="18"/>
          <w:lang w:val="en-US"/>
        </w:rPr>
        <w:t>confusional</w:t>
      </w:r>
      <w:proofErr w:type="spellEnd"/>
      <w:r w:rsidRPr="00DF4696">
        <w:rPr>
          <w:sz w:val="18"/>
          <w:szCs w:val="18"/>
          <w:lang w:val="en-US"/>
        </w:rPr>
        <w:t xml:space="preserve"> state”, “depressed level of consciousness”, “hallucination”, “somnolence”, “respiratory depression”, “parkinsonism”</w:t>
      </w:r>
      <w:r>
        <w:rPr>
          <w:sz w:val="18"/>
          <w:szCs w:val="18"/>
          <w:lang w:val="en-US"/>
        </w:rPr>
        <w:t xml:space="preserve">, “fatigue” , </w:t>
      </w:r>
      <w:r w:rsidRPr="00DF4696">
        <w:rPr>
          <w:sz w:val="18"/>
          <w:szCs w:val="18"/>
          <w:lang w:val="en-US"/>
        </w:rPr>
        <w:t>”headache”</w:t>
      </w:r>
    </w:p>
    <w:p w:rsidR="00E23F98" w:rsidRDefault="00E23F98" w:rsidP="00E23F98">
      <w:pPr>
        <w:spacing w:after="0" w:line="240" w:lineRule="auto"/>
        <w:ind w:left="142"/>
        <w:rPr>
          <w:sz w:val="18"/>
          <w:szCs w:val="18"/>
          <w:lang w:val="en-US"/>
        </w:rPr>
      </w:pPr>
      <w:r w:rsidRPr="00E74D3A">
        <w:rPr>
          <w:b/>
          <w:sz w:val="18"/>
          <w:szCs w:val="18"/>
          <w:lang w:val="en-US"/>
        </w:rPr>
        <w:t>Gastrointestinal ADRs:</w:t>
      </w:r>
      <w:r>
        <w:rPr>
          <w:sz w:val="18"/>
          <w:szCs w:val="18"/>
          <w:lang w:val="en-US"/>
        </w:rPr>
        <w:t xml:space="preserve"> “constipation”, “diarrhea”, “gastritis”, “vomiting”, “nausea”</w:t>
      </w:r>
    </w:p>
    <w:p w:rsidR="00E23F98" w:rsidRDefault="00E23F98" w:rsidP="00E23F98">
      <w:pPr>
        <w:spacing w:after="0" w:line="240" w:lineRule="auto"/>
        <w:ind w:left="142"/>
        <w:rPr>
          <w:sz w:val="18"/>
          <w:szCs w:val="18"/>
          <w:lang w:val="en-US"/>
        </w:rPr>
      </w:pPr>
      <w:r w:rsidRPr="00E74D3A">
        <w:rPr>
          <w:b/>
          <w:sz w:val="18"/>
          <w:szCs w:val="18"/>
          <w:lang w:val="en-US"/>
        </w:rPr>
        <w:t>Blood sugar disturbances:</w:t>
      </w:r>
      <w:r>
        <w:rPr>
          <w:sz w:val="18"/>
          <w:szCs w:val="18"/>
          <w:lang w:val="en-US"/>
        </w:rPr>
        <w:t xml:space="preserve"> “diabetes mellitus”, “hyperglycemia”, “hypoglycemia”</w:t>
      </w:r>
    </w:p>
    <w:p w:rsidR="00E23F98" w:rsidRDefault="00E23F98" w:rsidP="00E23F98">
      <w:pPr>
        <w:spacing w:after="0" w:line="240" w:lineRule="auto"/>
        <w:ind w:left="142"/>
        <w:rPr>
          <w:sz w:val="18"/>
          <w:szCs w:val="18"/>
        </w:rPr>
      </w:pPr>
      <w:proofErr w:type="spellStart"/>
      <w:r w:rsidRPr="00E74D3A">
        <w:rPr>
          <w:b/>
          <w:sz w:val="18"/>
          <w:szCs w:val="18"/>
        </w:rPr>
        <w:t>Renal</w:t>
      </w:r>
      <w:proofErr w:type="spellEnd"/>
      <w:r w:rsidRPr="00E74D3A">
        <w:rPr>
          <w:b/>
          <w:sz w:val="18"/>
          <w:szCs w:val="18"/>
        </w:rPr>
        <w:t xml:space="preserve"> </w:t>
      </w:r>
      <w:proofErr w:type="spellStart"/>
      <w:r w:rsidRPr="00E74D3A">
        <w:rPr>
          <w:b/>
          <w:sz w:val="18"/>
          <w:szCs w:val="18"/>
        </w:rPr>
        <w:t>impairment</w:t>
      </w:r>
      <w:proofErr w:type="spellEnd"/>
      <w:r w:rsidRPr="00E74D3A">
        <w:rPr>
          <w:b/>
          <w:sz w:val="18"/>
          <w:szCs w:val="18"/>
        </w:rPr>
        <w:t xml:space="preserve">: </w:t>
      </w:r>
      <w:r>
        <w:rPr>
          <w:sz w:val="18"/>
          <w:szCs w:val="18"/>
        </w:rPr>
        <w:t>”</w:t>
      </w:r>
      <w:proofErr w:type="spellStart"/>
      <w:r>
        <w:rPr>
          <w:sz w:val="18"/>
          <w:szCs w:val="18"/>
        </w:rPr>
        <w:t>blood</w:t>
      </w:r>
      <w:proofErr w:type="spellEnd"/>
      <w:r>
        <w:rPr>
          <w:sz w:val="18"/>
          <w:szCs w:val="18"/>
        </w:rPr>
        <w:t xml:space="preserve"> creatinine </w:t>
      </w:r>
      <w:proofErr w:type="spellStart"/>
      <w:r>
        <w:rPr>
          <w:sz w:val="18"/>
          <w:szCs w:val="18"/>
        </w:rPr>
        <w:t>increased</w:t>
      </w:r>
      <w:proofErr w:type="spellEnd"/>
      <w:r>
        <w:rPr>
          <w:sz w:val="18"/>
          <w:szCs w:val="18"/>
        </w:rPr>
        <w:t>”, ”</w:t>
      </w:r>
      <w:proofErr w:type="spellStart"/>
      <w:r>
        <w:rPr>
          <w:sz w:val="18"/>
          <w:szCs w:val="18"/>
        </w:rPr>
        <w:t>acute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renal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failure</w:t>
      </w:r>
      <w:proofErr w:type="spellEnd"/>
      <w:r>
        <w:rPr>
          <w:sz w:val="18"/>
          <w:szCs w:val="18"/>
        </w:rPr>
        <w:t>”</w:t>
      </w:r>
    </w:p>
    <w:p w:rsidR="00E23F98" w:rsidRDefault="00E23F98" w:rsidP="00E23F98">
      <w:pPr>
        <w:spacing w:after="0" w:line="240" w:lineRule="auto"/>
        <w:ind w:left="142"/>
        <w:rPr>
          <w:sz w:val="18"/>
          <w:szCs w:val="18"/>
        </w:rPr>
      </w:pPr>
      <w:r w:rsidRPr="00E74D3A">
        <w:rPr>
          <w:b/>
          <w:sz w:val="18"/>
          <w:szCs w:val="18"/>
          <w:lang w:val="en-US"/>
        </w:rPr>
        <w:t>Liver disorders:</w:t>
      </w:r>
      <w:r>
        <w:rPr>
          <w:sz w:val="18"/>
          <w:szCs w:val="18"/>
          <w:lang w:val="en-US"/>
        </w:rPr>
        <w:t xml:space="preserve"> </w:t>
      </w:r>
      <w:r w:rsidRPr="00DF4696">
        <w:rPr>
          <w:sz w:val="18"/>
          <w:szCs w:val="18"/>
        </w:rPr>
        <w:t>“</w:t>
      </w:r>
      <w:proofErr w:type="spellStart"/>
      <w:r w:rsidRPr="00DF4696">
        <w:rPr>
          <w:sz w:val="18"/>
          <w:szCs w:val="18"/>
        </w:rPr>
        <w:t>transaminases</w:t>
      </w:r>
      <w:proofErr w:type="spellEnd"/>
      <w:r w:rsidRPr="00DF4696">
        <w:rPr>
          <w:sz w:val="18"/>
          <w:szCs w:val="18"/>
        </w:rPr>
        <w:t xml:space="preserve"> </w:t>
      </w:r>
      <w:proofErr w:type="spellStart"/>
      <w:r w:rsidRPr="00DF4696">
        <w:rPr>
          <w:sz w:val="18"/>
          <w:szCs w:val="18"/>
        </w:rPr>
        <w:t>increased</w:t>
      </w:r>
      <w:proofErr w:type="spellEnd"/>
      <w:r w:rsidRPr="00DF4696">
        <w:rPr>
          <w:sz w:val="18"/>
          <w:szCs w:val="18"/>
        </w:rPr>
        <w:t>”, “liver disorder” och “</w:t>
      </w:r>
      <w:proofErr w:type="spellStart"/>
      <w:r w:rsidRPr="00DF4696">
        <w:rPr>
          <w:sz w:val="18"/>
          <w:szCs w:val="18"/>
        </w:rPr>
        <w:t>h</w:t>
      </w:r>
      <w:r>
        <w:rPr>
          <w:sz w:val="18"/>
          <w:szCs w:val="18"/>
        </w:rPr>
        <w:t>epatic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cirrhosis</w:t>
      </w:r>
      <w:proofErr w:type="spellEnd"/>
      <w:r>
        <w:rPr>
          <w:sz w:val="18"/>
          <w:szCs w:val="18"/>
        </w:rPr>
        <w:t>”</w:t>
      </w:r>
    </w:p>
    <w:p w:rsidR="00E23F98" w:rsidRDefault="00E23F98" w:rsidP="00E23F98">
      <w:pPr>
        <w:spacing w:after="0" w:line="240" w:lineRule="auto"/>
        <w:ind w:left="142"/>
        <w:rPr>
          <w:sz w:val="18"/>
          <w:szCs w:val="18"/>
          <w:lang w:val="en-US"/>
        </w:rPr>
      </w:pPr>
      <w:proofErr w:type="spellStart"/>
      <w:r w:rsidRPr="00E74D3A">
        <w:rPr>
          <w:b/>
          <w:sz w:val="18"/>
          <w:szCs w:val="18"/>
        </w:rPr>
        <w:t>Thrombosis</w:t>
      </w:r>
      <w:proofErr w:type="spellEnd"/>
      <w:r w:rsidRPr="00E74D3A">
        <w:rPr>
          <w:b/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0D6DA0">
        <w:rPr>
          <w:sz w:val="18"/>
          <w:szCs w:val="18"/>
          <w:lang w:val="en-US"/>
        </w:rPr>
        <w:t>“</w:t>
      </w:r>
      <w:r>
        <w:rPr>
          <w:sz w:val="18"/>
          <w:szCs w:val="18"/>
          <w:lang w:val="en-US"/>
        </w:rPr>
        <w:t>a</w:t>
      </w:r>
      <w:r w:rsidRPr="000D6DA0">
        <w:rPr>
          <w:sz w:val="18"/>
          <w:szCs w:val="18"/>
          <w:lang w:val="en-US"/>
        </w:rPr>
        <w:t>rterial thrombosis”, “</w:t>
      </w:r>
      <w:r>
        <w:rPr>
          <w:sz w:val="18"/>
          <w:szCs w:val="18"/>
          <w:lang w:val="en-US"/>
        </w:rPr>
        <w:t>p</w:t>
      </w:r>
      <w:r w:rsidRPr="000D6DA0">
        <w:rPr>
          <w:sz w:val="18"/>
          <w:szCs w:val="18"/>
          <w:lang w:val="en-US"/>
        </w:rPr>
        <w:t>ulmonary embolism”</w:t>
      </w:r>
    </w:p>
    <w:p w:rsidR="00E23F98" w:rsidRDefault="00E23F98" w:rsidP="00E23F98">
      <w:pPr>
        <w:spacing w:after="0" w:line="240" w:lineRule="auto"/>
        <w:ind w:left="142"/>
        <w:rPr>
          <w:sz w:val="18"/>
          <w:szCs w:val="18"/>
          <w:lang w:val="en-US"/>
        </w:rPr>
      </w:pPr>
      <w:r w:rsidRPr="00E74D3A">
        <w:rPr>
          <w:b/>
          <w:sz w:val="18"/>
          <w:szCs w:val="18"/>
          <w:lang w:val="en-US"/>
        </w:rPr>
        <w:t>Skin ADRs:</w:t>
      </w:r>
      <w:r>
        <w:rPr>
          <w:sz w:val="18"/>
          <w:szCs w:val="18"/>
          <w:lang w:val="en-US"/>
        </w:rPr>
        <w:t xml:space="preserve"> “pruritus”, “rash”</w:t>
      </w:r>
    </w:p>
    <w:p w:rsidR="00E23F98" w:rsidRDefault="00E23F98"/>
    <w:sectPr w:rsidR="00E23F98" w:rsidSect="00C90D2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C90D25"/>
    <w:rsid w:val="000B58F6"/>
    <w:rsid w:val="0017633A"/>
    <w:rsid w:val="001A61F3"/>
    <w:rsid w:val="00376CCE"/>
    <w:rsid w:val="00C90D25"/>
    <w:rsid w:val="00E23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58F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494</Words>
  <Characters>2623</Characters>
  <Application>Microsoft Office Word</Application>
  <DocSecurity>0</DocSecurity>
  <Lines>21</Lines>
  <Paragraphs>6</Paragraphs>
  <ScaleCrop>false</ScaleCrop>
  <Company>Karolinska Universitetslaboratoriet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1qjz</dc:creator>
  <cp:lastModifiedBy>1qjz</cp:lastModifiedBy>
  <cp:revision>4</cp:revision>
  <dcterms:created xsi:type="dcterms:W3CDTF">2016-07-26T14:20:00Z</dcterms:created>
  <dcterms:modified xsi:type="dcterms:W3CDTF">2016-08-12T09:32:00Z</dcterms:modified>
</cp:coreProperties>
</file>