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92"/>
        <w:gridCol w:w="1985"/>
        <w:gridCol w:w="2126"/>
        <w:gridCol w:w="1559"/>
        <w:gridCol w:w="1276"/>
        <w:gridCol w:w="1417"/>
      </w:tblGrid>
      <w:tr w:rsidR="004B2D8E" w:rsidRPr="005F35D4" w:rsidTr="00B64AC8">
        <w:trPr>
          <w:trHeight w:val="900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F35D4">
              <w:rPr>
                <w:rFonts w:ascii="Arial" w:hAnsi="Arial" w:cs="Arial"/>
                <w:b/>
                <w:bCs/>
                <w:lang w:val="en-US"/>
              </w:rPr>
              <w:t>Gene product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F35D4">
              <w:rPr>
                <w:rFonts w:ascii="Arial" w:hAnsi="Arial" w:cs="Arial"/>
                <w:b/>
                <w:bCs/>
                <w:lang w:val="en-US"/>
              </w:rPr>
              <w:t>Gene symbol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001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F35D4">
              <w:rPr>
                <w:rFonts w:ascii="Arial" w:hAnsi="Arial" w:cs="Arial"/>
                <w:b/>
                <w:bCs/>
                <w:lang w:val="en-US"/>
              </w:rPr>
              <w:t>Accession No</w:t>
            </w:r>
            <w:r w:rsidR="00001198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Pr="005F35D4">
              <w:rPr>
                <w:rFonts w:ascii="Arial" w:hAnsi="Arial" w:cs="Arial"/>
                <w:b/>
                <w:bCs/>
                <w:i/>
                <w:lang w:val="en-US"/>
              </w:rPr>
              <w:t xml:space="preserve">B. contaminans </w:t>
            </w:r>
            <w:r w:rsidRPr="005F35D4">
              <w:rPr>
                <w:rFonts w:ascii="Arial" w:hAnsi="Arial" w:cs="Arial"/>
                <w:b/>
                <w:bCs/>
                <w:lang w:val="en-US"/>
              </w:rPr>
              <w:t>FFH2055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001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F35D4">
              <w:rPr>
                <w:rFonts w:ascii="Arial" w:hAnsi="Arial" w:cs="Arial"/>
                <w:b/>
                <w:bCs/>
                <w:lang w:val="en-US"/>
              </w:rPr>
              <w:t>Accession No</w:t>
            </w:r>
            <w:r w:rsidR="00001198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Pr="005F35D4">
              <w:rPr>
                <w:rFonts w:ascii="Arial" w:hAnsi="Arial" w:cs="Arial"/>
                <w:b/>
                <w:bCs/>
                <w:i/>
                <w:lang w:val="en-US"/>
              </w:rPr>
              <w:t xml:space="preserve">B. cenocepacia </w:t>
            </w:r>
            <w:r w:rsidRPr="005F35D4">
              <w:rPr>
                <w:rFonts w:ascii="Arial" w:hAnsi="Arial" w:cs="Arial"/>
                <w:b/>
                <w:bCs/>
                <w:lang w:val="en-US"/>
              </w:rPr>
              <w:t>J2315</w:t>
            </w:r>
          </w:p>
        </w:tc>
        <w:tc>
          <w:tcPr>
            <w:tcW w:w="4252" w:type="dxa"/>
            <w:gridSpan w:val="3"/>
            <w:vAlign w:val="center"/>
            <w:hideMark/>
          </w:tcPr>
          <w:p w:rsidR="004B2D8E" w:rsidRPr="005F35D4" w:rsidRDefault="004B2D8E" w:rsidP="00001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F35D4">
              <w:rPr>
                <w:rFonts w:ascii="Arial" w:hAnsi="Arial" w:cs="Arial"/>
                <w:b/>
                <w:bCs/>
                <w:lang w:val="en-US"/>
              </w:rPr>
              <w:t xml:space="preserve">Fold change of expression </w:t>
            </w:r>
            <w:r w:rsidR="005F35D4"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5F35D4">
              <w:rPr>
                <w:rFonts w:ascii="Arial" w:hAnsi="Arial" w:cs="Arial"/>
                <w:b/>
                <w:bCs/>
                <w:lang w:val="en-US"/>
              </w:rPr>
              <w:t>MF16</w:t>
            </w:r>
            <w:r w:rsidR="00797BCB">
              <w:rPr>
                <w:rFonts w:ascii="Arial" w:hAnsi="Arial" w:cs="Arial"/>
                <w:b/>
                <w:bCs/>
                <w:lang w:val="en-US"/>
              </w:rPr>
              <w:t>_B</w:t>
            </w:r>
            <w:r w:rsidRPr="005F35D4">
              <w:rPr>
                <w:rFonts w:ascii="Arial" w:hAnsi="Arial" w:cs="Arial"/>
                <w:b/>
                <w:bCs/>
                <w:lang w:val="en-US"/>
              </w:rPr>
              <w:t>/467</w:t>
            </w:r>
            <w:r w:rsidR="00797BCB">
              <w:rPr>
                <w:rFonts w:ascii="Arial" w:hAnsi="Arial" w:cs="Arial"/>
                <w:b/>
                <w:bCs/>
                <w:lang w:val="en-US"/>
              </w:rPr>
              <w:t>_S</w:t>
            </w:r>
            <w:r w:rsidRPr="005F35D4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5F35D4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</w:t>
            </w:r>
            <w:r w:rsidR="004B2D8E" w:rsidRPr="005F35D4">
              <w:rPr>
                <w:rFonts w:ascii="Arial" w:hAnsi="Arial" w:cs="Arial"/>
                <w:b/>
                <w:lang w:val="en-US"/>
              </w:rPr>
              <w:t>erum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5F35D4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</w:t>
            </w:r>
            <w:r w:rsidR="004B2D8E" w:rsidRPr="005F35D4">
              <w:rPr>
                <w:rFonts w:ascii="Arial" w:hAnsi="Arial" w:cs="Arial"/>
                <w:b/>
                <w:lang w:val="en-US"/>
              </w:rPr>
              <w:t>putum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F35D4">
              <w:rPr>
                <w:rFonts w:ascii="Arial" w:hAnsi="Arial" w:cs="Arial"/>
                <w:b/>
                <w:lang w:val="en-US"/>
              </w:rPr>
              <w:t>BSM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5F35D4">
              <w:rPr>
                <w:rFonts w:ascii="Arial" w:hAnsi="Arial" w:cs="Arial"/>
                <w:b/>
                <w:i/>
                <w:lang w:val="en-US"/>
              </w:rPr>
              <w:t>BDSF synthesis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noWrap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Cis-2-dodecenoic acid receptor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RpfR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WR30_RS32185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BCAM0580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2.5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2.0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3.4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bifunctional crotonase homologue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RpfF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WR30_RS32190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BCAM0581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2.7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1.3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3.5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5F35D4">
              <w:rPr>
                <w:rFonts w:ascii="Arial" w:hAnsi="Arial" w:cs="Arial"/>
                <w:b/>
                <w:i/>
                <w:lang w:val="en-US"/>
              </w:rPr>
              <w:t>N-AHL synthesis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N-acylhomoserine lactone synthase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CepI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WR30_RS25850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BCAM1870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7.8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2.0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1.3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conserved hypothetical protein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WR30_RS25855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BCAM1871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6.4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1.6</w:t>
            </w:r>
          </w:p>
        </w:tc>
      </w:tr>
      <w:tr w:rsidR="004B2D8E" w:rsidRPr="005F35D4" w:rsidTr="000F7276">
        <w:trPr>
          <w:trHeight w:val="319"/>
        </w:trPr>
        <w:tc>
          <w:tcPr>
            <w:tcW w:w="43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5F35D4">
              <w:rPr>
                <w:rFonts w:ascii="Arial" w:hAnsi="Arial" w:cs="Arial"/>
                <w:b/>
                <w:i/>
                <w:lang w:val="en-US"/>
              </w:rPr>
              <w:t>Extracellular proteases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B2D8E" w:rsidRPr="005F35D4" w:rsidTr="000F7276">
        <w:trPr>
          <w:trHeight w:val="319"/>
        </w:trPr>
        <w:tc>
          <w:tcPr>
            <w:tcW w:w="4361" w:type="dxa"/>
            <w:shd w:val="clear" w:color="auto" w:fill="00B0F0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zinc metalloprotease </w:t>
            </w:r>
          </w:p>
        </w:tc>
        <w:tc>
          <w:tcPr>
            <w:tcW w:w="992" w:type="dxa"/>
            <w:shd w:val="clear" w:color="auto" w:fill="00B0F0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ZmpA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WR30_RS18980</w:t>
            </w:r>
          </w:p>
        </w:tc>
        <w:tc>
          <w:tcPr>
            <w:tcW w:w="2126" w:type="dxa"/>
            <w:shd w:val="clear" w:color="auto" w:fill="00B0F0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BCAS0409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1276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8.9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1.5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zinc metalloprotease </w:t>
            </w:r>
          </w:p>
        </w:tc>
        <w:tc>
          <w:tcPr>
            <w:tcW w:w="992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ZmpB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WR30_RS33500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BCAM2307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45.3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64.4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48.8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5F35D4">
              <w:rPr>
                <w:rFonts w:ascii="Arial" w:hAnsi="Arial" w:cs="Arial"/>
                <w:b/>
                <w:i/>
                <w:lang w:val="en-US"/>
              </w:rPr>
              <w:t>Ornibactin</w:t>
            </w:r>
          </w:p>
        </w:tc>
        <w:tc>
          <w:tcPr>
            <w:tcW w:w="992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ornibactin biosynthesis non-ribosomal peptide synthase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OrbI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WR30_RS11705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BCAL1696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-1.3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1.2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ornibactin biosynthesis non-ribosomal peptide synthase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OrbJ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WR30_RS11710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BCAL1697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1.7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3.9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1.4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ornibactin biosynthesis protein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OrbK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WR30_RS11715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BCAL1698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4.3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2.1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-1.3</w:t>
            </w:r>
          </w:p>
        </w:tc>
      </w:tr>
      <w:tr w:rsidR="004B2D8E" w:rsidRPr="005F35D4" w:rsidTr="000F7276">
        <w:trPr>
          <w:trHeight w:val="319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putative L-ornithine 5-monooxygenase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PvdA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WR30_RS11720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BCAL1699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-1.2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5.5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6.1</w:t>
            </w:r>
          </w:p>
        </w:tc>
      </w:tr>
      <w:tr w:rsidR="004B2D8E" w:rsidRPr="005F35D4" w:rsidTr="000F7276">
        <w:trPr>
          <w:trHeight w:val="319"/>
        </w:trPr>
        <w:tc>
          <w:tcPr>
            <w:tcW w:w="4361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ornibactin receptor 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OrbA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WR30_RS11725</w:t>
            </w:r>
          </w:p>
        </w:tc>
        <w:tc>
          <w:tcPr>
            <w:tcW w:w="2126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BCAL1700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-1.5</w:t>
            </w:r>
          </w:p>
        </w:tc>
        <w:tc>
          <w:tcPr>
            <w:tcW w:w="1276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4.6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3.4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ornibactin synthetase F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OrbF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WR30_RS11730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BCAL1701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-1.9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2.8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5F35D4">
              <w:rPr>
                <w:rFonts w:ascii="Arial" w:hAnsi="Arial" w:cs="Arial"/>
                <w:b/>
                <w:i/>
                <w:lang w:val="en-US"/>
              </w:rPr>
              <w:t>Lectins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lectin </w:t>
            </w:r>
          </w:p>
        </w:tc>
        <w:tc>
          <w:tcPr>
            <w:tcW w:w="992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BclC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WR30_RS30310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BCAM0185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1.8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12.8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4.4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lectin </w:t>
            </w:r>
          </w:p>
        </w:tc>
        <w:tc>
          <w:tcPr>
            <w:tcW w:w="992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BclA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WR30_RS30315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BCAM0186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6.3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7.2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4.1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5F35D4">
              <w:rPr>
                <w:rFonts w:ascii="Arial" w:hAnsi="Arial" w:cs="Arial"/>
                <w:b/>
                <w:i/>
                <w:lang w:val="en-US"/>
              </w:rPr>
              <w:t>Nematocidal protein</w:t>
            </w:r>
          </w:p>
        </w:tc>
        <w:tc>
          <w:tcPr>
            <w:tcW w:w="992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nematocidal protein </w:t>
            </w:r>
          </w:p>
        </w:tc>
        <w:tc>
          <w:tcPr>
            <w:tcW w:w="992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AidA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WR30_RS19200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BCAS0293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41.9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45.3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20.5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5F35D4">
              <w:rPr>
                <w:rFonts w:ascii="Arial" w:hAnsi="Arial" w:cs="Arial"/>
                <w:b/>
                <w:i/>
                <w:lang w:val="en-US"/>
              </w:rPr>
              <w:t>Flp-type pili</w:t>
            </w:r>
          </w:p>
        </w:tc>
        <w:tc>
          <w:tcPr>
            <w:tcW w:w="992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lastRenderedPageBreak/>
              <w:t>Flp/Fap pilin component</w:t>
            </w:r>
          </w:p>
        </w:tc>
        <w:tc>
          <w:tcPr>
            <w:tcW w:w="992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WR30_RS10640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BCAL1525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22.3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13.7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24.8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peptidase A24A, prepilin type IV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WR30_RS10645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BCAL1525a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17.1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8.4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17.5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TadE family protein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WR30_RS10650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BCAL1526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23.6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12.7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30.5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Flp pilus assembly protein CpaB family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WR30_RS10655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BCAL1527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17.8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17.9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28.2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type II and III secretion system protein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WR30_RS10660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BCAL1528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18.4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10.3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22.3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response regulator receiver protein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WR30_RS10665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BCAL1529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7.0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6.5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10.9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type II secretion system protein E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WR30_RS10670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BCAL1530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4.2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4.9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11.2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type II secretion system protein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WR30_RS10675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BCAL1531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2.4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5.1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type II secretion system protein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WR30_RS10680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BCAL1532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4.7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7.4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tetratricopeptide TPR_2 repeat protein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WR30_RS10685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BCAL1533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4.3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5.8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5.1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FAD linked oxidase domain protein</w:t>
            </w:r>
          </w:p>
        </w:tc>
        <w:tc>
          <w:tcPr>
            <w:tcW w:w="992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WR30_RS10690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BCAL1534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12.6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6.7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14.7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membrane protein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WR30_RS10695</w:t>
            </w: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BCAL1535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4.9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10.3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b/>
                <w:i/>
                <w:lang w:val="en-US"/>
              </w:rPr>
              <w:t>T3SS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hypothetical protein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WR30_RS26925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BCAM2052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7.1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3.9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-1.3</w:t>
            </w:r>
          </w:p>
        </w:tc>
      </w:tr>
      <w:tr w:rsidR="004B2D8E" w:rsidRPr="005F35D4" w:rsidTr="000F7276">
        <w:trPr>
          <w:trHeight w:val="319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hypothetical protein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WR30_RS26930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BCAM2053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23.8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14.6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1.2</w:t>
            </w:r>
          </w:p>
        </w:tc>
      </w:tr>
      <w:tr w:rsidR="004B2D8E" w:rsidRPr="005F35D4" w:rsidTr="000F7276">
        <w:trPr>
          <w:trHeight w:val="319"/>
        </w:trPr>
        <w:tc>
          <w:tcPr>
            <w:tcW w:w="4361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type III secretion system protein 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BcsC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WR30_RS26940</w:t>
            </w:r>
          </w:p>
        </w:tc>
        <w:tc>
          <w:tcPr>
            <w:tcW w:w="2126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BCAM2055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1276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1.7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-2.8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type III secretion system protein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BscS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WR30_RS26945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BCAM2056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6.6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7.2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-1.9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type III secretion system protein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BscV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WR30_RS26950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BCAM2057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6.3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5.5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-2.1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5F35D4">
              <w:rPr>
                <w:rFonts w:ascii="Arial" w:hAnsi="Arial" w:cs="Arial"/>
                <w:b/>
                <w:i/>
                <w:lang w:val="en-US"/>
              </w:rPr>
              <w:t>T6SS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putative type VI secretion system protein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TssC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WR30_RS05580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BCAL0342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5.1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3.6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3.7</w:t>
            </w:r>
          </w:p>
        </w:tc>
      </w:tr>
      <w:tr w:rsidR="004B2D8E" w:rsidRPr="005F35D4" w:rsidTr="00B64AC8">
        <w:trPr>
          <w:trHeight w:val="319"/>
        </w:trPr>
        <w:tc>
          <w:tcPr>
            <w:tcW w:w="4361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 xml:space="preserve">putative type VI secretion system protein </w:t>
            </w:r>
          </w:p>
        </w:tc>
        <w:tc>
          <w:tcPr>
            <w:tcW w:w="992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TssD</w:t>
            </w:r>
          </w:p>
        </w:tc>
        <w:tc>
          <w:tcPr>
            <w:tcW w:w="1985" w:type="dxa"/>
            <w:vAlign w:val="center"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WR30_RS05585</w:t>
            </w:r>
          </w:p>
        </w:tc>
        <w:tc>
          <w:tcPr>
            <w:tcW w:w="212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BCAL0343</w:t>
            </w:r>
          </w:p>
        </w:tc>
        <w:tc>
          <w:tcPr>
            <w:tcW w:w="1559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1276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2.8</w:t>
            </w:r>
          </w:p>
        </w:tc>
        <w:tc>
          <w:tcPr>
            <w:tcW w:w="1417" w:type="dxa"/>
            <w:noWrap/>
            <w:vAlign w:val="center"/>
            <w:hideMark/>
          </w:tcPr>
          <w:p w:rsidR="004B2D8E" w:rsidRPr="005F35D4" w:rsidRDefault="004B2D8E" w:rsidP="005F35D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F35D4">
              <w:rPr>
                <w:rFonts w:ascii="Arial" w:hAnsi="Arial" w:cs="Arial"/>
                <w:lang w:val="en-US"/>
              </w:rPr>
              <w:t>4.3</w:t>
            </w:r>
          </w:p>
        </w:tc>
      </w:tr>
    </w:tbl>
    <w:p w:rsidR="00DE727B" w:rsidRDefault="00DE727B" w:rsidP="005F35D4">
      <w:pPr>
        <w:spacing w:line="240" w:lineRule="auto"/>
        <w:rPr>
          <w:rFonts w:ascii="Arial" w:hAnsi="Arial" w:cs="Arial"/>
        </w:rPr>
      </w:pPr>
    </w:p>
    <w:p w:rsidR="00362ECF" w:rsidRDefault="00362ECF" w:rsidP="00362EC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detected mutations in isolate 467</w:t>
      </w:r>
      <w:r w:rsidR="00E80510">
        <w:rPr>
          <w:rFonts w:ascii="Arial" w:hAnsi="Arial" w:cs="Arial"/>
          <w:b/>
        </w:rPr>
        <w:t>_S</w:t>
      </w:r>
      <w:r>
        <w:rPr>
          <w:rFonts w:ascii="Arial" w:hAnsi="Arial" w:cs="Arial"/>
          <w:b/>
        </w:rPr>
        <w:t xml:space="preserve">: </w:t>
      </w:r>
    </w:p>
    <w:p w:rsidR="00342E06" w:rsidRDefault="00342E06" w:rsidP="00342E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 - missense </w:t>
      </w:r>
    </w:p>
    <w:p w:rsidR="00342E06" w:rsidRPr="005F35D4" w:rsidRDefault="00342E06" w:rsidP="005F35D4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342E06" w:rsidRPr="005F35D4" w:rsidSect="004B2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4B2D8E"/>
    <w:rsid w:val="00001198"/>
    <w:rsid w:val="000F7276"/>
    <w:rsid w:val="00342E06"/>
    <w:rsid w:val="00362ECF"/>
    <w:rsid w:val="004344BC"/>
    <w:rsid w:val="004B2D8E"/>
    <w:rsid w:val="005F2FBA"/>
    <w:rsid w:val="005F35D4"/>
    <w:rsid w:val="00797BCB"/>
    <w:rsid w:val="008823E6"/>
    <w:rsid w:val="008B1962"/>
    <w:rsid w:val="009571A3"/>
    <w:rsid w:val="00B03C5F"/>
    <w:rsid w:val="00C4322F"/>
    <w:rsid w:val="00C45D6F"/>
    <w:rsid w:val="00DE727B"/>
    <w:rsid w:val="00E23623"/>
    <w:rsid w:val="00E80510"/>
    <w:rsid w:val="00F8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D8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2392</Characters>
  <Application>Microsoft Office Word</Application>
  <DocSecurity>0</DocSecurity>
  <Lines>19</Lines>
  <Paragraphs>5</Paragraphs>
  <ScaleCrop>false</ScaleCrop>
  <Company>ATC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nunvar3183f</dc:creator>
  <cp:lastModifiedBy>PD</cp:lastModifiedBy>
  <cp:revision>2</cp:revision>
  <dcterms:created xsi:type="dcterms:W3CDTF">2016-07-31T19:14:00Z</dcterms:created>
  <dcterms:modified xsi:type="dcterms:W3CDTF">2016-07-31T19:14:00Z</dcterms:modified>
</cp:coreProperties>
</file>