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33" w:rsidRDefault="00844833" w:rsidP="008448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 Fig</w:t>
      </w:r>
      <w:r w:rsidRPr="00F33B1F">
        <w:rPr>
          <w:rFonts w:ascii="Times New Roman" w:hAnsi="Times New Roman" w:cs="Times New Roman"/>
          <w:b/>
          <w:sz w:val="24"/>
          <w:szCs w:val="24"/>
        </w:rPr>
        <w:t xml:space="preserve">.  Maps of observed and predicted distribution of </w:t>
      </w:r>
      <w:proofErr w:type="spellStart"/>
      <w:r w:rsidRPr="00F33B1F">
        <w:rPr>
          <w:rFonts w:ascii="Times New Roman" w:hAnsi="Times New Roman" w:cs="Times New Roman"/>
          <w:b/>
          <w:sz w:val="24"/>
          <w:szCs w:val="24"/>
        </w:rPr>
        <w:t>troglobiotic</w:t>
      </w:r>
      <w:proofErr w:type="spellEnd"/>
      <w:r w:rsidRPr="00F33B1F">
        <w:rPr>
          <w:rFonts w:ascii="Times New Roman" w:hAnsi="Times New Roman" w:cs="Times New Roman"/>
          <w:b/>
          <w:sz w:val="24"/>
          <w:szCs w:val="24"/>
        </w:rPr>
        <w:t xml:space="preserve"> springtails (including </w:t>
      </w:r>
      <w:proofErr w:type="spellStart"/>
      <w:r w:rsidRPr="00F33B1F">
        <w:rPr>
          <w:rFonts w:ascii="Times New Roman" w:hAnsi="Times New Roman" w:cs="Times New Roman"/>
          <w:b/>
          <w:i/>
          <w:sz w:val="24"/>
          <w:szCs w:val="24"/>
        </w:rPr>
        <w:t>Pseudosinella</w:t>
      </w:r>
      <w:proofErr w:type="spellEnd"/>
      <w:r w:rsidRPr="00F33B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33B1F">
        <w:rPr>
          <w:rFonts w:ascii="Times New Roman" w:hAnsi="Times New Roman" w:cs="Times New Roman"/>
          <w:b/>
          <w:i/>
          <w:sz w:val="24"/>
          <w:szCs w:val="24"/>
        </w:rPr>
        <w:t>Pygrmarrhopalites</w:t>
      </w:r>
      <w:proofErr w:type="spellEnd"/>
      <w:r w:rsidRPr="00F33B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33B1F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F33B1F">
        <w:rPr>
          <w:rFonts w:ascii="Times New Roman" w:hAnsi="Times New Roman" w:cs="Times New Roman"/>
          <w:b/>
          <w:i/>
          <w:sz w:val="24"/>
          <w:szCs w:val="24"/>
        </w:rPr>
        <w:t>Sinella</w:t>
      </w:r>
      <w:proofErr w:type="spellEnd"/>
      <w:r w:rsidRPr="00F33B1F">
        <w:rPr>
          <w:rFonts w:ascii="Times New Roman" w:hAnsi="Times New Roman" w:cs="Times New Roman"/>
          <w:b/>
          <w:sz w:val="24"/>
          <w:szCs w:val="24"/>
        </w:rPr>
        <w:t>) in the study area.</w:t>
      </w:r>
      <w:r>
        <w:rPr>
          <w:rFonts w:ascii="Times New Roman" w:hAnsi="Times New Roman" w:cs="Times New Roman"/>
          <w:sz w:val="24"/>
          <w:szCs w:val="24"/>
        </w:rPr>
        <w:t xml:space="preserve">  A.  Observed distribution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troglobiotic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millipedes in 20 X 20 km grid.  B.  Predicted probabilities of occurrence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troglobiotic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millipedes in those grid cells that have observed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troglobionts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C.  Predicted probabilities of occurrence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troglobiotic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millipedes in all grid cells with karst.  See Table 2 for details of the model and Table 3 for goodness of fit.  </w:t>
      </w:r>
    </w:p>
    <w:p w:rsidR="00844833" w:rsidRDefault="00844833" w:rsidP="008448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13F80" wp14:editId="38DE0C29">
            <wp:extent cx="8229600" cy="4114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6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17" w:rsidRDefault="00496017">
      <w:bookmarkStart w:id="0" w:name="_GoBack"/>
      <w:bookmarkEnd w:id="0"/>
    </w:p>
    <w:sectPr w:rsidR="00496017" w:rsidSect="00844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33"/>
    <w:rsid w:val="00496017"/>
    <w:rsid w:val="008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3EA43-DB92-41F6-A78B-5788C1E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 Culver</dc:creator>
  <cp:keywords/>
  <dc:description/>
  <cp:lastModifiedBy>David C. Culver</cp:lastModifiedBy>
  <cp:revision>1</cp:revision>
  <dcterms:created xsi:type="dcterms:W3CDTF">2016-07-26T18:26:00Z</dcterms:created>
  <dcterms:modified xsi:type="dcterms:W3CDTF">2016-07-26T18:27:00Z</dcterms:modified>
</cp:coreProperties>
</file>