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45856" w14:textId="77777777" w:rsidR="001046E0" w:rsidRDefault="003F1EEE" w:rsidP="000E1314">
      <w:pPr>
        <w:jc w:val="both"/>
        <w:rPr>
          <w:rFonts w:ascii="Times New Roman" w:hAnsi="Times New Roman" w:cs="Times New Roman"/>
          <w:b/>
          <w:sz w:val="24"/>
          <w:szCs w:val="24"/>
        </w:rPr>
      </w:pPr>
      <w:r>
        <w:rPr>
          <w:rFonts w:ascii="Times New Roman" w:hAnsi="Times New Roman" w:cs="Times New Roman"/>
          <w:b/>
          <w:sz w:val="24"/>
          <w:szCs w:val="24"/>
        </w:rPr>
        <w:t>S1 Appendix</w:t>
      </w:r>
      <w:r w:rsidR="008C176B">
        <w:rPr>
          <w:rFonts w:ascii="Times New Roman" w:hAnsi="Times New Roman" w:cs="Times New Roman"/>
          <w:b/>
          <w:sz w:val="24"/>
          <w:szCs w:val="24"/>
        </w:rPr>
        <w:t xml:space="preserve">: </w:t>
      </w:r>
      <w:r w:rsidR="001046E0" w:rsidRPr="001046E0">
        <w:rPr>
          <w:rFonts w:ascii="Times New Roman" w:hAnsi="Times New Roman" w:cs="Times New Roman"/>
          <w:b/>
          <w:sz w:val="24"/>
          <w:szCs w:val="24"/>
        </w:rPr>
        <w:t>B</w:t>
      </w:r>
      <w:r w:rsidR="001046E0">
        <w:rPr>
          <w:rFonts w:ascii="Times New Roman" w:hAnsi="Times New Roman" w:cs="Times New Roman"/>
          <w:b/>
          <w:sz w:val="24"/>
          <w:szCs w:val="24"/>
        </w:rPr>
        <w:t>.</w:t>
      </w:r>
      <w:r w:rsidR="001046E0" w:rsidRPr="001046E0">
        <w:rPr>
          <w:rFonts w:ascii="Times New Roman" w:hAnsi="Times New Roman" w:cs="Times New Roman"/>
          <w:b/>
          <w:sz w:val="24"/>
          <w:szCs w:val="24"/>
        </w:rPr>
        <w:t>A</w:t>
      </w:r>
      <w:r w:rsidR="001046E0">
        <w:rPr>
          <w:rFonts w:ascii="Times New Roman" w:hAnsi="Times New Roman" w:cs="Times New Roman"/>
          <w:b/>
          <w:sz w:val="24"/>
          <w:szCs w:val="24"/>
        </w:rPr>
        <w:t>.</w:t>
      </w:r>
      <w:r w:rsidR="001046E0" w:rsidRPr="001046E0">
        <w:rPr>
          <w:rFonts w:ascii="Times New Roman" w:hAnsi="Times New Roman" w:cs="Times New Roman"/>
          <w:b/>
          <w:sz w:val="24"/>
          <w:szCs w:val="24"/>
        </w:rPr>
        <w:t>R</w:t>
      </w:r>
      <w:r w:rsidR="001046E0">
        <w:rPr>
          <w:rFonts w:ascii="Times New Roman" w:hAnsi="Times New Roman" w:cs="Times New Roman"/>
          <w:b/>
          <w:sz w:val="24"/>
          <w:szCs w:val="24"/>
        </w:rPr>
        <w:t>.</w:t>
      </w:r>
      <w:r w:rsidR="001046E0" w:rsidRPr="001046E0">
        <w:rPr>
          <w:rFonts w:ascii="Times New Roman" w:hAnsi="Times New Roman" w:cs="Times New Roman"/>
          <w:b/>
          <w:sz w:val="24"/>
          <w:szCs w:val="24"/>
        </w:rPr>
        <w:t>K</w:t>
      </w:r>
      <w:r w:rsidR="001046E0">
        <w:rPr>
          <w:rFonts w:ascii="Times New Roman" w:hAnsi="Times New Roman" w:cs="Times New Roman"/>
          <w:b/>
          <w:sz w:val="24"/>
          <w:szCs w:val="24"/>
        </w:rPr>
        <w:t>.</w:t>
      </w:r>
      <w:r w:rsidR="001046E0" w:rsidRPr="001046E0">
        <w:rPr>
          <w:rFonts w:ascii="Times New Roman" w:hAnsi="Times New Roman" w:cs="Times New Roman"/>
          <w:b/>
          <w:sz w:val="24"/>
          <w:szCs w:val="24"/>
        </w:rPr>
        <w:t xml:space="preserve"> software overview</w:t>
      </w:r>
    </w:p>
    <w:p w14:paraId="7D3DBFB8" w14:textId="77777777" w:rsidR="00664D57" w:rsidRDefault="00664D57" w:rsidP="000E1314">
      <w:pPr>
        <w:jc w:val="both"/>
        <w:rPr>
          <w:rFonts w:ascii="Times New Roman" w:hAnsi="Times New Roman" w:cs="Times New Roman"/>
          <w:sz w:val="24"/>
          <w:szCs w:val="24"/>
        </w:rPr>
      </w:pPr>
      <w:r w:rsidRPr="00664D57">
        <w:rPr>
          <w:rFonts w:ascii="Times New Roman" w:hAnsi="Times New Roman" w:cs="Times New Roman"/>
          <w:sz w:val="24"/>
          <w:szCs w:val="24"/>
        </w:rPr>
        <w:t xml:space="preserve">This supplementary material has the purpose of giving the reader an overview of the user interface and functionalities </w:t>
      </w:r>
      <w:r>
        <w:rPr>
          <w:rFonts w:ascii="Times New Roman" w:hAnsi="Times New Roman" w:cs="Times New Roman"/>
          <w:sz w:val="24"/>
          <w:szCs w:val="24"/>
        </w:rPr>
        <w:t xml:space="preserve">of the </w:t>
      </w:r>
      <w:r w:rsidRPr="00664D57">
        <w:rPr>
          <w:rFonts w:ascii="Times New Roman" w:hAnsi="Times New Roman" w:cs="Times New Roman"/>
          <w:sz w:val="24"/>
          <w:szCs w:val="24"/>
        </w:rPr>
        <w:t>B.A.R.K. software</w:t>
      </w:r>
      <w:r>
        <w:rPr>
          <w:rFonts w:ascii="Times New Roman" w:hAnsi="Times New Roman" w:cs="Times New Roman"/>
          <w:sz w:val="24"/>
          <w:szCs w:val="24"/>
        </w:rPr>
        <w:t>. It</w:t>
      </w:r>
      <w:r w:rsidRPr="00664D57">
        <w:rPr>
          <w:rFonts w:ascii="Times New Roman" w:hAnsi="Times New Roman" w:cs="Times New Roman"/>
          <w:sz w:val="24"/>
          <w:szCs w:val="24"/>
        </w:rPr>
        <w:t xml:space="preserve"> is not meant to be an exhaustive user manual</w:t>
      </w:r>
      <w:r>
        <w:rPr>
          <w:rFonts w:ascii="Times New Roman" w:hAnsi="Times New Roman" w:cs="Times New Roman"/>
          <w:sz w:val="24"/>
          <w:szCs w:val="24"/>
        </w:rPr>
        <w:t xml:space="preserve"> so some steps or features </w:t>
      </w:r>
      <w:r w:rsidR="00A04B7D">
        <w:rPr>
          <w:rFonts w:ascii="Times New Roman" w:hAnsi="Times New Roman" w:cs="Times New Roman"/>
          <w:sz w:val="24"/>
          <w:szCs w:val="24"/>
        </w:rPr>
        <w:t xml:space="preserve">(irrelevant to the study) </w:t>
      </w:r>
      <w:r>
        <w:rPr>
          <w:rFonts w:ascii="Times New Roman" w:hAnsi="Times New Roman" w:cs="Times New Roman"/>
          <w:sz w:val="24"/>
          <w:szCs w:val="24"/>
        </w:rPr>
        <w:t>have been omitted for the sake of brevity</w:t>
      </w:r>
      <w:r w:rsidRPr="00664D57">
        <w:rPr>
          <w:rFonts w:ascii="Times New Roman" w:hAnsi="Times New Roman" w:cs="Times New Roman"/>
          <w:sz w:val="24"/>
          <w:szCs w:val="24"/>
        </w:rPr>
        <w:t xml:space="preserve">. </w:t>
      </w:r>
    </w:p>
    <w:p w14:paraId="44F0E603" w14:textId="77777777" w:rsidR="000019DA" w:rsidRDefault="000019DA" w:rsidP="000E1314">
      <w:pPr>
        <w:jc w:val="both"/>
        <w:rPr>
          <w:rFonts w:ascii="Times New Roman" w:hAnsi="Times New Roman" w:cs="Times New Roman"/>
          <w:sz w:val="24"/>
          <w:szCs w:val="24"/>
        </w:rPr>
      </w:pPr>
      <w:r>
        <w:rPr>
          <w:rFonts w:ascii="Times New Roman" w:hAnsi="Times New Roman" w:cs="Times New Roman"/>
          <w:sz w:val="24"/>
          <w:szCs w:val="24"/>
        </w:rPr>
        <w:t>Below, a schematic r</w:t>
      </w:r>
      <w:r w:rsidRPr="000019DA">
        <w:rPr>
          <w:rFonts w:ascii="Times New Roman" w:hAnsi="Times New Roman" w:cs="Times New Roman"/>
          <w:sz w:val="24"/>
          <w:szCs w:val="24"/>
        </w:rPr>
        <w:t xml:space="preserve">epresentation of the steps performed </w:t>
      </w:r>
      <w:r>
        <w:rPr>
          <w:rFonts w:ascii="Times New Roman" w:hAnsi="Times New Roman" w:cs="Times New Roman"/>
          <w:sz w:val="24"/>
          <w:szCs w:val="24"/>
        </w:rPr>
        <w:t xml:space="preserve">by the software </w:t>
      </w:r>
      <w:r w:rsidRPr="000019DA">
        <w:rPr>
          <w:rFonts w:ascii="Times New Roman" w:hAnsi="Times New Roman" w:cs="Times New Roman"/>
          <w:sz w:val="24"/>
          <w:szCs w:val="24"/>
        </w:rPr>
        <w:t xml:space="preserve">from </w:t>
      </w:r>
      <w:r>
        <w:rPr>
          <w:rFonts w:ascii="Times New Roman" w:hAnsi="Times New Roman" w:cs="Times New Roman"/>
          <w:sz w:val="24"/>
          <w:szCs w:val="24"/>
        </w:rPr>
        <w:t xml:space="preserve">the </w:t>
      </w:r>
      <w:r w:rsidRPr="000019DA">
        <w:rPr>
          <w:rFonts w:ascii="Times New Roman" w:hAnsi="Times New Roman" w:cs="Times New Roman"/>
          <w:sz w:val="24"/>
          <w:szCs w:val="24"/>
        </w:rPr>
        <w:t>segmentation</w:t>
      </w:r>
      <w:r>
        <w:rPr>
          <w:rFonts w:ascii="Times New Roman" w:hAnsi="Times New Roman" w:cs="Times New Roman"/>
          <w:sz w:val="24"/>
          <w:szCs w:val="24"/>
        </w:rPr>
        <w:t xml:space="preserve"> of the animal</w:t>
      </w:r>
      <w:r w:rsidRPr="000019DA">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Pr="000019DA">
        <w:rPr>
          <w:rFonts w:ascii="Times New Roman" w:hAnsi="Times New Roman" w:cs="Times New Roman"/>
          <w:sz w:val="24"/>
          <w:szCs w:val="24"/>
        </w:rPr>
        <w:t>generation of</w:t>
      </w:r>
      <w:r>
        <w:rPr>
          <w:rFonts w:ascii="Times New Roman" w:hAnsi="Times New Roman" w:cs="Times New Roman"/>
          <w:sz w:val="24"/>
          <w:szCs w:val="24"/>
        </w:rPr>
        <w:t xml:space="preserve"> dog body-parts</w:t>
      </w:r>
      <w:r w:rsidRPr="000019DA">
        <w:rPr>
          <w:rFonts w:ascii="Times New Roman" w:hAnsi="Times New Roman" w:cs="Times New Roman"/>
          <w:sz w:val="24"/>
          <w:szCs w:val="24"/>
        </w:rPr>
        <w:t xml:space="preserve"> solution</w:t>
      </w:r>
      <w:r>
        <w:rPr>
          <w:rFonts w:ascii="Times New Roman" w:hAnsi="Times New Roman" w:cs="Times New Roman"/>
          <w:sz w:val="24"/>
          <w:szCs w:val="24"/>
        </w:rPr>
        <w:t>s</w:t>
      </w:r>
      <w:r w:rsidRPr="000019DA">
        <w:rPr>
          <w:rFonts w:ascii="Times New Roman" w:hAnsi="Times New Roman" w:cs="Times New Roman"/>
          <w:sz w:val="24"/>
          <w:szCs w:val="24"/>
        </w:rPr>
        <w:t xml:space="preserve"> </w:t>
      </w:r>
      <w:r>
        <w:rPr>
          <w:rFonts w:ascii="Times New Roman" w:hAnsi="Times New Roman" w:cs="Times New Roman"/>
          <w:sz w:val="24"/>
          <w:szCs w:val="24"/>
        </w:rPr>
        <w:t xml:space="preserve">as described in the main text. </w:t>
      </w:r>
    </w:p>
    <w:p w14:paraId="68B4D7C8" w14:textId="77777777" w:rsidR="000019DA" w:rsidRDefault="000019DA" w:rsidP="000E1314">
      <w:pPr>
        <w:jc w:val="both"/>
        <w:rPr>
          <w:rFonts w:ascii="Times New Roman" w:hAnsi="Times New Roman" w:cs="Times New Roman"/>
          <w:sz w:val="24"/>
          <w:szCs w:val="24"/>
        </w:rPr>
      </w:pPr>
      <w:r w:rsidRPr="000019DA">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EFBBD07" wp14:editId="3A8F79BB">
                <wp:simplePos x="0" y="0"/>
                <wp:positionH relativeFrom="column">
                  <wp:posOffset>1837386</wp:posOffset>
                </wp:positionH>
                <wp:positionV relativeFrom="paragraph">
                  <wp:posOffset>3710940</wp:posOffset>
                </wp:positionV>
                <wp:extent cx="349250" cy="3492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9250"/>
                        </a:xfrm>
                        <a:prstGeom prst="rect">
                          <a:avLst/>
                        </a:prstGeom>
                        <a:solidFill>
                          <a:srgbClr val="FFFFFF"/>
                        </a:solidFill>
                        <a:ln w="9525">
                          <a:noFill/>
                          <a:miter lim="800000"/>
                          <a:headEnd/>
                          <a:tailEnd/>
                        </a:ln>
                      </wps:spPr>
                      <wps:txbx>
                        <w:txbxContent>
                          <w:p w14:paraId="3AC6B1E7" w14:textId="77777777" w:rsidR="000019DA" w:rsidRPr="000019DA" w:rsidRDefault="000019DA" w:rsidP="000019DA">
                            <w:pPr>
                              <w:jc w:val="center"/>
                            </w:pPr>
                            <w:r>
                              <w:t>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4.7pt;margin-top:292.2pt;width:27.5pt;height: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" stroked="f">
                <v:textbox>
                  <w:txbxContent>
                    <w:p w:rsidR="000019DA" w:rsidRPr="000019DA" w:rsidRDefault="000019DA" w:rsidP="000019DA">
                      <w:pPr>
                        <w:jc w:val="center"/>
                      </w:pPr>
                      <w:r>
                        <w:t>d</w:t>
                      </w:r>
                      <w:r>
                        <w:t>)</w:t>
                      </w:r>
                    </w:p>
                  </w:txbxContent>
                </v:textbox>
              </v:shape>
            </w:pict>
          </mc:Fallback>
        </mc:AlternateContent>
      </w:r>
      <w:r w:rsidRPr="000019DA">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2D3DC527" wp14:editId="35C12C9B">
                <wp:simplePos x="0" y="0"/>
                <wp:positionH relativeFrom="column">
                  <wp:posOffset>-400989</wp:posOffset>
                </wp:positionH>
                <wp:positionV relativeFrom="paragraph">
                  <wp:posOffset>2180590</wp:posOffset>
                </wp:positionV>
                <wp:extent cx="349250" cy="3492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9250"/>
                        </a:xfrm>
                        <a:prstGeom prst="rect">
                          <a:avLst/>
                        </a:prstGeom>
                        <a:solidFill>
                          <a:srgbClr val="FFFFFF"/>
                        </a:solidFill>
                        <a:ln w="9525">
                          <a:noFill/>
                          <a:miter lim="800000"/>
                          <a:headEnd/>
                          <a:tailEnd/>
                        </a:ln>
                      </wps:spPr>
                      <wps:txbx>
                        <w:txbxContent>
                          <w:p w14:paraId="6AF14CF8" w14:textId="77777777" w:rsidR="000019DA" w:rsidRPr="000019DA" w:rsidRDefault="000019DA" w:rsidP="000019DA">
                            <w:pPr>
                              <w:jc w:val="center"/>
                            </w:pPr>
                            <w:r>
                              <w:t>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55pt;margin-top:171.7pt;width:27.5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" stroked="f">
                <v:textbox>
                  <w:txbxContent>
                    <w:p w:rsidR="000019DA" w:rsidRPr="000019DA" w:rsidRDefault="000019DA" w:rsidP="000019DA">
                      <w:pPr>
                        <w:jc w:val="center"/>
                      </w:pPr>
                      <w:r>
                        <w:t>c)</w:t>
                      </w:r>
                    </w:p>
                  </w:txbxContent>
                </v:textbox>
              </v:shape>
            </w:pict>
          </mc:Fallback>
        </mc:AlternateContent>
      </w:r>
      <w:r w:rsidRPr="000019DA">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ED8FC11" wp14:editId="754AF622">
                <wp:simplePos x="0" y="0"/>
                <wp:positionH relativeFrom="column">
                  <wp:posOffset>1133171</wp:posOffset>
                </wp:positionH>
                <wp:positionV relativeFrom="paragraph">
                  <wp:posOffset>1200150</wp:posOffset>
                </wp:positionV>
                <wp:extent cx="349250" cy="3492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9250"/>
                        </a:xfrm>
                        <a:prstGeom prst="rect">
                          <a:avLst/>
                        </a:prstGeom>
                        <a:solidFill>
                          <a:srgbClr val="FFFFFF"/>
                        </a:solidFill>
                        <a:ln w="9525">
                          <a:noFill/>
                          <a:miter lim="800000"/>
                          <a:headEnd/>
                          <a:tailEnd/>
                        </a:ln>
                      </wps:spPr>
                      <wps:txbx>
                        <w:txbxContent>
                          <w:p w14:paraId="3B0212B1" w14:textId="77777777" w:rsidR="000019DA" w:rsidRPr="000019DA" w:rsidRDefault="000019DA" w:rsidP="000019DA">
                            <w:pPr>
                              <w:jc w:val="center"/>
                            </w:pPr>
                            <w:r>
                              <w:t>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9.25pt;margin-top:94.5pt;width:27.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" stroked="f">
                <v:textbox>
                  <w:txbxContent>
                    <w:p w:rsidR="000019DA" w:rsidRPr="000019DA" w:rsidRDefault="000019DA" w:rsidP="000019DA">
                      <w:pPr>
                        <w:jc w:val="center"/>
                      </w:pPr>
                      <w:r>
                        <w:t>b)</w:t>
                      </w:r>
                    </w:p>
                  </w:txbxContent>
                </v:textbox>
              </v:shape>
            </w:pict>
          </mc:Fallback>
        </mc:AlternateContent>
      </w:r>
      <w:r w:rsidRPr="000019DA">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57D16E03" wp14:editId="18764614">
                <wp:simplePos x="0" y="0"/>
                <wp:positionH relativeFrom="column">
                  <wp:posOffset>1140184</wp:posOffset>
                </wp:positionH>
                <wp:positionV relativeFrom="paragraph">
                  <wp:posOffset>539916</wp:posOffset>
                </wp:positionV>
                <wp:extent cx="349250" cy="349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9250"/>
                        </a:xfrm>
                        <a:prstGeom prst="rect">
                          <a:avLst/>
                        </a:prstGeom>
                        <a:solidFill>
                          <a:srgbClr val="FFFFFF"/>
                        </a:solidFill>
                        <a:ln w="9525">
                          <a:noFill/>
                          <a:miter lim="800000"/>
                          <a:headEnd/>
                          <a:tailEnd/>
                        </a:ln>
                      </wps:spPr>
                      <wps:txbx>
                        <w:txbxContent>
                          <w:p w14:paraId="17963AC4" w14:textId="77777777" w:rsidR="000019DA" w:rsidRPr="000019DA" w:rsidRDefault="000019DA" w:rsidP="000019DA">
                            <w:pPr>
                              <w:jc w:val="center"/>
                            </w:pPr>
                            <w:r w:rsidRPr="000019DA">
                              <w:t>a</w:t>
                            </w:r>
                            <w: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9.8pt;margin-top:42.5pt;width:27.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" stroked="f">
                <v:textbox>
                  <w:txbxContent>
                    <w:p w:rsidR="000019DA" w:rsidRPr="000019DA" w:rsidRDefault="000019DA" w:rsidP="000019DA">
                      <w:pPr>
                        <w:jc w:val="center"/>
                      </w:pPr>
                      <w:r w:rsidRPr="000019DA">
                        <w:t>a</w:t>
                      </w:r>
                      <w:r>
                        <w:t>)</w:t>
                      </w:r>
                    </w:p>
                  </w:txbxContent>
                </v:textbox>
              </v:shape>
            </w:pict>
          </mc:Fallback>
        </mc:AlternateContent>
      </w:r>
      <w:r>
        <w:rPr>
          <w:rFonts w:ascii="Times New Roman" w:hAnsi="Times New Roman" w:cs="Times New Roman"/>
          <w:b/>
          <w:noProof/>
          <w:lang w:val="en-US"/>
        </w:rPr>
        <w:drawing>
          <wp:inline distT="0" distB="0" distL="0" distR="0" wp14:anchorId="0C6B30B4" wp14:editId="07382F27">
            <wp:extent cx="5731510" cy="4239807"/>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6">
                      <a:extLst>
                        <a:ext uri="{28A0092B-C50C-407E-A947-70E740481C1C}">
                          <a14:useLocalDpi xmlns:a14="http://schemas.microsoft.com/office/drawing/2010/main" val="0"/>
                        </a:ext>
                      </a:extLst>
                    </a:blip>
                    <a:stretch>
                      <a:fillRect/>
                    </a:stretch>
                  </pic:blipFill>
                  <pic:spPr>
                    <a:xfrm>
                      <a:off x="0" y="0"/>
                      <a:ext cx="5731510" cy="4239807"/>
                    </a:xfrm>
                    <a:prstGeom prst="rect">
                      <a:avLst/>
                    </a:prstGeom>
                  </pic:spPr>
                </pic:pic>
              </a:graphicData>
            </a:graphic>
          </wp:inline>
        </w:drawing>
      </w:r>
    </w:p>
    <w:p w14:paraId="7CC6F390" w14:textId="77777777" w:rsidR="000019DA" w:rsidRDefault="000019DA" w:rsidP="000E1314">
      <w:pPr>
        <w:jc w:val="both"/>
        <w:rPr>
          <w:rFonts w:ascii="Times New Roman" w:hAnsi="Times New Roman" w:cs="Times New Roman"/>
          <w:sz w:val="24"/>
          <w:szCs w:val="24"/>
        </w:rPr>
      </w:pPr>
    </w:p>
    <w:p w14:paraId="777AC855" w14:textId="77777777" w:rsidR="000019DA" w:rsidRDefault="000019DA" w:rsidP="000019DA">
      <w:pPr>
        <w:jc w:val="both"/>
        <w:rPr>
          <w:rFonts w:ascii="Times New Roman" w:hAnsi="Times New Roman" w:cs="Times New Roman"/>
          <w:sz w:val="24"/>
          <w:szCs w:val="24"/>
        </w:rPr>
      </w:pPr>
      <w:r w:rsidRPr="000019DA">
        <w:rPr>
          <w:rFonts w:ascii="Times New Roman" w:hAnsi="Times New Roman" w:cs="Times New Roman"/>
          <w:b/>
          <w:sz w:val="24"/>
          <w:szCs w:val="24"/>
        </w:rPr>
        <w:t>Software overview</w:t>
      </w:r>
      <w:r>
        <w:rPr>
          <w:rFonts w:ascii="Times New Roman" w:hAnsi="Times New Roman" w:cs="Times New Roman"/>
          <w:sz w:val="24"/>
          <w:szCs w:val="24"/>
        </w:rPr>
        <w:t xml:space="preserve"> a) A f</w:t>
      </w:r>
      <w:r w:rsidRPr="000019DA">
        <w:rPr>
          <w:rFonts w:ascii="Times New Roman" w:hAnsi="Times New Roman" w:cs="Times New Roman"/>
          <w:sz w:val="24"/>
          <w:szCs w:val="24"/>
        </w:rPr>
        <w:t xml:space="preserve">rame </w:t>
      </w:r>
      <w:r>
        <w:rPr>
          <w:rFonts w:ascii="Times New Roman" w:hAnsi="Times New Roman" w:cs="Times New Roman"/>
          <w:sz w:val="24"/>
          <w:szCs w:val="24"/>
        </w:rPr>
        <w:t xml:space="preserve">image </w:t>
      </w:r>
      <w:r w:rsidRPr="000019DA">
        <w:rPr>
          <w:rFonts w:ascii="Times New Roman" w:hAnsi="Times New Roman" w:cs="Times New Roman"/>
          <w:sz w:val="24"/>
          <w:szCs w:val="24"/>
        </w:rPr>
        <w:t xml:space="preserve">from the </w:t>
      </w:r>
      <w:r>
        <w:rPr>
          <w:rFonts w:ascii="Times New Roman" w:hAnsi="Times New Roman" w:cs="Times New Roman"/>
          <w:sz w:val="24"/>
          <w:szCs w:val="24"/>
        </w:rPr>
        <w:t xml:space="preserve">3D </w:t>
      </w:r>
      <w:r w:rsidRPr="000019DA">
        <w:rPr>
          <w:rFonts w:ascii="Times New Roman" w:hAnsi="Times New Roman" w:cs="Times New Roman"/>
          <w:sz w:val="24"/>
          <w:szCs w:val="24"/>
        </w:rPr>
        <w:t>video is processed to isolate the dog from the background</w:t>
      </w:r>
      <w:r>
        <w:rPr>
          <w:rFonts w:ascii="Times New Roman" w:hAnsi="Times New Roman" w:cs="Times New Roman"/>
          <w:sz w:val="24"/>
          <w:szCs w:val="24"/>
        </w:rPr>
        <w:t xml:space="preserve"> (i.e. segmentation) by</w:t>
      </w:r>
      <w:r w:rsidRPr="000019DA">
        <w:rPr>
          <w:rFonts w:ascii="Times New Roman" w:hAnsi="Times New Roman" w:cs="Times New Roman"/>
          <w:sz w:val="24"/>
          <w:szCs w:val="24"/>
        </w:rPr>
        <w:t xml:space="preserve"> working on the depth image. b) </w:t>
      </w:r>
      <w:r>
        <w:rPr>
          <w:rFonts w:ascii="Times New Roman" w:hAnsi="Times New Roman" w:cs="Times New Roman"/>
          <w:sz w:val="24"/>
          <w:szCs w:val="24"/>
        </w:rPr>
        <w:t xml:space="preserve">The </w:t>
      </w:r>
      <w:r w:rsidRPr="000019DA">
        <w:rPr>
          <w:rFonts w:ascii="Times New Roman" w:hAnsi="Times New Roman" w:cs="Times New Roman"/>
          <w:sz w:val="24"/>
          <w:szCs w:val="24"/>
        </w:rPr>
        <w:t xml:space="preserve">dog body-parts </w:t>
      </w:r>
      <w:r>
        <w:rPr>
          <w:rFonts w:ascii="Times New Roman" w:hAnsi="Times New Roman" w:cs="Times New Roman"/>
          <w:sz w:val="24"/>
          <w:szCs w:val="24"/>
        </w:rPr>
        <w:t xml:space="preserve">solution </w:t>
      </w:r>
      <w:r w:rsidRPr="000019DA">
        <w:rPr>
          <w:rFonts w:ascii="Times New Roman" w:hAnsi="Times New Roman" w:cs="Times New Roman"/>
          <w:sz w:val="24"/>
          <w:szCs w:val="24"/>
        </w:rPr>
        <w:t xml:space="preserve">features </w:t>
      </w:r>
      <w:r>
        <w:rPr>
          <w:rFonts w:ascii="Times New Roman" w:hAnsi="Times New Roman" w:cs="Times New Roman"/>
          <w:sz w:val="24"/>
          <w:szCs w:val="24"/>
        </w:rPr>
        <w:t xml:space="preserve">are </w:t>
      </w:r>
      <w:r w:rsidRPr="000019DA">
        <w:rPr>
          <w:rFonts w:ascii="Times New Roman" w:hAnsi="Times New Roman" w:cs="Times New Roman"/>
          <w:sz w:val="24"/>
          <w:szCs w:val="24"/>
        </w:rPr>
        <w:t xml:space="preserve">represented over a depth image and a </w:t>
      </w:r>
      <w:r w:rsidRPr="000019DA">
        <w:rPr>
          <w:rFonts w:ascii="Times New Roman" w:hAnsi="Times New Roman" w:cs="Times New Roman"/>
          <w:i/>
          <w:sz w:val="24"/>
          <w:szCs w:val="24"/>
        </w:rPr>
        <w:t>distance transform</w:t>
      </w:r>
      <w:r w:rsidRPr="000019DA">
        <w:rPr>
          <w:rFonts w:ascii="Times New Roman" w:hAnsi="Times New Roman" w:cs="Times New Roman"/>
          <w:sz w:val="24"/>
          <w:szCs w:val="24"/>
        </w:rPr>
        <w:t xml:space="preserve"> image. c) </w:t>
      </w:r>
      <w:r>
        <w:rPr>
          <w:rFonts w:ascii="Times New Roman" w:hAnsi="Times New Roman" w:cs="Times New Roman"/>
          <w:sz w:val="24"/>
          <w:szCs w:val="24"/>
        </w:rPr>
        <w:t xml:space="preserve">The </w:t>
      </w:r>
      <w:r w:rsidRPr="000019DA">
        <w:rPr>
          <w:rFonts w:ascii="Times New Roman" w:hAnsi="Times New Roman" w:cs="Times New Roman"/>
          <w:sz w:val="24"/>
          <w:szCs w:val="24"/>
        </w:rPr>
        <w:t xml:space="preserve">dog body-parts detection and training of learned examples of postures allow the maximisation of the solution score function to match input-output pairs. d) </w:t>
      </w:r>
      <w:r>
        <w:rPr>
          <w:rFonts w:ascii="Times New Roman" w:hAnsi="Times New Roman" w:cs="Times New Roman"/>
          <w:sz w:val="24"/>
          <w:szCs w:val="24"/>
        </w:rPr>
        <w:t>T</w:t>
      </w:r>
      <w:r w:rsidRPr="000019DA">
        <w:rPr>
          <w:rFonts w:ascii="Times New Roman" w:hAnsi="Times New Roman" w:cs="Times New Roman"/>
          <w:sz w:val="24"/>
          <w:szCs w:val="24"/>
        </w:rPr>
        <w:t>he structural classifier generates high score solutions (i.e. posture labelling).</w:t>
      </w:r>
    </w:p>
    <w:p w14:paraId="3C6449CF" w14:textId="77777777" w:rsidR="000019DA" w:rsidRPr="00664D57" w:rsidRDefault="000019DA" w:rsidP="000E1314">
      <w:pPr>
        <w:jc w:val="both"/>
        <w:rPr>
          <w:rFonts w:ascii="Times New Roman" w:hAnsi="Times New Roman" w:cs="Times New Roman"/>
          <w:sz w:val="24"/>
          <w:szCs w:val="24"/>
        </w:rPr>
      </w:pPr>
    </w:p>
    <w:p w14:paraId="6E705773" w14:textId="77777777" w:rsidR="001046E0" w:rsidRDefault="008C176B" w:rsidP="000E1314">
      <w:pPr>
        <w:pStyle w:val="ListParagraph"/>
        <w:numPr>
          <w:ilvl w:val="0"/>
          <w:numId w:val="2"/>
        </w:numPr>
        <w:jc w:val="both"/>
        <w:rPr>
          <w:rFonts w:ascii="Times New Roman" w:hAnsi="Times New Roman" w:cs="Times New Roman"/>
          <w:b/>
          <w:i/>
          <w:sz w:val="24"/>
          <w:szCs w:val="24"/>
        </w:rPr>
      </w:pPr>
      <w:r w:rsidRPr="000E1314">
        <w:rPr>
          <w:rFonts w:ascii="Times New Roman" w:hAnsi="Times New Roman" w:cs="Times New Roman"/>
          <w:b/>
          <w:i/>
          <w:sz w:val="24"/>
          <w:szCs w:val="24"/>
        </w:rPr>
        <w:t>Video acquisition and upload</w:t>
      </w:r>
    </w:p>
    <w:p w14:paraId="66D7BB08" w14:textId="77777777" w:rsidR="00415649" w:rsidRDefault="00415649" w:rsidP="00415649">
      <w:pPr>
        <w:jc w:val="both"/>
        <w:rPr>
          <w:rFonts w:ascii="Times New Roman" w:hAnsi="Times New Roman" w:cs="Times New Roman"/>
          <w:sz w:val="24"/>
          <w:szCs w:val="24"/>
        </w:rPr>
      </w:pPr>
      <w:r>
        <w:rPr>
          <w:rFonts w:ascii="Times New Roman" w:hAnsi="Times New Roman" w:cs="Times New Roman"/>
          <w:sz w:val="24"/>
          <w:szCs w:val="24"/>
        </w:rPr>
        <w:lastRenderedPageBreak/>
        <w:t>On launch</w:t>
      </w:r>
      <w:r w:rsidR="00A04B7D">
        <w:rPr>
          <w:rFonts w:ascii="Times New Roman" w:hAnsi="Times New Roman" w:cs="Times New Roman"/>
          <w:sz w:val="24"/>
          <w:szCs w:val="24"/>
        </w:rPr>
        <w:t>ing</w:t>
      </w:r>
      <w:r>
        <w:rPr>
          <w:rFonts w:ascii="Times New Roman" w:hAnsi="Times New Roman" w:cs="Times New Roman"/>
          <w:sz w:val="24"/>
          <w:szCs w:val="24"/>
        </w:rPr>
        <w:t xml:space="preserve"> the program, several actions are available.</w:t>
      </w:r>
    </w:p>
    <w:p w14:paraId="7D2EFD3E" w14:textId="77777777" w:rsidR="00415649" w:rsidRPr="00415649" w:rsidRDefault="00415649" w:rsidP="00415649">
      <w:pPr>
        <w:jc w:val="both"/>
        <w:rPr>
          <w:rFonts w:ascii="Times New Roman" w:hAnsi="Times New Roman" w:cs="Times New Roman"/>
          <w:sz w:val="24"/>
          <w:szCs w:val="24"/>
        </w:rPr>
      </w:pPr>
      <w:r w:rsidRPr="00415649">
        <w:rPr>
          <w:rFonts w:ascii="Times New Roman" w:hAnsi="Times New Roman" w:cs="Times New Roman"/>
          <w:sz w:val="24"/>
          <w:szCs w:val="24"/>
        </w:rPr>
        <w:t>On the right side of the user interface window</w:t>
      </w:r>
      <w:r>
        <w:rPr>
          <w:rFonts w:ascii="Times New Roman" w:hAnsi="Times New Roman" w:cs="Times New Roman"/>
          <w:sz w:val="24"/>
          <w:szCs w:val="24"/>
        </w:rPr>
        <w:t xml:space="preserve"> (Figure 1)</w:t>
      </w:r>
      <w:r w:rsidRPr="00415649">
        <w:rPr>
          <w:rFonts w:ascii="Times New Roman" w:hAnsi="Times New Roman" w:cs="Times New Roman"/>
          <w:sz w:val="24"/>
          <w:szCs w:val="24"/>
        </w:rPr>
        <w:t xml:space="preserve">, it is possible to add information about the subject such as name, age, breed, sex and category (e.g. treatment). The </w:t>
      </w:r>
      <w:r w:rsidRPr="00415649">
        <w:rPr>
          <w:rFonts w:ascii="Times New Roman" w:hAnsi="Times New Roman" w:cs="Times New Roman"/>
          <w:i/>
          <w:sz w:val="24"/>
          <w:szCs w:val="24"/>
        </w:rPr>
        <w:t>Save dog information</w:t>
      </w:r>
      <w:r w:rsidRPr="00415649">
        <w:rPr>
          <w:rFonts w:ascii="Times New Roman" w:hAnsi="Times New Roman" w:cs="Times New Roman"/>
          <w:sz w:val="24"/>
          <w:szCs w:val="24"/>
        </w:rPr>
        <w:t xml:space="preserve"> button will activate after any changes are made. </w:t>
      </w:r>
    </w:p>
    <w:p w14:paraId="0EB61D7A" w14:textId="77777777" w:rsidR="00415649" w:rsidRPr="00415649" w:rsidRDefault="00415649" w:rsidP="00415649">
      <w:pPr>
        <w:pStyle w:val="ListParagraph"/>
        <w:jc w:val="center"/>
        <w:rPr>
          <w:rFonts w:ascii="Times New Roman" w:hAnsi="Times New Roman" w:cs="Times New Roman"/>
          <w:sz w:val="24"/>
          <w:szCs w:val="24"/>
        </w:rPr>
      </w:pPr>
      <w:r>
        <w:rPr>
          <w:noProof/>
          <w:lang w:val="en-US"/>
        </w:rPr>
        <w:drawing>
          <wp:inline distT="0" distB="0" distL="0" distR="0" wp14:anchorId="1175A2C5" wp14:editId="68F20A80">
            <wp:extent cx="4143375" cy="394151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48462" cy="3946359"/>
                    </a:xfrm>
                    <a:prstGeom prst="rect">
                      <a:avLst/>
                    </a:prstGeom>
                  </pic:spPr>
                </pic:pic>
              </a:graphicData>
            </a:graphic>
          </wp:inline>
        </w:drawing>
      </w:r>
    </w:p>
    <w:p w14:paraId="7B957ECC" w14:textId="77777777" w:rsidR="00415649" w:rsidRDefault="00415649" w:rsidP="00415649">
      <w:pPr>
        <w:pStyle w:val="ListParagraph"/>
        <w:jc w:val="center"/>
        <w:rPr>
          <w:rFonts w:ascii="Times New Roman" w:hAnsi="Times New Roman" w:cs="Times New Roman"/>
          <w:noProof/>
          <w:sz w:val="24"/>
          <w:szCs w:val="24"/>
          <w:lang w:eastAsia="en-GB"/>
        </w:rPr>
      </w:pPr>
      <w:r w:rsidRPr="00415649">
        <w:rPr>
          <w:rFonts w:ascii="Times New Roman" w:hAnsi="Times New Roman" w:cs="Times New Roman"/>
          <w:b/>
          <w:noProof/>
          <w:sz w:val="24"/>
          <w:szCs w:val="24"/>
          <w:lang w:eastAsia="en-GB"/>
        </w:rPr>
        <w:t>Figure 1</w:t>
      </w:r>
      <w:r w:rsidRPr="00415649">
        <w:rPr>
          <w:rFonts w:ascii="Times New Roman" w:hAnsi="Times New Roman" w:cs="Times New Roman"/>
          <w:noProof/>
          <w:sz w:val="24"/>
          <w:szCs w:val="24"/>
          <w:lang w:eastAsia="en-GB"/>
        </w:rPr>
        <w:t xml:space="preserve"> shows the user interface when launching the B.A.R.K.</w:t>
      </w:r>
    </w:p>
    <w:p w14:paraId="312E6221" w14:textId="77777777" w:rsidR="00415649" w:rsidRDefault="00415649" w:rsidP="00415649">
      <w:pPr>
        <w:pStyle w:val="ListParagraph"/>
        <w:jc w:val="center"/>
        <w:rPr>
          <w:rFonts w:ascii="Times New Roman" w:hAnsi="Times New Roman" w:cs="Times New Roman"/>
          <w:noProof/>
          <w:sz w:val="24"/>
          <w:szCs w:val="24"/>
          <w:lang w:eastAsia="en-GB"/>
        </w:rPr>
      </w:pPr>
    </w:p>
    <w:p w14:paraId="5B7755F1" w14:textId="77777777" w:rsidR="008C176B" w:rsidRDefault="001046E0" w:rsidP="000E1314">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researcher can </w:t>
      </w:r>
    </w:p>
    <w:p w14:paraId="0C28E31C" w14:textId="77777777" w:rsidR="001046E0" w:rsidRDefault="008C176B" w:rsidP="000E1314">
      <w:pPr>
        <w:pStyle w:val="ListParagraph"/>
        <w:numPr>
          <w:ilvl w:val="0"/>
          <w:numId w:val="1"/>
        </w:numPr>
        <w:jc w:val="both"/>
        <w:rPr>
          <w:rFonts w:ascii="Times New Roman" w:hAnsi="Times New Roman" w:cs="Times New Roman"/>
          <w:sz w:val="24"/>
          <w:szCs w:val="24"/>
        </w:rPr>
      </w:pPr>
      <w:r w:rsidRPr="008C176B">
        <w:rPr>
          <w:rFonts w:ascii="Times New Roman" w:hAnsi="Times New Roman" w:cs="Times New Roman"/>
          <w:noProof/>
          <w:sz w:val="24"/>
          <w:szCs w:val="24"/>
          <w:u w:val="single"/>
          <w:lang w:eastAsia="en-GB"/>
        </w:rPr>
        <w:t>Start a real-time video acquisition</w:t>
      </w:r>
      <w:r>
        <w:rPr>
          <w:rFonts w:ascii="Times New Roman" w:hAnsi="Times New Roman" w:cs="Times New Roman"/>
          <w:noProof/>
          <w:sz w:val="24"/>
          <w:szCs w:val="24"/>
          <w:lang w:eastAsia="en-GB"/>
        </w:rPr>
        <w:t xml:space="preserve">: </w:t>
      </w:r>
      <w:r w:rsidR="001046E0" w:rsidRPr="008C176B">
        <w:rPr>
          <w:rFonts w:ascii="Times New Roman" w:hAnsi="Times New Roman" w:cs="Times New Roman"/>
          <w:noProof/>
          <w:sz w:val="24"/>
          <w:szCs w:val="24"/>
          <w:lang w:eastAsia="en-GB"/>
        </w:rPr>
        <w:t>connect a Kinect sensor to the computer</w:t>
      </w:r>
      <w:r w:rsidR="001046E0" w:rsidRPr="00A04B7D">
        <w:rPr>
          <w:rFonts w:ascii="Times New Roman" w:hAnsi="Times New Roman" w:cs="Times New Roman"/>
          <w:noProof/>
          <w:sz w:val="24"/>
          <w:szCs w:val="24"/>
          <w:lang w:eastAsia="en-GB"/>
        </w:rPr>
        <w:t xml:space="preserve">, </w:t>
      </w:r>
      <w:r w:rsidR="00A04B7D">
        <w:rPr>
          <w:rFonts w:ascii="Times New Roman" w:hAnsi="Times New Roman" w:cs="Times New Roman"/>
          <w:noProof/>
          <w:sz w:val="24"/>
          <w:szCs w:val="24"/>
          <w:lang w:eastAsia="en-GB"/>
        </w:rPr>
        <w:t>set it up</w:t>
      </w:r>
      <w:r w:rsidR="001046E0" w:rsidRPr="00A04B7D">
        <w:rPr>
          <w:rFonts w:ascii="Times New Roman" w:hAnsi="Times New Roman" w:cs="Times New Roman"/>
          <w:noProof/>
          <w:sz w:val="24"/>
          <w:szCs w:val="24"/>
          <w:lang w:eastAsia="en-GB"/>
        </w:rPr>
        <w:t xml:space="preserve"> a</w:t>
      </w:r>
      <w:r w:rsidR="001046E0" w:rsidRPr="008C176B">
        <w:rPr>
          <w:rFonts w:ascii="Times New Roman" w:hAnsi="Times New Roman" w:cs="Times New Roman"/>
          <w:noProof/>
          <w:sz w:val="24"/>
          <w:szCs w:val="24"/>
          <w:lang w:eastAsia="en-GB"/>
        </w:rPr>
        <w:t xml:space="preserve">nd click on </w:t>
      </w:r>
      <w:r w:rsidR="001046E0" w:rsidRPr="008C176B">
        <w:rPr>
          <w:rFonts w:ascii="Times New Roman" w:hAnsi="Times New Roman" w:cs="Times New Roman"/>
          <w:i/>
          <w:noProof/>
          <w:sz w:val="24"/>
          <w:szCs w:val="24"/>
          <w:lang w:eastAsia="en-GB"/>
        </w:rPr>
        <w:t>R</w:t>
      </w:r>
      <w:r>
        <w:rPr>
          <w:rFonts w:ascii="Times New Roman" w:hAnsi="Times New Roman" w:cs="Times New Roman"/>
          <w:i/>
          <w:noProof/>
          <w:sz w:val="24"/>
          <w:szCs w:val="24"/>
          <w:lang w:eastAsia="en-GB"/>
        </w:rPr>
        <w:t>ecord video</w:t>
      </w:r>
      <w:r w:rsidR="0004679F">
        <w:rPr>
          <w:rFonts w:ascii="Times New Roman" w:hAnsi="Times New Roman" w:cs="Times New Roman"/>
          <w:i/>
          <w:noProof/>
          <w:sz w:val="24"/>
          <w:szCs w:val="24"/>
          <w:lang w:eastAsia="en-GB"/>
        </w:rPr>
        <w:t xml:space="preserve"> </w:t>
      </w:r>
      <w:r w:rsidR="0004679F" w:rsidRPr="0004679F">
        <w:rPr>
          <w:rFonts w:ascii="Times New Roman" w:hAnsi="Times New Roman" w:cs="Times New Roman"/>
          <w:noProof/>
          <w:sz w:val="24"/>
          <w:szCs w:val="24"/>
          <w:lang w:eastAsia="en-GB"/>
        </w:rPr>
        <w:t>(</w:t>
      </w:r>
      <w:r w:rsidR="0004679F">
        <w:rPr>
          <w:rFonts w:ascii="Times New Roman" w:hAnsi="Times New Roman" w:cs="Times New Roman"/>
          <w:noProof/>
          <w:sz w:val="24"/>
          <w:szCs w:val="24"/>
          <w:lang w:eastAsia="en-GB"/>
        </w:rPr>
        <w:t>F</w:t>
      </w:r>
      <w:r w:rsidR="0004679F" w:rsidRPr="0004679F">
        <w:rPr>
          <w:rFonts w:ascii="Times New Roman" w:hAnsi="Times New Roman" w:cs="Times New Roman"/>
          <w:noProof/>
          <w:sz w:val="24"/>
          <w:szCs w:val="24"/>
          <w:lang w:eastAsia="en-GB"/>
        </w:rPr>
        <w:t>igure 1)</w:t>
      </w:r>
      <w:r>
        <w:rPr>
          <w:rFonts w:ascii="Times New Roman" w:hAnsi="Times New Roman" w:cs="Times New Roman"/>
          <w:i/>
          <w:noProof/>
          <w:sz w:val="24"/>
          <w:szCs w:val="24"/>
          <w:lang w:eastAsia="en-GB"/>
        </w:rPr>
        <w:t xml:space="preserve">. </w:t>
      </w:r>
      <w:r>
        <w:rPr>
          <w:rFonts w:ascii="Times New Roman" w:hAnsi="Times New Roman" w:cs="Times New Roman"/>
          <w:noProof/>
          <w:sz w:val="24"/>
          <w:szCs w:val="24"/>
          <w:lang w:eastAsia="en-GB"/>
        </w:rPr>
        <w:t xml:space="preserve">A new window will appear with the immages that are beeing acquired. </w:t>
      </w:r>
    </w:p>
    <w:p w14:paraId="179D5382" w14:textId="77777777" w:rsidR="008C176B" w:rsidRDefault="008C176B" w:rsidP="000E1314">
      <w:pPr>
        <w:pStyle w:val="ListParagraph"/>
        <w:numPr>
          <w:ilvl w:val="0"/>
          <w:numId w:val="1"/>
        </w:numPr>
        <w:jc w:val="both"/>
        <w:rPr>
          <w:rFonts w:ascii="Times New Roman" w:hAnsi="Times New Roman" w:cs="Times New Roman"/>
          <w:sz w:val="24"/>
          <w:szCs w:val="24"/>
        </w:rPr>
      </w:pPr>
      <w:r w:rsidRPr="008C176B">
        <w:rPr>
          <w:rFonts w:ascii="Times New Roman" w:hAnsi="Times New Roman" w:cs="Times New Roman"/>
          <w:sz w:val="24"/>
          <w:szCs w:val="24"/>
          <w:u w:val="single"/>
        </w:rPr>
        <w:t>Upload a video</w:t>
      </w:r>
      <w:r>
        <w:rPr>
          <w:rFonts w:ascii="Times New Roman" w:hAnsi="Times New Roman" w:cs="Times New Roman"/>
          <w:sz w:val="24"/>
          <w:szCs w:val="24"/>
        </w:rPr>
        <w:t xml:space="preserve">: click on </w:t>
      </w:r>
      <w:r w:rsidRPr="008C176B">
        <w:rPr>
          <w:rFonts w:ascii="Times New Roman" w:hAnsi="Times New Roman" w:cs="Times New Roman"/>
          <w:i/>
          <w:sz w:val="24"/>
          <w:szCs w:val="24"/>
        </w:rPr>
        <w:t>Open ONI video</w:t>
      </w:r>
      <w:r w:rsidR="0004679F">
        <w:rPr>
          <w:rFonts w:ascii="Times New Roman" w:hAnsi="Times New Roman" w:cs="Times New Roman"/>
          <w:i/>
          <w:sz w:val="24"/>
          <w:szCs w:val="24"/>
        </w:rPr>
        <w:t xml:space="preserve"> </w:t>
      </w:r>
      <w:r w:rsidR="0004679F" w:rsidRPr="0004679F">
        <w:rPr>
          <w:rFonts w:ascii="Times New Roman" w:hAnsi="Times New Roman" w:cs="Times New Roman"/>
          <w:noProof/>
          <w:sz w:val="24"/>
          <w:szCs w:val="24"/>
          <w:lang w:eastAsia="en-GB"/>
        </w:rPr>
        <w:t>(</w:t>
      </w:r>
      <w:r w:rsidR="0004679F">
        <w:rPr>
          <w:rFonts w:ascii="Times New Roman" w:hAnsi="Times New Roman" w:cs="Times New Roman"/>
          <w:noProof/>
          <w:sz w:val="24"/>
          <w:szCs w:val="24"/>
          <w:lang w:eastAsia="en-GB"/>
        </w:rPr>
        <w:t>F</w:t>
      </w:r>
      <w:r w:rsidR="0004679F" w:rsidRPr="0004679F">
        <w:rPr>
          <w:rFonts w:ascii="Times New Roman" w:hAnsi="Times New Roman" w:cs="Times New Roman"/>
          <w:noProof/>
          <w:sz w:val="24"/>
          <w:szCs w:val="24"/>
          <w:lang w:eastAsia="en-GB"/>
        </w:rPr>
        <w:t>igure 1)</w:t>
      </w:r>
      <w:r>
        <w:rPr>
          <w:rFonts w:ascii="Times New Roman" w:hAnsi="Times New Roman" w:cs="Times New Roman"/>
          <w:i/>
          <w:sz w:val="24"/>
          <w:szCs w:val="24"/>
        </w:rPr>
        <w:t xml:space="preserve">, </w:t>
      </w:r>
      <w:r>
        <w:rPr>
          <w:rFonts w:ascii="Times New Roman" w:hAnsi="Times New Roman" w:cs="Times New Roman"/>
          <w:sz w:val="24"/>
          <w:szCs w:val="24"/>
        </w:rPr>
        <w:t xml:space="preserve">select an .ONI </w:t>
      </w:r>
      <w:r w:rsidR="008054DC" w:rsidRPr="0004679F">
        <w:rPr>
          <w:rFonts w:ascii="Times New Roman" w:hAnsi="Times New Roman" w:cs="Times New Roman"/>
          <w:sz w:val="24"/>
          <w:szCs w:val="24"/>
        </w:rPr>
        <w:t>(</w:t>
      </w:r>
      <w:proofErr w:type="spellStart"/>
      <w:r w:rsidR="008054DC" w:rsidRPr="0004679F">
        <w:rPr>
          <w:rFonts w:ascii="Times New Roman" w:hAnsi="Times New Roman" w:cs="Times New Roman"/>
          <w:sz w:val="24"/>
          <w:szCs w:val="24"/>
        </w:rPr>
        <w:t>OpenNI</w:t>
      </w:r>
      <w:proofErr w:type="spellEnd"/>
      <w:r w:rsidRPr="0004679F">
        <w:rPr>
          <w:rFonts w:ascii="Times New Roman" w:hAnsi="Times New Roman" w:cs="Times New Roman"/>
          <w:sz w:val="24"/>
          <w:szCs w:val="24"/>
        </w:rPr>
        <w:t>)</w:t>
      </w:r>
      <w:r>
        <w:rPr>
          <w:rFonts w:ascii="Times New Roman" w:hAnsi="Times New Roman" w:cs="Times New Roman"/>
          <w:sz w:val="24"/>
          <w:szCs w:val="24"/>
        </w:rPr>
        <w:t xml:space="preserve"> file from the dialog window</w:t>
      </w:r>
      <w:r w:rsidR="008D7FE0">
        <w:rPr>
          <w:rFonts w:ascii="Times New Roman" w:hAnsi="Times New Roman" w:cs="Times New Roman"/>
          <w:sz w:val="24"/>
          <w:szCs w:val="24"/>
        </w:rPr>
        <w:t>.</w:t>
      </w:r>
    </w:p>
    <w:p w14:paraId="09996DC2" w14:textId="77777777" w:rsidR="008C176B" w:rsidRDefault="008C176B" w:rsidP="000E1314">
      <w:pPr>
        <w:jc w:val="both"/>
        <w:rPr>
          <w:rFonts w:ascii="Times New Roman" w:hAnsi="Times New Roman" w:cs="Times New Roman"/>
          <w:sz w:val="24"/>
          <w:szCs w:val="24"/>
        </w:rPr>
      </w:pPr>
    </w:p>
    <w:p w14:paraId="5E14628C" w14:textId="77777777" w:rsidR="00A5590D" w:rsidRDefault="00A5590D" w:rsidP="000E1314">
      <w:pPr>
        <w:jc w:val="both"/>
        <w:rPr>
          <w:rFonts w:ascii="Times New Roman" w:hAnsi="Times New Roman" w:cs="Times New Roman"/>
          <w:sz w:val="24"/>
          <w:szCs w:val="24"/>
        </w:rPr>
      </w:pPr>
    </w:p>
    <w:p w14:paraId="4F15821B" w14:textId="77777777" w:rsidR="00A5590D" w:rsidRPr="000E1314" w:rsidRDefault="00A5590D" w:rsidP="000E1314">
      <w:pPr>
        <w:pStyle w:val="ListParagraph"/>
        <w:numPr>
          <w:ilvl w:val="0"/>
          <w:numId w:val="2"/>
        </w:numPr>
        <w:jc w:val="both"/>
        <w:rPr>
          <w:rFonts w:ascii="Times New Roman" w:hAnsi="Times New Roman" w:cs="Times New Roman"/>
          <w:b/>
          <w:i/>
          <w:sz w:val="24"/>
          <w:szCs w:val="24"/>
        </w:rPr>
      </w:pPr>
      <w:r w:rsidRPr="000E1314">
        <w:rPr>
          <w:rFonts w:ascii="Times New Roman" w:hAnsi="Times New Roman" w:cs="Times New Roman"/>
          <w:b/>
          <w:i/>
          <w:sz w:val="24"/>
          <w:szCs w:val="24"/>
        </w:rPr>
        <w:t>Video player</w:t>
      </w:r>
    </w:p>
    <w:p w14:paraId="072D1935" w14:textId="77777777" w:rsidR="002B602E" w:rsidRDefault="00A5590D" w:rsidP="000E1314">
      <w:pPr>
        <w:jc w:val="both"/>
        <w:rPr>
          <w:rFonts w:ascii="Times New Roman" w:hAnsi="Times New Roman" w:cs="Times New Roman"/>
          <w:sz w:val="24"/>
          <w:szCs w:val="24"/>
        </w:rPr>
      </w:pPr>
      <w:r>
        <w:rPr>
          <w:rFonts w:ascii="Times New Roman" w:hAnsi="Times New Roman" w:cs="Times New Roman"/>
          <w:sz w:val="24"/>
          <w:szCs w:val="24"/>
        </w:rPr>
        <w:t>After the video ha</w:t>
      </w:r>
      <w:r w:rsidR="008D7FE0">
        <w:rPr>
          <w:rFonts w:ascii="Times New Roman" w:hAnsi="Times New Roman" w:cs="Times New Roman"/>
          <w:sz w:val="24"/>
          <w:szCs w:val="24"/>
        </w:rPr>
        <w:t>s</w:t>
      </w:r>
      <w:r>
        <w:rPr>
          <w:rFonts w:ascii="Times New Roman" w:hAnsi="Times New Roman" w:cs="Times New Roman"/>
          <w:sz w:val="24"/>
          <w:szCs w:val="24"/>
        </w:rPr>
        <w:t xml:space="preserve"> been acquired or uploaded, it is possible to watch it by pressing the </w:t>
      </w:r>
      <w:r w:rsidRPr="00A5590D">
        <w:rPr>
          <w:rFonts w:ascii="Times New Roman" w:hAnsi="Times New Roman" w:cs="Times New Roman"/>
          <w:i/>
          <w:sz w:val="24"/>
          <w:szCs w:val="24"/>
        </w:rPr>
        <w:t>Play video</w:t>
      </w:r>
      <w:r>
        <w:rPr>
          <w:rFonts w:ascii="Times New Roman" w:hAnsi="Times New Roman" w:cs="Times New Roman"/>
          <w:sz w:val="24"/>
          <w:szCs w:val="24"/>
        </w:rPr>
        <w:t xml:space="preserve"> button</w:t>
      </w:r>
      <w:r w:rsidR="00437F10">
        <w:rPr>
          <w:rFonts w:ascii="Times New Roman" w:hAnsi="Times New Roman" w:cs="Times New Roman"/>
          <w:sz w:val="24"/>
          <w:szCs w:val="24"/>
        </w:rPr>
        <w:t xml:space="preserve"> (Figure 1)</w:t>
      </w:r>
      <w:r>
        <w:rPr>
          <w:rFonts w:ascii="Times New Roman" w:hAnsi="Times New Roman" w:cs="Times New Roman"/>
          <w:sz w:val="24"/>
          <w:szCs w:val="24"/>
        </w:rPr>
        <w:t>. A new win</w:t>
      </w:r>
      <w:r w:rsidR="000E1314">
        <w:rPr>
          <w:rFonts w:ascii="Times New Roman" w:hAnsi="Times New Roman" w:cs="Times New Roman"/>
          <w:sz w:val="24"/>
          <w:szCs w:val="24"/>
        </w:rPr>
        <w:t xml:space="preserve">dow will appear running the video (Figure 2) and a legend with the keys needed to play, stop, change speed etc. (e.g. </w:t>
      </w:r>
      <w:r w:rsidR="000E1314" w:rsidRPr="000E1314">
        <w:rPr>
          <w:rFonts w:ascii="Times New Roman" w:hAnsi="Times New Roman" w:cs="Times New Roman"/>
          <w:i/>
          <w:sz w:val="24"/>
          <w:szCs w:val="24"/>
        </w:rPr>
        <w:t>spacebar</w:t>
      </w:r>
      <w:r w:rsidR="000E1314">
        <w:rPr>
          <w:rFonts w:ascii="Times New Roman" w:hAnsi="Times New Roman" w:cs="Times New Roman"/>
          <w:sz w:val="24"/>
          <w:szCs w:val="24"/>
        </w:rPr>
        <w:t xml:space="preserve"> to play/pause video; </w:t>
      </w:r>
      <w:r w:rsidR="000E1314" w:rsidRPr="000E1314">
        <w:rPr>
          <w:rFonts w:ascii="Times New Roman" w:hAnsi="Times New Roman" w:cs="Times New Roman"/>
          <w:i/>
          <w:sz w:val="24"/>
          <w:szCs w:val="24"/>
        </w:rPr>
        <w:t>backspace</w:t>
      </w:r>
      <w:r w:rsidR="002B602E">
        <w:rPr>
          <w:rFonts w:ascii="Times New Roman" w:hAnsi="Times New Roman" w:cs="Times New Roman"/>
          <w:sz w:val="24"/>
          <w:szCs w:val="24"/>
        </w:rPr>
        <w:t xml:space="preserve"> to restart the video)</w:t>
      </w:r>
    </w:p>
    <w:p w14:paraId="682CC019" w14:textId="77777777" w:rsidR="000E1314" w:rsidRDefault="000E1314" w:rsidP="000E131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When playing a video, the following options/features can be </w:t>
      </w:r>
      <w:r w:rsidR="00283BE3">
        <w:rPr>
          <w:rFonts w:ascii="Times New Roman" w:hAnsi="Times New Roman" w:cs="Times New Roman"/>
          <w:sz w:val="24"/>
          <w:szCs w:val="24"/>
        </w:rPr>
        <w:t>selected (some will be active only after specific steps have been performed):</w:t>
      </w:r>
    </w:p>
    <w:p w14:paraId="17D2619E" w14:textId="77777777" w:rsidR="000E1314" w:rsidRPr="00C231EF" w:rsidRDefault="000E1314" w:rsidP="00C231EF">
      <w:pPr>
        <w:pStyle w:val="ListParagraph"/>
        <w:numPr>
          <w:ilvl w:val="0"/>
          <w:numId w:val="3"/>
        </w:numPr>
        <w:spacing w:after="120"/>
        <w:jc w:val="both"/>
        <w:rPr>
          <w:rFonts w:ascii="Times New Roman" w:hAnsi="Times New Roman" w:cs="Times New Roman"/>
          <w:sz w:val="24"/>
          <w:szCs w:val="24"/>
        </w:rPr>
      </w:pPr>
      <w:r w:rsidRPr="00C231EF">
        <w:rPr>
          <w:rFonts w:ascii="Times New Roman" w:hAnsi="Times New Roman" w:cs="Times New Roman"/>
          <w:sz w:val="24"/>
          <w:szCs w:val="24"/>
          <w:u w:val="single"/>
        </w:rPr>
        <w:t>Colour</w:t>
      </w:r>
      <w:r w:rsidRPr="00C231EF">
        <w:rPr>
          <w:rFonts w:ascii="Times New Roman" w:hAnsi="Times New Roman" w:cs="Times New Roman"/>
          <w:sz w:val="24"/>
          <w:szCs w:val="24"/>
        </w:rPr>
        <w:t>: play the video as it was acquired by the Kinect sensor</w:t>
      </w:r>
      <w:r w:rsidR="002B602E">
        <w:rPr>
          <w:rFonts w:ascii="Times New Roman" w:hAnsi="Times New Roman" w:cs="Times New Roman"/>
          <w:sz w:val="24"/>
          <w:szCs w:val="24"/>
        </w:rPr>
        <w:t xml:space="preserve"> (Figure 2</w:t>
      </w:r>
      <w:r w:rsidR="005A7CA5">
        <w:rPr>
          <w:rFonts w:ascii="Times New Roman" w:hAnsi="Times New Roman" w:cs="Times New Roman"/>
          <w:sz w:val="24"/>
          <w:szCs w:val="24"/>
        </w:rPr>
        <w:t>a</w:t>
      </w:r>
      <w:r w:rsidR="002B602E">
        <w:rPr>
          <w:rFonts w:ascii="Times New Roman" w:hAnsi="Times New Roman" w:cs="Times New Roman"/>
          <w:sz w:val="24"/>
          <w:szCs w:val="24"/>
        </w:rPr>
        <w:t>)</w:t>
      </w:r>
    </w:p>
    <w:p w14:paraId="7CF79867" w14:textId="77777777" w:rsidR="000E1314" w:rsidRPr="00C231EF" w:rsidRDefault="00C231EF" w:rsidP="00C231EF">
      <w:pPr>
        <w:pStyle w:val="ListParagraph"/>
        <w:numPr>
          <w:ilvl w:val="0"/>
          <w:numId w:val="3"/>
        </w:numPr>
        <w:spacing w:after="120"/>
        <w:jc w:val="both"/>
        <w:rPr>
          <w:rFonts w:ascii="Times New Roman" w:hAnsi="Times New Roman" w:cs="Times New Roman"/>
          <w:sz w:val="24"/>
          <w:szCs w:val="24"/>
        </w:rPr>
      </w:pPr>
      <w:r w:rsidRPr="00C231EF">
        <w:rPr>
          <w:rFonts w:ascii="Times New Roman" w:hAnsi="Times New Roman" w:cs="Times New Roman"/>
          <w:sz w:val="24"/>
          <w:szCs w:val="24"/>
          <w:u w:val="single"/>
        </w:rPr>
        <w:t>Depth</w:t>
      </w:r>
      <w:r w:rsidRPr="00C231EF">
        <w:rPr>
          <w:rFonts w:ascii="Times New Roman" w:hAnsi="Times New Roman" w:cs="Times New Roman"/>
          <w:sz w:val="24"/>
          <w:szCs w:val="24"/>
        </w:rPr>
        <w:t>: show the depth map of the video</w:t>
      </w:r>
      <w:r w:rsidR="002B602E">
        <w:rPr>
          <w:rFonts w:ascii="Times New Roman" w:hAnsi="Times New Roman" w:cs="Times New Roman"/>
          <w:sz w:val="24"/>
          <w:szCs w:val="24"/>
        </w:rPr>
        <w:t xml:space="preserve"> (Figure 2</w:t>
      </w:r>
      <w:r w:rsidR="005A7CA5">
        <w:rPr>
          <w:rFonts w:ascii="Times New Roman" w:hAnsi="Times New Roman" w:cs="Times New Roman"/>
          <w:sz w:val="24"/>
          <w:szCs w:val="24"/>
        </w:rPr>
        <w:t>a</w:t>
      </w:r>
      <w:r w:rsidR="002B602E">
        <w:rPr>
          <w:rFonts w:ascii="Times New Roman" w:hAnsi="Times New Roman" w:cs="Times New Roman"/>
          <w:sz w:val="24"/>
          <w:szCs w:val="24"/>
        </w:rPr>
        <w:t>)</w:t>
      </w:r>
    </w:p>
    <w:p w14:paraId="419E957D" w14:textId="77777777" w:rsidR="00E06B87" w:rsidRPr="00283BE3" w:rsidRDefault="00E06B87" w:rsidP="00E06B87">
      <w:pPr>
        <w:pStyle w:val="ListParagraph"/>
        <w:numPr>
          <w:ilvl w:val="0"/>
          <w:numId w:val="3"/>
        </w:numPr>
        <w:spacing w:after="120"/>
        <w:jc w:val="both"/>
        <w:rPr>
          <w:rFonts w:ascii="Times New Roman" w:hAnsi="Times New Roman" w:cs="Times New Roman"/>
          <w:sz w:val="24"/>
          <w:szCs w:val="24"/>
        </w:rPr>
      </w:pPr>
      <w:r w:rsidRPr="00C231EF">
        <w:rPr>
          <w:rFonts w:ascii="Times New Roman" w:hAnsi="Times New Roman" w:cs="Times New Roman"/>
          <w:sz w:val="24"/>
          <w:szCs w:val="24"/>
          <w:u w:val="single"/>
        </w:rPr>
        <w:t>Posture</w:t>
      </w:r>
      <w:r w:rsidRPr="00C231EF">
        <w:rPr>
          <w:rFonts w:ascii="Times New Roman" w:hAnsi="Times New Roman" w:cs="Times New Roman"/>
          <w:sz w:val="24"/>
          <w:szCs w:val="24"/>
        </w:rPr>
        <w:t xml:space="preserve">: </w:t>
      </w:r>
      <w:r>
        <w:rPr>
          <w:rFonts w:ascii="Times New Roman" w:hAnsi="Times New Roman" w:cs="Times New Roman"/>
          <w:sz w:val="24"/>
          <w:szCs w:val="24"/>
        </w:rPr>
        <w:t>the label of the posture will appear on the top-left corner of the window. Labels change</w:t>
      </w:r>
      <w:r w:rsidRPr="00283BE3">
        <w:rPr>
          <w:rFonts w:ascii="Times New Roman" w:hAnsi="Times New Roman" w:cs="Times New Roman"/>
          <w:sz w:val="24"/>
          <w:szCs w:val="24"/>
        </w:rPr>
        <w:t xml:space="preserve"> as the posture </w:t>
      </w:r>
      <w:r>
        <w:rPr>
          <w:rFonts w:ascii="Times New Roman" w:hAnsi="Times New Roman" w:cs="Times New Roman"/>
          <w:sz w:val="24"/>
          <w:szCs w:val="24"/>
        </w:rPr>
        <w:t xml:space="preserve">of the dog </w:t>
      </w:r>
      <w:r w:rsidRPr="00283BE3">
        <w:rPr>
          <w:rFonts w:ascii="Times New Roman" w:hAnsi="Times New Roman" w:cs="Times New Roman"/>
          <w:sz w:val="24"/>
          <w:szCs w:val="24"/>
        </w:rPr>
        <w:t>changes</w:t>
      </w:r>
      <w:r>
        <w:rPr>
          <w:rFonts w:ascii="Times New Roman" w:hAnsi="Times New Roman" w:cs="Times New Roman"/>
          <w:sz w:val="24"/>
          <w:szCs w:val="24"/>
        </w:rPr>
        <w:t xml:space="preserve"> (active only after detection of dog body </w:t>
      </w:r>
      <w:r w:rsidRPr="0004679F">
        <w:rPr>
          <w:rFonts w:ascii="Times New Roman" w:hAnsi="Times New Roman" w:cs="Times New Roman"/>
          <w:sz w:val="24"/>
          <w:szCs w:val="24"/>
        </w:rPr>
        <w:t>parts see section 4)</w:t>
      </w:r>
      <w:r>
        <w:rPr>
          <w:rFonts w:ascii="Times New Roman" w:hAnsi="Times New Roman" w:cs="Times New Roman"/>
          <w:sz w:val="24"/>
          <w:szCs w:val="24"/>
        </w:rPr>
        <w:t xml:space="preserve"> (Figure 2a)</w:t>
      </w:r>
    </w:p>
    <w:p w14:paraId="7BD9AFCD" w14:textId="77777777" w:rsidR="00C231EF" w:rsidRPr="00C231EF" w:rsidRDefault="00C231EF" w:rsidP="00C231EF">
      <w:pPr>
        <w:pStyle w:val="ListParagraph"/>
        <w:numPr>
          <w:ilvl w:val="0"/>
          <w:numId w:val="3"/>
        </w:numPr>
        <w:spacing w:after="120"/>
        <w:jc w:val="both"/>
        <w:rPr>
          <w:rFonts w:ascii="Times New Roman" w:hAnsi="Times New Roman" w:cs="Times New Roman"/>
          <w:sz w:val="24"/>
          <w:szCs w:val="24"/>
        </w:rPr>
      </w:pPr>
      <w:r w:rsidRPr="00C231EF">
        <w:rPr>
          <w:rFonts w:ascii="Times New Roman" w:hAnsi="Times New Roman" w:cs="Times New Roman"/>
          <w:sz w:val="24"/>
          <w:szCs w:val="24"/>
          <w:u w:val="single"/>
        </w:rPr>
        <w:t>Segmentation</w:t>
      </w:r>
      <w:r w:rsidRPr="00C231EF">
        <w:rPr>
          <w:rFonts w:ascii="Times New Roman" w:hAnsi="Times New Roman" w:cs="Times New Roman"/>
          <w:sz w:val="24"/>
          <w:szCs w:val="24"/>
        </w:rPr>
        <w:t xml:space="preserve">: </w:t>
      </w:r>
      <w:r w:rsidR="00283BE3">
        <w:rPr>
          <w:rFonts w:ascii="Times New Roman" w:hAnsi="Times New Roman" w:cs="Times New Roman"/>
          <w:sz w:val="24"/>
          <w:szCs w:val="24"/>
        </w:rPr>
        <w:t>shows</w:t>
      </w:r>
      <w:r w:rsidRPr="00C231EF">
        <w:rPr>
          <w:rFonts w:ascii="Times New Roman" w:hAnsi="Times New Roman" w:cs="Times New Roman"/>
          <w:sz w:val="24"/>
          <w:szCs w:val="24"/>
        </w:rPr>
        <w:t xml:space="preserve"> the blob of the subject </w:t>
      </w:r>
      <w:r w:rsidR="002B602E">
        <w:rPr>
          <w:rFonts w:ascii="Times New Roman" w:hAnsi="Times New Roman" w:cs="Times New Roman"/>
          <w:sz w:val="24"/>
          <w:szCs w:val="24"/>
        </w:rPr>
        <w:t xml:space="preserve">isolated </w:t>
      </w:r>
      <w:r w:rsidRPr="00C231EF">
        <w:rPr>
          <w:rFonts w:ascii="Times New Roman" w:hAnsi="Times New Roman" w:cs="Times New Roman"/>
          <w:sz w:val="24"/>
          <w:szCs w:val="24"/>
        </w:rPr>
        <w:t>from the background (</w:t>
      </w:r>
      <w:r w:rsidR="00283BE3">
        <w:rPr>
          <w:rFonts w:ascii="Times New Roman" w:hAnsi="Times New Roman" w:cs="Times New Roman"/>
          <w:sz w:val="24"/>
          <w:szCs w:val="24"/>
        </w:rPr>
        <w:t>active</w:t>
      </w:r>
      <w:r w:rsidRPr="00C231EF">
        <w:rPr>
          <w:rFonts w:ascii="Times New Roman" w:hAnsi="Times New Roman" w:cs="Times New Roman"/>
          <w:sz w:val="24"/>
          <w:szCs w:val="24"/>
        </w:rPr>
        <w:t xml:space="preserve"> only after segmentation</w:t>
      </w:r>
      <w:r w:rsidRPr="0004679F">
        <w:rPr>
          <w:rFonts w:ascii="Times New Roman" w:hAnsi="Times New Roman" w:cs="Times New Roman"/>
          <w:sz w:val="24"/>
          <w:szCs w:val="24"/>
        </w:rPr>
        <w:t>, see section 3)</w:t>
      </w:r>
      <w:r w:rsidR="005A7CA5">
        <w:rPr>
          <w:rFonts w:ascii="Times New Roman" w:hAnsi="Times New Roman" w:cs="Times New Roman"/>
          <w:sz w:val="24"/>
          <w:szCs w:val="24"/>
        </w:rPr>
        <w:t xml:space="preserve"> (Figure 2b)</w:t>
      </w:r>
    </w:p>
    <w:p w14:paraId="693A520B" w14:textId="77777777" w:rsidR="00283BE3" w:rsidRDefault="00283BE3" w:rsidP="00C231EF">
      <w:pPr>
        <w:pStyle w:val="ListParagraph"/>
        <w:numPr>
          <w:ilvl w:val="0"/>
          <w:numId w:val="3"/>
        </w:numPr>
        <w:spacing w:after="120"/>
        <w:jc w:val="both"/>
        <w:rPr>
          <w:rFonts w:ascii="Times New Roman" w:hAnsi="Times New Roman" w:cs="Times New Roman"/>
          <w:sz w:val="24"/>
          <w:szCs w:val="24"/>
        </w:rPr>
      </w:pPr>
      <w:r w:rsidRPr="00283BE3">
        <w:rPr>
          <w:rFonts w:ascii="Times New Roman" w:hAnsi="Times New Roman" w:cs="Times New Roman"/>
          <w:sz w:val="24"/>
          <w:szCs w:val="24"/>
          <w:u w:val="single"/>
        </w:rPr>
        <w:t>Skeleton</w:t>
      </w:r>
      <w:r>
        <w:rPr>
          <w:rFonts w:ascii="Times New Roman" w:hAnsi="Times New Roman" w:cs="Times New Roman"/>
          <w:sz w:val="24"/>
          <w:szCs w:val="24"/>
        </w:rPr>
        <w:t xml:space="preserve">: the 7 main dog body-parts </w:t>
      </w:r>
      <w:r w:rsidR="00DC6C04">
        <w:rPr>
          <w:rFonts w:ascii="Times New Roman" w:hAnsi="Times New Roman" w:cs="Times New Roman"/>
          <w:sz w:val="24"/>
          <w:szCs w:val="24"/>
        </w:rPr>
        <w:t xml:space="preserve">segments </w:t>
      </w:r>
      <w:r>
        <w:rPr>
          <w:rFonts w:ascii="Times New Roman" w:hAnsi="Times New Roman" w:cs="Times New Roman"/>
          <w:sz w:val="24"/>
          <w:szCs w:val="24"/>
        </w:rPr>
        <w:t>will overlap the dog</w:t>
      </w:r>
      <w:r w:rsidR="00DC6C04">
        <w:rPr>
          <w:rFonts w:ascii="Times New Roman" w:hAnsi="Times New Roman" w:cs="Times New Roman"/>
          <w:sz w:val="24"/>
          <w:szCs w:val="24"/>
        </w:rPr>
        <w:t xml:space="preserve"> blob (active only after detection of dog body parts </w:t>
      </w:r>
      <w:r w:rsidRPr="0004679F">
        <w:rPr>
          <w:rFonts w:ascii="Times New Roman" w:hAnsi="Times New Roman" w:cs="Times New Roman"/>
          <w:sz w:val="24"/>
          <w:szCs w:val="24"/>
        </w:rPr>
        <w:t>see section 4)</w:t>
      </w:r>
      <w:r w:rsidR="005A7CA5" w:rsidRPr="0004679F">
        <w:rPr>
          <w:rFonts w:ascii="Times New Roman" w:hAnsi="Times New Roman" w:cs="Times New Roman"/>
          <w:sz w:val="24"/>
          <w:szCs w:val="24"/>
        </w:rPr>
        <w:t xml:space="preserve"> (</w:t>
      </w:r>
      <w:r w:rsidR="005A7CA5">
        <w:rPr>
          <w:rFonts w:ascii="Times New Roman" w:hAnsi="Times New Roman" w:cs="Times New Roman"/>
          <w:sz w:val="24"/>
          <w:szCs w:val="24"/>
        </w:rPr>
        <w:t>Figure 2c)</w:t>
      </w:r>
    </w:p>
    <w:p w14:paraId="7D6A5286" w14:textId="77777777" w:rsidR="002B602E" w:rsidRPr="005A7CA5" w:rsidRDefault="00283BE3" w:rsidP="000E1314">
      <w:pPr>
        <w:pStyle w:val="ListParagraph"/>
        <w:numPr>
          <w:ilvl w:val="0"/>
          <w:numId w:val="3"/>
        </w:numPr>
        <w:spacing w:after="120"/>
        <w:jc w:val="both"/>
        <w:rPr>
          <w:rFonts w:ascii="Times New Roman" w:hAnsi="Times New Roman" w:cs="Times New Roman"/>
          <w:b/>
          <w:noProof/>
          <w:sz w:val="24"/>
          <w:szCs w:val="24"/>
          <w:lang w:eastAsia="en-GB"/>
        </w:rPr>
      </w:pPr>
      <w:r w:rsidRPr="002B602E">
        <w:rPr>
          <w:rFonts w:ascii="Times New Roman" w:hAnsi="Times New Roman" w:cs="Times New Roman"/>
          <w:sz w:val="24"/>
          <w:szCs w:val="24"/>
          <w:u w:val="single"/>
        </w:rPr>
        <w:t>Trajectory</w:t>
      </w:r>
      <w:r w:rsidRPr="002B602E">
        <w:rPr>
          <w:rFonts w:ascii="Times New Roman" w:hAnsi="Times New Roman" w:cs="Times New Roman"/>
          <w:sz w:val="24"/>
          <w:szCs w:val="24"/>
        </w:rPr>
        <w:t xml:space="preserve">: a window will open with the top view of the movement of the dog in time inside the pen </w:t>
      </w:r>
      <w:r w:rsidR="00DC6C04" w:rsidRPr="002B602E">
        <w:rPr>
          <w:rFonts w:ascii="Times New Roman" w:hAnsi="Times New Roman" w:cs="Times New Roman"/>
          <w:sz w:val="24"/>
          <w:szCs w:val="24"/>
        </w:rPr>
        <w:t>(</w:t>
      </w:r>
      <w:r w:rsidRPr="002B602E">
        <w:rPr>
          <w:rFonts w:ascii="Times New Roman" w:hAnsi="Times New Roman" w:cs="Times New Roman"/>
          <w:sz w:val="24"/>
          <w:szCs w:val="24"/>
        </w:rPr>
        <w:t xml:space="preserve">active only after </w:t>
      </w:r>
      <w:r w:rsidR="00DC6C04" w:rsidRPr="002B602E">
        <w:rPr>
          <w:rFonts w:ascii="Times New Roman" w:hAnsi="Times New Roman" w:cs="Times New Roman"/>
          <w:sz w:val="24"/>
          <w:szCs w:val="24"/>
        </w:rPr>
        <w:t xml:space="preserve">trajectory </w:t>
      </w:r>
      <w:r w:rsidR="00DC6C04" w:rsidRPr="0004679F">
        <w:rPr>
          <w:rFonts w:ascii="Times New Roman" w:hAnsi="Times New Roman" w:cs="Times New Roman"/>
          <w:sz w:val="24"/>
          <w:szCs w:val="24"/>
        </w:rPr>
        <w:t>calculation see section 4)</w:t>
      </w:r>
      <w:r w:rsidRPr="002B602E">
        <w:rPr>
          <w:rFonts w:ascii="Times New Roman" w:hAnsi="Times New Roman" w:cs="Times New Roman"/>
          <w:sz w:val="24"/>
          <w:szCs w:val="24"/>
        </w:rPr>
        <w:t xml:space="preserve"> </w:t>
      </w:r>
      <w:r w:rsidR="005A7CA5">
        <w:rPr>
          <w:rFonts w:ascii="Times New Roman" w:hAnsi="Times New Roman" w:cs="Times New Roman"/>
          <w:sz w:val="24"/>
          <w:szCs w:val="24"/>
        </w:rPr>
        <w:t>(Figure 2d)</w:t>
      </w:r>
    </w:p>
    <w:p w14:paraId="72ECD969" w14:textId="77777777" w:rsidR="005A7CA5" w:rsidRPr="002B602E" w:rsidRDefault="005A7CA5" w:rsidP="00E06B87">
      <w:pPr>
        <w:pStyle w:val="ListParagraph"/>
        <w:spacing w:after="120"/>
        <w:jc w:val="both"/>
        <w:rPr>
          <w:rFonts w:ascii="Times New Roman" w:hAnsi="Times New Roman" w:cs="Times New Roman"/>
          <w:b/>
          <w:noProof/>
          <w:sz w:val="24"/>
          <w:szCs w:val="24"/>
          <w:lang w:eastAsia="en-GB"/>
        </w:rPr>
      </w:pPr>
    </w:p>
    <w:p w14:paraId="035D7F5E" w14:textId="77777777" w:rsidR="002B602E" w:rsidRDefault="005A7CA5" w:rsidP="002B602E">
      <w:pPr>
        <w:jc w:val="center"/>
        <w:rPr>
          <w:rFonts w:ascii="Times New Roman" w:hAnsi="Times New Roman" w:cs="Times New Roman"/>
          <w:b/>
          <w:noProof/>
          <w:sz w:val="24"/>
          <w:szCs w:val="24"/>
          <w:lang w:eastAsia="en-GB"/>
        </w:rPr>
      </w:pPr>
      <w:r w:rsidRPr="00E06B87">
        <w:rPr>
          <w:rFonts w:ascii="Times New Roman" w:hAnsi="Times New Roman" w:cs="Times New Roman"/>
          <w:noProof/>
          <w:sz w:val="24"/>
          <w:szCs w:val="24"/>
          <w:lang w:eastAsia="en-GB"/>
        </w:rPr>
        <w:t>(a)</w:t>
      </w:r>
      <w:r>
        <w:rPr>
          <w:noProof/>
          <w:lang w:val="en-US"/>
        </w:rPr>
        <w:drawing>
          <wp:inline distT="0" distB="0" distL="0" distR="0" wp14:anchorId="2889AD6A" wp14:editId="44CE77FA">
            <wp:extent cx="5543550" cy="222511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43550" cy="2225119"/>
                    </a:xfrm>
                    <a:prstGeom prst="rect">
                      <a:avLst/>
                    </a:prstGeom>
                  </pic:spPr>
                </pic:pic>
              </a:graphicData>
            </a:graphic>
          </wp:inline>
        </w:drawing>
      </w:r>
    </w:p>
    <w:p w14:paraId="34EBF41E" w14:textId="77777777" w:rsidR="005A7CA5" w:rsidRDefault="00E06B87" w:rsidP="002B602E">
      <w:pPr>
        <w:jc w:val="center"/>
        <w:rPr>
          <w:rFonts w:ascii="Times New Roman" w:hAnsi="Times New Roman" w:cs="Times New Roman"/>
          <w:b/>
          <w:noProof/>
          <w:sz w:val="24"/>
          <w:szCs w:val="24"/>
          <w:lang w:eastAsia="en-GB"/>
        </w:rPr>
      </w:pPr>
      <w:r w:rsidRPr="00E06B87">
        <w:rPr>
          <w:rFonts w:ascii="Times New Roman" w:hAnsi="Times New Roman" w:cs="Times New Roman"/>
          <w:noProof/>
          <w:sz w:val="24"/>
          <w:szCs w:val="24"/>
          <w:lang w:eastAsia="en-GB"/>
        </w:rPr>
        <w:t>(b)</w:t>
      </w:r>
      <w:r>
        <w:rPr>
          <w:noProof/>
          <w:lang w:val="en-US"/>
        </w:rPr>
        <w:drawing>
          <wp:inline distT="0" distB="0" distL="0" distR="0" wp14:anchorId="3FDD7BB3" wp14:editId="2EDF5F9D">
            <wp:extent cx="5463670" cy="22193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76871" cy="2224687"/>
                    </a:xfrm>
                    <a:prstGeom prst="rect">
                      <a:avLst/>
                    </a:prstGeom>
                  </pic:spPr>
                </pic:pic>
              </a:graphicData>
            </a:graphic>
          </wp:inline>
        </w:drawing>
      </w:r>
    </w:p>
    <w:p w14:paraId="5B00FADD" w14:textId="77777777" w:rsidR="005A7CA5" w:rsidRDefault="00E06B87" w:rsidP="002B602E">
      <w:pPr>
        <w:jc w:val="center"/>
        <w:rPr>
          <w:rFonts w:ascii="Times New Roman" w:hAnsi="Times New Roman" w:cs="Times New Roman"/>
          <w:b/>
          <w:noProof/>
          <w:sz w:val="24"/>
          <w:szCs w:val="24"/>
          <w:lang w:eastAsia="en-GB"/>
        </w:rPr>
      </w:pPr>
      <w:r w:rsidRPr="00E06B87">
        <w:rPr>
          <w:rFonts w:ascii="Times New Roman" w:hAnsi="Times New Roman" w:cs="Times New Roman"/>
          <w:noProof/>
          <w:sz w:val="24"/>
          <w:szCs w:val="24"/>
          <w:lang w:eastAsia="en-GB"/>
        </w:rPr>
        <w:lastRenderedPageBreak/>
        <w:t>(c)</w:t>
      </w:r>
      <w:r>
        <w:rPr>
          <w:noProof/>
          <w:lang w:val="en-US"/>
        </w:rPr>
        <w:drawing>
          <wp:inline distT="0" distB="0" distL="0" distR="0" wp14:anchorId="4A63DEDB" wp14:editId="746942B5">
            <wp:extent cx="5476875" cy="22299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76889" cy="2229960"/>
                    </a:xfrm>
                    <a:prstGeom prst="rect">
                      <a:avLst/>
                    </a:prstGeom>
                  </pic:spPr>
                </pic:pic>
              </a:graphicData>
            </a:graphic>
          </wp:inline>
        </w:drawing>
      </w:r>
    </w:p>
    <w:p w14:paraId="4FA4D391" w14:textId="77777777" w:rsidR="005A7CA5" w:rsidRPr="00E06B87" w:rsidRDefault="00E06B87" w:rsidP="002B602E">
      <w:pPr>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w:t>
      </w:r>
      <w:r w:rsidRPr="00E06B87">
        <w:rPr>
          <w:noProof/>
          <w:lang w:eastAsia="en-GB"/>
        </w:rPr>
        <w:t xml:space="preserve"> </w:t>
      </w:r>
      <w:r>
        <w:rPr>
          <w:noProof/>
          <w:lang w:val="en-US"/>
        </w:rPr>
        <w:drawing>
          <wp:inline distT="0" distB="0" distL="0" distR="0" wp14:anchorId="05312114" wp14:editId="48CEB18A">
            <wp:extent cx="2581275" cy="20393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87547" cy="2044328"/>
                    </a:xfrm>
                    <a:prstGeom prst="rect">
                      <a:avLst/>
                    </a:prstGeom>
                  </pic:spPr>
                </pic:pic>
              </a:graphicData>
            </a:graphic>
          </wp:inline>
        </w:drawing>
      </w:r>
      <w:r w:rsidRPr="00E06B87">
        <w:rPr>
          <w:noProof/>
          <w:lang w:eastAsia="en-GB"/>
        </w:rPr>
        <w:t xml:space="preserve"> </w:t>
      </w:r>
      <w:r>
        <w:rPr>
          <w:noProof/>
          <w:lang w:val="en-US"/>
        </w:rPr>
        <w:drawing>
          <wp:inline distT="0" distB="0" distL="0" distR="0" wp14:anchorId="3C7DDA98" wp14:editId="4337BC6E">
            <wp:extent cx="2861597" cy="203669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68433" cy="2041563"/>
                    </a:xfrm>
                    <a:prstGeom prst="rect">
                      <a:avLst/>
                    </a:prstGeom>
                  </pic:spPr>
                </pic:pic>
              </a:graphicData>
            </a:graphic>
          </wp:inline>
        </w:drawing>
      </w:r>
    </w:p>
    <w:p w14:paraId="01552F02" w14:textId="77777777" w:rsidR="000E1314" w:rsidRDefault="000E1314" w:rsidP="002B602E">
      <w:pPr>
        <w:jc w:val="center"/>
        <w:rPr>
          <w:rFonts w:ascii="Times New Roman" w:hAnsi="Times New Roman" w:cs="Times New Roman"/>
          <w:noProof/>
          <w:sz w:val="24"/>
          <w:szCs w:val="24"/>
          <w:lang w:eastAsia="en-GB"/>
        </w:rPr>
      </w:pPr>
      <w:r w:rsidRPr="000E1314">
        <w:rPr>
          <w:rFonts w:ascii="Times New Roman" w:hAnsi="Times New Roman" w:cs="Times New Roman"/>
          <w:b/>
          <w:noProof/>
          <w:sz w:val="24"/>
          <w:szCs w:val="24"/>
          <w:lang w:eastAsia="en-GB"/>
        </w:rPr>
        <w:t>Figure 2</w:t>
      </w:r>
      <w:r>
        <w:rPr>
          <w:rFonts w:ascii="Times New Roman" w:hAnsi="Times New Roman" w:cs="Times New Roman"/>
          <w:noProof/>
          <w:sz w:val="24"/>
          <w:szCs w:val="24"/>
          <w:lang w:eastAsia="en-GB"/>
        </w:rPr>
        <w:t xml:space="preserve"> shows the video played whe</w:t>
      </w:r>
      <w:r w:rsidR="00283BE3">
        <w:rPr>
          <w:rFonts w:ascii="Times New Roman" w:hAnsi="Times New Roman" w:cs="Times New Roman"/>
          <w:noProof/>
          <w:sz w:val="24"/>
          <w:szCs w:val="24"/>
          <w:lang w:eastAsia="en-GB"/>
        </w:rPr>
        <w:t>n</w:t>
      </w:r>
      <w:r>
        <w:rPr>
          <w:rFonts w:ascii="Times New Roman" w:hAnsi="Times New Roman" w:cs="Times New Roman"/>
          <w:noProof/>
          <w:sz w:val="24"/>
          <w:szCs w:val="24"/>
          <w:lang w:eastAsia="en-GB"/>
        </w:rPr>
        <w:t xml:space="preserve"> selecting </w:t>
      </w:r>
      <w:r w:rsidR="005A7CA5">
        <w:rPr>
          <w:rFonts w:ascii="Times New Roman" w:hAnsi="Times New Roman" w:cs="Times New Roman"/>
          <w:noProof/>
          <w:sz w:val="24"/>
          <w:szCs w:val="24"/>
          <w:lang w:eastAsia="en-GB"/>
        </w:rPr>
        <w:t xml:space="preserve">(a) </w:t>
      </w:r>
      <w:r>
        <w:rPr>
          <w:rFonts w:ascii="Times New Roman" w:hAnsi="Times New Roman" w:cs="Times New Roman"/>
          <w:noProof/>
          <w:sz w:val="24"/>
          <w:szCs w:val="24"/>
          <w:lang w:eastAsia="en-GB"/>
        </w:rPr>
        <w:t>the colour</w:t>
      </w:r>
      <w:r w:rsidR="005A7CA5">
        <w:rPr>
          <w:rFonts w:ascii="Times New Roman" w:hAnsi="Times New Roman" w:cs="Times New Roman"/>
          <w:noProof/>
          <w:sz w:val="24"/>
          <w:szCs w:val="24"/>
          <w:lang w:eastAsia="en-GB"/>
        </w:rPr>
        <w:t>, posture</w:t>
      </w:r>
      <w:r>
        <w:rPr>
          <w:rFonts w:ascii="Times New Roman" w:hAnsi="Times New Roman" w:cs="Times New Roman"/>
          <w:noProof/>
          <w:sz w:val="24"/>
          <w:szCs w:val="24"/>
          <w:lang w:eastAsia="en-GB"/>
        </w:rPr>
        <w:t xml:space="preserve"> and depth</w:t>
      </w:r>
      <w:r w:rsidR="00E06B87">
        <w:rPr>
          <w:rFonts w:ascii="Times New Roman" w:hAnsi="Times New Roman" w:cs="Times New Roman"/>
          <w:noProof/>
          <w:sz w:val="24"/>
          <w:szCs w:val="24"/>
          <w:lang w:eastAsia="en-GB"/>
        </w:rPr>
        <w:t>,</w:t>
      </w:r>
      <w:r w:rsidR="005A7CA5">
        <w:rPr>
          <w:rFonts w:ascii="Times New Roman" w:hAnsi="Times New Roman" w:cs="Times New Roman"/>
          <w:noProof/>
          <w:sz w:val="24"/>
          <w:szCs w:val="24"/>
          <w:lang w:eastAsia="en-GB"/>
        </w:rPr>
        <w:t xml:space="preserve"> (b)</w:t>
      </w:r>
      <w:r w:rsidR="00E06B87">
        <w:rPr>
          <w:rFonts w:ascii="Times New Roman" w:hAnsi="Times New Roman" w:cs="Times New Roman"/>
          <w:noProof/>
          <w:sz w:val="24"/>
          <w:szCs w:val="24"/>
          <w:lang w:eastAsia="en-GB"/>
        </w:rPr>
        <w:t xml:space="preserve"> the segmentation, (c) the skeleton, (d) or the trajectory option</w:t>
      </w:r>
      <w:r>
        <w:rPr>
          <w:rFonts w:ascii="Times New Roman" w:hAnsi="Times New Roman" w:cs="Times New Roman"/>
          <w:noProof/>
          <w:sz w:val="24"/>
          <w:szCs w:val="24"/>
          <w:lang w:eastAsia="en-GB"/>
        </w:rPr>
        <w:t>.</w:t>
      </w:r>
    </w:p>
    <w:p w14:paraId="3BF8FE39" w14:textId="77777777" w:rsidR="00132EF0" w:rsidRDefault="00132EF0" w:rsidP="000E1314">
      <w:pPr>
        <w:jc w:val="both"/>
        <w:rPr>
          <w:rFonts w:ascii="Times New Roman" w:hAnsi="Times New Roman" w:cs="Times New Roman"/>
          <w:noProof/>
          <w:sz w:val="24"/>
          <w:szCs w:val="24"/>
          <w:lang w:eastAsia="en-GB"/>
        </w:rPr>
      </w:pPr>
    </w:p>
    <w:p w14:paraId="5A3DA7C6" w14:textId="77777777" w:rsidR="00DC6C04" w:rsidRPr="00DC6C04" w:rsidRDefault="00DC6C04" w:rsidP="00DC6C04">
      <w:pPr>
        <w:pStyle w:val="ListParagraph"/>
        <w:numPr>
          <w:ilvl w:val="0"/>
          <w:numId w:val="2"/>
        </w:numPr>
        <w:jc w:val="both"/>
        <w:rPr>
          <w:rFonts w:ascii="Times New Roman" w:hAnsi="Times New Roman" w:cs="Times New Roman"/>
          <w:b/>
          <w:i/>
          <w:sz w:val="24"/>
          <w:szCs w:val="24"/>
        </w:rPr>
      </w:pPr>
      <w:r w:rsidRPr="00DC6C04">
        <w:rPr>
          <w:rFonts w:ascii="Times New Roman" w:hAnsi="Times New Roman" w:cs="Times New Roman"/>
          <w:b/>
          <w:i/>
          <w:sz w:val="24"/>
          <w:szCs w:val="24"/>
        </w:rPr>
        <w:t>Segmentation</w:t>
      </w:r>
    </w:p>
    <w:p w14:paraId="0A5A3EC9" w14:textId="77777777" w:rsidR="00437F10" w:rsidRDefault="00DC6C04" w:rsidP="000E1314">
      <w:pPr>
        <w:jc w:val="both"/>
        <w:rPr>
          <w:rFonts w:ascii="Times New Roman" w:hAnsi="Times New Roman" w:cs="Times New Roman"/>
          <w:sz w:val="24"/>
          <w:szCs w:val="24"/>
        </w:rPr>
      </w:pPr>
      <w:r w:rsidRPr="00DC6C04">
        <w:rPr>
          <w:rFonts w:ascii="Times New Roman" w:hAnsi="Times New Roman" w:cs="Times New Roman"/>
          <w:sz w:val="24"/>
          <w:szCs w:val="24"/>
        </w:rPr>
        <w:t xml:space="preserve">Before starting any analysis, </w:t>
      </w:r>
      <w:r>
        <w:rPr>
          <w:rFonts w:ascii="Times New Roman" w:hAnsi="Times New Roman" w:cs="Times New Roman"/>
          <w:sz w:val="24"/>
          <w:szCs w:val="24"/>
        </w:rPr>
        <w:t xml:space="preserve">the subject has to be isolated from the background, and the </w:t>
      </w:r>
      <w:r w:rsidR="00664D57">
        <w:rPr>
          <w:rFonts w:ascii="Times New Roman" w:hAnsi="Times New Roman" w:cs="Times New Roman"/>
          <w:sz w:val="24"/>
          <w:szCs w:val="24"/>
        </w:rPr>
        <w:t>planes</w:t>
      </w:r>
      <w:r>
        <w:rPr>
          <w:rFonts w:ascii="Times New Roman" w:hAnsi="Times New Roman" w:cs="Times New Roman"/>
          <w:sz w:val="24"/>
          <w:szCs w:val="24"/>
        </w:rPr>
        <w:t xml:space="preserve"> of the pen (i.e. ground/walls) need to be defined</w:t>
      </w:r>
      <w:r w:rsidR="00437F10">
        <w:rPr>
          <w:rFonts w:ascii="Times New Roman" w:hAnsi="Times New Roman" w:cs="Times New Roman"/>
          <w:sz w:val="24"/>
          <w:szCs w:val="24"/>
        </w:rPr>
        <w:t xml:space="preserve">, excluding everything that </w:t>
      </w:r>
      <w:r w:rsidR="00664D57">
        <w:rPr>
          <w:rFonts w:ascii="Times New Roman" w:hAnsi="Times New Roman" w:cs="Times New Roman"/>
          <w:sz w:val="24"/>
          <w:szCs w:val="24"/>
        </w:rPr>
        <w:t>falls outside the area of interest.</w:t>
      </w:r>
      <w:r w:rsidR="00437F10">
        <w:rPr>
          <w:rFonts w:ascii="Times New Roman" w:hAnsi="Times New Roman" w:cs="Times New Roman"/>
          <w:sz w:val="24"/>
          <w:szCs w:val="24"/>
        </w:rPr>
        <w:t xml:space="preserve"> </w:t>
      </w:r>
    </w:p>
    <w:p w14:paraId="43274F0E" w14:textId="77777777" w:rsidR="00DC6C04" w:rsidRDefault="00DC6C04" w:rsidP="000E1314">
      <w:pPr>
        <w:jc w:val="both"/>
        <w:rPr>
          <w:rFonts w:ascii="Times New Roman" w:hAnsi="Times New Roman" w:cs="Times New Roman"/>
          <w:sz w:val="24"/>
          <w:szCs w:val="24"/>
        </w:rPr>
      </w:pPr>
      <w:r>
        <w:rPr>
          <w:rFonts w:ascii="Times New Roman" w:hAnsi="Times New Roman" w:cs="Times New Roman"/>
          <w:sz w:val="24"/>
          <w:szCs w:val="24"/>
        </w:rPr>
        <w:t xml:space="preserve">To start click the button </w:t>
      </w:r>
      <w:r w:rsidRPr="00DC6C04">
        <w:rPr>
          <w:rFonts w:ascii="Times New Roman" w:hAnsi="Times New Roman" w:cs="Times New Roman"/>
          <w:i/>
          <w:sz w:val="24"/>
          <w:szCs w:val="24"/>
        </w:rPr>
        <w:t>Segmentation</w:t>
      </w:r>
      <w:r>
        <w:rPr>
          <w:rFonts w:ascii="Times New Roman" w:hAnsi="Times New Roman" w:cs="Times New Roman"/>
          <w:sz w:val="24"/>
          <w:szCs w:val="24"/>
        </w:rPr>
        <w:t xml:space="preserve">. A new window with the video will appear and clear instructions will help </w:t>
      </w:r>
      <w:r w:rsidR="00437F10">
        <w:rPr>
          <w:rFonts w:ascii="Times New Roman" w:hAnsi="Times New Roman" w:cs="Times New Roman"/>
          <w:sz w:val="24"/>
          <w:szCs w:val="24"/>
        </w:rPr>
        <w:t xml:space="preserve">through this two-steps </w:t>
      </w:r>
      <w:r>
        <w:rPr>
          <w:rFonts w:ascii="Times New Roman" w:hAnsi="Times New Roman" w:cs="Times New Roman"/>
          <w:sz w:val="24"/>
          <w:szCs w:val="24"/>
        </w:rPr>
        <w:t xml:space="preserve">procedure. </w:t>
      </w:r>
    </w:p>
    <w:p w14:paraId="5610A21A" w14:textId="77777777" w:rsidR="00437F10" w:rsidRDefault="00437F10" w:rsidP="00437F1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u w:val="single"/>
        </w:rPr>
        <w:t>Define planes</w:t>
      </w:r>
      <w:r w:rsidRPr="00437F10">
        <w:rPr>
          <w:rFonts w:ascii="Times New Roman" w:hAnsi="Times New Roman" w:cs="Times New Roman"/>
          <w:sz w:val="24"/>
          <w:szCs w:val="24"/>
          <w:u w:val="single"/>
        </w:rPr>
        <w:t>:</w:t>
      </w:r>
      <w:r w:rsidRPr="00437F10">
        <w:rPr>
          <w:rFonts w:ascii="Times New Roman" w:hAnsi="Times New Roman" w:cs="Times New Roman"/>
          <w:sz w:val="24"/>
          <w:szCs w:val="24"/>
        </w:rPr>
        <w:t xml:space="preserve"> select 5 random points of the pen floor from the depth map</w:t>
      </w:r>
      <w:r w:rsidR="002B602E">
        <w:rPr>
          <w:rFonts w:ascii="Times New Roman" w:hAnsi="Times New Roman" w:cs="Times New Roman"/>
          <w:sz w:val="24"/>
          <w:szCs w:val="24"/>
        </w:rPr>
        <w:t xml:space="preserve"> (Figure 3)</w:t>
      </w:r>
      <w:r w:rsidRPr="00437F10">
        <w:rPr>
          <w:rFonts w:ascii="Times New Roman" w:hAnsi="Times New Roman" w:cs="Times New Roman"/>
          <w:sz w:val="24"/>
          <w:szCs w:val="24"/>
        </w:rPr>
        <w:t xml:space="preserve">, and then select 2 points from the left and the right walls. Press the </w:t>
      </w:r>
      <w:r w:rsidRPr="00437F10">
        <w:rPr>
          <w:rFonts w:ascii="Times New Roman" w:hAnsi="Times New Roman" w:cs="Times New Roman"/>
          <w:i/>
          <w:sz w:val="24"/>
          <w:szCs w:val="24"/>
        </w:rPr>
        <w:t>spacebar</w:t>
      </w:r>
      <w:r w:rsidRPr="00437F10">
        <w:rPr>
          <w:rFonts w:ascii="Times New Roman" w:hAnsi="Times New Roman" w:cs="Times New Roman"/>
          <w:sz w:val="24"/>
          <w:szCs w:val="24"/>
        </w:rPr>
        <w:t xml:space="preserve"> to confirm.</w:t>
      </w:r>
    </w:p>
    <w:p w14:paraId="5727AD5D" w14:textId="77777777" w:rsidR="00437F10" w:rsidRPr="00437F10" w:rsidRDefault="00437F10" w:rsidP="00437F1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u w:val="single"/>
        </w:rPr>
        <w:t>Adjust planes:</w:t>
      </w:r>
      <w:r w:rsidR="00664D57">
        <w:rPr>
          <w:rFonts w:ascii="Times New Roman" w:hAnsi="Times New Roman" w:cs="Times New Roman"/>
          <w:sz w:val="24"/>
          <w:szCs w:val="24"/>
          <w:u w:val="single"/>
        </w:rPr>
        <w:t xml:space="preserve"> </w:t>
      </w:r>
      <w:r w:rsidR="00664D57" w:rsidRPr="00664D57">
        <w:rPr>
          <w:rFonts w:ascii="Times New Roman" w:hAnsi="Times New Roman" w:cs="Times New Roman"/>
          <w:sz w:val="24"/>
          <w:szCs w:val="24"/>
        </w:rPr>
        <w:t>move the planes to better adjust them to the real perimeters of the pen by comparing them to the colour image</w:t>
      </w:r>
      <w:r w:rsidR="00664D57">
        <w:rPr>
          <w:rFonts w:ascii="Times New Roman" w:hAnsi="Times New Roman" w:cs="Times New Roman"/>
          <w:sz w:val="24"/>
          <w:szCs w:val="24"/>
        </w:rPr>
        <w:t xml:space="preserve"> (Figure 4)</w:t>
      </w:r>
      <w:r w:rsidR="00664D57" w:rsidRPr="00664D57">
        <w:rPr>
          <w:rFonts w:ascii="Times New Roman" w:hAnsi="Times New Roman" w:cs="Times New Roman"/>
          <w:sz w:val="24"/>
          <w:szCs w:val="24"/>
        </w:rPr>
        <w:t>.</w:t>
      </w:r>
    </w:p>
    <w:p w14:paraId="2832B489" w14:textId="77777777" w:rsidR="00437F10" w:rsidRDefault="002B602E" w:rsidP="000E1314">
      <w:pPr>
        <w:jc w:val="both"/>
        <w:rPr>
          <w:rFonts w:ascii="Times New Roman" w:hAnsi="Times New Roman" w:cs="Times New Roman"/>
          <w:sz w:val="24"/>
          <w:szCs w:val="24"/>
        </w:rPr>
      </w:pPr>
      <w:r>
        <w:rPr>
          <w:noProof/>
          <w:lang w:val="en-US"/>
        </w:rPr>
        <w:lastRenderedPageBreak/>
        <w:drawing>
          <wp:inline distT="0" distB="0" distL="0" distR="0" wp14:anchorId="4C449F2D" wp14:editId="7F9B6BAB">
            <wp:extent cx="5391039" cy="21621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98559" cy="2165191"/>
                    </a:xfrm>
                    <a:prstGeom prst="rect">
                      <a:avLst/>
                    </a:prstGeom>
                  </pic:spPr>
                </pic:pic>
              </a:graphicData>
            </a:graphic>
          </wp:inline>
        </w:drawing>
      </w:r>
    </w:p>
    <w:p w14:paraId="3C44A6E3" w14:textId="77777777" w:rsidR="00437F10" w:rsidRDefault="00437F10" w:rsidP="000E1314">
      <w:pPr>
        <w:jc w:val="both"/>
        <w:rPr>
          <w:rFonts w:ascii="Times New Roman" w:hAnsi="Times New Roman" w:cs="Times New Roman"/>
          <w:sz w:val="24"/>
          <w:szCs w:val="24"/>
        </w:rPr>
      </w:pPr>
      <w:r w:rsidRPr="00437F10">
        <w:rPr>
          <w:rFonts w:ascii="Times New Roman" w:hAnsi="Times New Roman" w:cs="Times New Roman"/>
          <w:b/>
          <w:sz w:val="24"/>
          <w:szCs w:val="24"/>
        </w:rPr>
        <w:t>Figure 3</w:t>
      </w:r>
      <w:r>
        <w:rPr>
          <w:rFonts w:ascii="Times New Roman" w:hAnsi="Times New Roman" w:cs="Times New Roman"/>
          <w:sz w:val="24"/>
          <w:szCs w:val="24"/>
        </w:rPr>
        <w:t xml:space="preserve"> shows one of the steps to follow when doing the segmentation</w:t>
      </w:r>
      <w:r w:rsidR="002B602E">
        <w:rPr>
          <w:rFonts w:ascii="Times New Roman" w:hAnsi="Times New Roman" w:cs="Times New Roman"/>
          <w:sz w:val="24"/>
          <w:szCs w:val="24"/>
        </w:rPr>
        <w:t xml:space="preserve"> (i.e. define planes)</w:t>
      </w:r>
      <w:r>
        <w:rPr>
          <w:rFonts w:ascii="Times New Roman" w:hAnsi="Times New Roman" w:cs="Times New Roman"/>
          <w:sz w:val="24"/>
          <w:szCs w:val="24"/>
        </w:rPr>
        <w:t>.</w:t>
      </w:r>
    </w:p>
    <w:p w14:paraId="30C3385E" w14:textId="77777777" w:rsidR="005A7CA5" w:rsidRDefault="005A7CA5" w:rsidP="000E1314">
      <w:pPr>
        <w:jc w:val="both"/>
        <w:rPr>
          <w:rFonts w:ascii="Times New Roman" w:hAnsi="Times New Roman" w:cs="Times New Roman"/>
          <w:sz w:val="24"/>
          <w:szCs w:val="24"/>
        </w:rPr>
      </w:pPr>
    </w:p>
    <w:p w14:paraId="4C564930" w14:textId="77777777" w:rsidR="00437F10" w:rsidRDefault="002B602E" w:rsidP="000E1314">
      <w:pPr>
        <w:jc w:val="both"/>
        <w:rPr>
          <w:rFonts w:ascii="Times New Roman" w:hAnsi="Times New Roman" w:cs="Times New Roman"/>
          <w:sz w:val="24"/>
          <w:szCs w:val="24"/>
        </w:rPr>
      </w:pPr>
      <w:r>
        <w:rPr>
          <w:noProof/>
          <w:lang w:val="en-US"/>
        </w:rPr>
        <w:drawing>
          <wp:inline distT="0" distB="0" distL="0" distR="0" wp14:anchorId="087E75A9" wp14:editId="767495A7">
            <wp:extent cx="5553075" cy="22099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4040" cy="2214322"/>
                    </a:xfrm>
                    <a:prstGeom prst="rect">
                      <a:avLst/>
                    </a:prstGeom>
                  </pic:spPr>
                </pic:pic>
              </a:graphicData>
            </a:graphic>
          </wp:inline>
        </w:drawing>
      </w:r>
    </w:p>
    <w:p w14:paraId="25428484" w14:textId="77777777" w:rsidR="00437F10" w:rsidRDefault="00664D57" w:rsidP="000E1314">
      <w:pPr>
        <w:jc w:val="both"/>
        <w:rPr>
          <w:rFonts w:ascii="Times New Roman" w:hAnsi="Times New Roman" w:cs="Times New Roman"/>
          <w:sz w:val="24"/>
          <w:szCs w:val="24"/>
        </w:rPr>
      </w:pPr>
      <w:r w:rsidRPr="007D6121">
        <w:rPr>
          <w:rFonts w:ascii="Times New Roman" w:hAnsi="Times New Roman" w:cs="Times New Roman"/>
          <w:b/>
          <w:sz w:val="24"/>
          <w:szCs w:val="24"/>
        </w:rPr>
        <w:t>Figure 4</w:t>
      </w:r>
      <w:r>
        <w:rPr>
          <w:rFonts w:ascii="Times New Roman" w:hAnsi="Times New Roman" w:cs="Times New Roman"/>
          <w:sz w:val="24"/>
          <w:szCs w:val="24"/>
        </w:rPr>
        <w:t xml:space="preserve"> shows the projections of the planes. By selecting one of the 5 planes (i.e. ground, </w:t>
      </w:r>
      <w:r w:rsidR="007D6121">
        <w:rPr>
          <w:rFonts w:ascii="Times New Roman" w:hAnsi="Times New Roman" w:cs="Times New Roman"/>
          <w:sz w:val="24"/>
          <w:szCs w:val="24"/>
        </w:rPr>
        <w:t>vertical-left, vertical-right, vertical-rear and vertical-front) it is possible to move them to match as much as possible reality. The selected plane is coloured in green (this example</w:t>
      </w:r>
      <w:r w:rsidR="007D6121" w:rsidRPr="007D6121">
        <w:rPr>
          <w:rFonts w:ascii="Times New Roman" w:hAnsi="Times New Roman" w:cs="Times New Roman"/>
          <w:sz w:val="24"/>
          <w:szCs w:val="24"/>
        </w:rPr>
        <w:t xml:space="preserve"> </w:t>
      </w:r>
      <w:r w:rsidR="007D6121">
        <w:rPr>
          <w:rFonts w:ascii="Times New Roman" w:hAnsi="Times New Roman" w:cs="Times New Roman"/>
          <w:sz w:val="24"/>
          <w:szCs w:val="24"/>
        </w:rPr>
        <w:t xml:space="preserve">the ground is highlighted) and can be moved up or down by pressing the </w:t>
      </w:r>
      <w:r w:rsidR="007D6121" w:rsidRPr="007D6121">
        <w:rPr>
          <w:rFonts w:ascii="Times New Roman" w:hAnsi="Times New Roman" w:cs="Times New Roman"/>
          <w:i/>
          <w:sz w:val="24"/>
          <w:szCs w:val="24"/>
        </w:rPr>
        <w:t>+</w:t>
      </w:r>
      <w:r w:rsidR="007D6121">
        <w:rPr>
          <w:rFonts w:ascii="Times New Roman" w:hAnsi="Times New Roman" w:cs="Times New Roman"/>
          <w:sz w:val="24"/>
          <w:szCs w:val="24"/>
        </w:rPr>
        <w:t xml:space="preserve"> or </w:t>
      </w:r>
      <w:r w:rsidR="007D6121" w:rsidRPr="007D6121">
        <w:rPr>
          <w:rFonts w:ascii="Times New Roman" w:hAnsi="Times New Roman" w:cs="Times New Roman"/>
          <w:i/>
          <w:sz w:val="24"/>
          <w:szCs w:val="24"/>
        </w:rPr>
        <w:t>–</w:t>
      </w:r>
      <w:r w:rsidR="007D6121">
        <w:rPr>
          <w:rFonts w:ascii="Times New Roman" w:hAnsi="Times New Roman" w:cs="Times New Roman"/>
          <w:sz w:val="24"/>
          <w:szCs w:val="24"/>
        </w:rPr>
        <w:t xml:space="preserve"> keys on the keypad.</w:t>
      </w:r>
    </w:p>
    <w:p w14:paraId="03E279C6" w14:textId="77777777" w:rsidR="0004679F" w:rsidRDefault="0004679F" w:rsidP="00132EF0">
      <w:pPr>
        <w:jc w:val="both"/>
        <w:rPr>
          <w:rFonts w:ascii="Times New Roman" w:hAnsi="Times New Roman" w:cs="Times New Roman"/>
          <w:sz w:val="24"/>
          <w:szCs w:val="24"/>
        </w:rPr>
      </w:pPr>
    </w:p>
    <w:p w14:paraId="22664ECA" w14:textId="77777777" w:rsidR="00132EF0" w:rsidRDefault="007D6121" w:rsidP="00132EF0">
      <w:pPr>
        <w:jc w:val="both"/>
        <w:rPr>
          <w:rFonts w:ascii="Times New Roman" w:hAnsi="Times New Roman" w:cs="Times New Roman"/>
          <w:sz w:val="24"/>
          <w:szCs w:val="24"/>
        </w:rPr>
      </w:pPr>
      <w:r>
        <w:rPr>
          <w:rFonts w:ascii="Times New Roman" w:hAnsi="Times New Roman" w:cs="Times New Roman"/>
          <w:sz w:val="24"/>
          <w:szCs w:val="24"/>
        </w:rPr>
        <w:t xml:space="preserve">The segmentation will be saved for that specific video. Therefore, this procedure needs to be calculated only once. However, it is possible to re-calculate it by pressing the </w:t>
      </w:r>
      <w:r w:rsidRPr="007D6121">
        <w:rPr>
          <w:rFonts w:ascii="Times New Roman" w:hAnsi="Times New Roman" w:cs="Times New Roman"/>
          <w:i/>
          <w:sz w:val="24"/>
          <w:szCs w:val="24"/>
        </w:rPr>
        <w:t>Reset segmentation</w:t>
      </w:r>
      <w:r>
        <w:rPr>
          <w:rFonts w:ascii="Times New Roman" w:hAnsi="Times New Roman" w:cs="Times New Roman"/>
          <w:sz w:val="24"/>
          <w:szCs w:val="24"/>
        </w:rPr>
        <w:t xml:space="preserve"> button. </w:t>
      </w:r>
    </w:p>
    <w:p w14:paraId="49E95527" w14:textId="77777777" w:rsidR="00132EF0" w:rsidRDefault="00132EF0" w:rsidP="00132EF0">
      <w:pPr>
        <w:jc w:val="both"/>
        <w:rPr>
          <w:rFonts w:ascii="Times New Roman" w:hAnsi="Times New Roman" w:cs="Times New Roman"/>
          <w:sz w:val="24"/>
          <w:szCs w:val="24"/>
        </w:rPr>
      </w:pPr>
    </w:p>
    <w:p w14:paraId="177494BC" w14:textId="77777777" w:rsidR="00437F10" w:rsidRDefault="00132EF0" w:rsidP="00132EF0">
      <w:pPr>
        <w:pStyle w:val="ListParagraph"/>
        <w:numPr>
          <w:ilvl w:val="0"/>
          <w:numId w:val="2"/>
        </w:numPr>
        <w:jc w:val="both"/>
        <w:rPr>
          <w:rFonts w:ascii="Times New Roman" w:hAnsi="Times New Roman" w:cs="Times New Roman"/>
          <w:b/>
          <w:i/>
          <w:sz w:val="24"/>
          <w:szCs w:val="24"/>
        </w:rPr>
      </w:pPr>
      <w:r>
        <w:rPr>
          <w:rFonts w:ascii="Times New Roman" w:hAnsi="Times New Roman" w:cs="Times New Roman"/>
          <w:b/>
          <w:i/>
          <w:sz w:val="24"/>
          <w:szCs w:val="24"/>
        </w:rPr>
        <w:t>Computing</w:t>
      </w:r>
      <w:r w:rsidRPr="00132EF0">
        <w:rPr>
          <w:rFonts w:ascii="Times New Roman" w:hAnsi="Times New Roman" w:cs="Times New Roman"/>
          <w:b/>
          <w:i/>
          <w:sz w:val="24"/>
          <w:szCs w:val="24"/>
        </w:rPr>
        <w:t xml:space="preserve"> </w:t>
      </w:r>
      <w:r>
        <w:rPr>
          <w:rFonts w:ascii="Times New Roman" w:hAnsi="Times New Roman" w:cs="Times New Roman"/>
          <w:b/>
          <w:i/>
          <w:sz w:val="24"/>
          <w:szCs w:val="24"/>
        </w:rPr>
        <w:t>the d</w:t>
      </w:r>
      <w:r w:rsidRPr="00132EF0">
        <w:rPr>
          <w:rFonts w:ascii="Times New Roman" w:hAnsi="Times New Roman" w:cs="Times New Roman"/>
          <w:b/>
          <w:i/>
          <w:sz w:val="24"/>
          <w:szCs w:val="24"/>
        </w:rPr>
        <w:t xml:space="preserve">og body-parts and trajectories </w:t>
      </w:r>
    </w:p>
    <w:p w14:paraId="6E7AA26C" w14:textId="77777777" w:rsidR="00132EF0" w:rsidRDefault="00132EF0" w:rsidP="00132EF0">
      <w:pPr>
        <w:jc w:val="both"/>
        <w:rPr>
          <w:rFonts w:ascii="Times New Roman" w:hAnsi="Times New Roman" w:cs="Times New Roman"/>
          <w:sz w:val="24"/>
          <w:szCs w:val="24"/>
        </w:rPr>
      </w:pPr>
      <w:r>
        <w:rPr>
          <w:rFonts w:ascii="Times New Roman" w:hAnsi="Times New Roman" w:cs="Times New Roman"/>
          <w:sz w:val="24"/>
          <w:szCs w:val="24"/>
        </w:rPr>
        <w:t xml:space="preserve">This phase is automatic, just click on the </w:t>
      </w:r>
      <w:proofErr w:type="spellStart"/>
      <w:r w:rsidRPr="00132EF0">
        <w:rPr>
          <w:rFonts w:ascii="Times New Roman" w:hAnsi="Times New Roman" w:cs="Times New Roman"/>
          <w:i/>
          <w:sz w:val="24"/>
          <w:szCs w:val="24"/>
        </w:rPr>
        <w:t>Calc</w:t>
      </w:r>
      <w:proofErr w:type="spellEnd"/>
      <w:r w:rsidRPr="00132EF0">
        <w:rPr>
          <w:rFonts w:ascii="Times New Roman" w:hAnsi="Times New Roman" w:cs="Times New Roman"/>
          <w:i/>
          <w:sz w:val="24"/>
          <w:szCs w:val="24"/>
        </w:rPr>
        <w:t xml:space="preserve"> skeleton</w:t>
      </w:r>
      <w:r>
        <w:rPr>
          <w:rFonts w:ascii="Times New Roman" w:hAnsi="Times New Roman" w:cs="Times New Roman"/>
          <w:sz w:val="24"/>
          <w:szCs w:val="24"/>
        </w:rPr>
        <w:t xml:space="preserve"> button</w:t>
      </w:r>
      <w:r w:rsidR="002A083B">
        <w:rPr>
          <w:rFonts w:ascii="Times New Roman" w:hAnsi="Times New Roman" w:cs="Times New Roman"/>
          <w:sz w:val="24"/>
          <w:szCs w:val="24"/>
        </w:rPr>
        <w:t xml:space="preserve"> </w:t>
      </w:r>
      <w:r w:rsidR="005A7CA5">
        <w:rPr>
          <w:rFonts w:ascii="Times New Roman" w:hAnsi="Times New Roman" w:cs="Times New Roman"/>
          <w:sz w:val="24"/>
          <w:szCs w:val="24"/>
        </w:rPr>
        <w:t xml:space="preserve">(Figure 1) </w:t>
      </w:r>
      <w:r w:rsidR="002A083B">
        <w:rPr>
          <w:rFonts w:ascii="Times New Roman" w:hAnsi="Times New Roman" w:cs="Times New Roman"/>
          <w:sz w:val="24"/>
          <w:szCs w:val="24"/>
        </w:rPr>
        <w:t xml:space="preserve">to start the procedure. This could take a few minutes, depending on the video length. </w:t>
      </w:r>
    </w:p>
    <w:p w14:paraId="71B5F6ED" w14:textId="77777777" w:rsidR="0004679F" w:rsidRDefault="002A083B" w:rsidP="00132EF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possible to delete this procedure by clicking on the </w:t>
      </w:r>
      <w:r w:rsidRPr="002A083B">
        <w:rPr>
          <w:rFonts w:ascii="Times New Roman" w:hAnsi="Times New Roman" w:cs="Times New Roman"/>
          <w:i/>
          <w:sz w:val="24"/>
          <w:szCs w:val="24"/>
        </w:rPr>
        <w:t>Reset skeleton</w:t>
      </w:r>
      <w:r>
        <w:rPr>
          <w:rFonts w:ascii="Times New Roman" w:hAnsi="Times New Roman" w:cs="Times New Roman"/>
          <w:sz w:val="24"/>
          <w:szCs w:val="24"/>
        </w:rPr>
        <w:t xml:space="preserve"> button. </w:t>
      </w:r>
    </w:p>
    <w:p w14:paraId="6CCEDF4D" w14:textId="77777777" w:rsidR="002A083B" w:rsidRDefault="002A083B" w:rsidP="00132EF0">
      <w:pPr>
        <w:jc w:val="both"/>
        <w:rPr>
          <w:rFonts w:ascii="Times New Roman" w:hAnsi="Times New Roman" w:cs="Times New Roman"/>
          <w:sz w:val="24"/>
          <w:szCs w:val="24"/>
        </w:rPr>
      </w:pPr>
    </w:p>
    <w:p w14:paraId="57597AE4" w14:textId="77777777" w:rsidR="00565453" w:rsidRPr="00565453" w:rsidRDefault="00565453" w:rsidP="00565453">
      <w:pPr>
        <w:pStyle w:val="ListParagraph"/>
        <w:numPr>
          <w:ilvl w:val="0"/>
          <w:numId w:val="2"/>
        </w:numPr>
        <w:jc w:val="both"/>
        <w:rPr>
          <w:rFonts w:ascii="Times New Roman" w:hAnsi="Times New Roman" w:cs="Times New Roman"/>
          <w:b/>
          <w:i/>
          <w:sz w:val="24"/>
          <w:szCs w:val="24"/>
        </w:rPr>
      </w:pPr>
      <w:r w:rsidRPr="00565453">
        <w:rPr>
          <w:rFonts w:ascii="Times New Roman" w:hAnsi="Times New Roman" w:cs="Times New Roman"/>
          <w:b/>
          <w:i/>
          <w:sz w:val="24"/>
          <w:szCs w:val="24"/>
        </w:rPr>
        <w:t>Clustering</w:t>
      </w:r>
    </w:p>
    <w:p w14:paraId="1ECC68A7" w14:textId="77777777" w:rsidR="00565453" w:rsidRDefault="00565453" w:rsidP="00565453">
      <w:pPr>
        <w:jc w:val="both"/>
        <w:rPr>
          <w:rFonts w:ascii="Times New Roman" w:hAnsi="Times New Roman" w:cs="Times New Roman"/>
          <w:sz w:val="24"/>
          <w:szCs w:val="24"/>
        </w:rPr>
      </w:pPr>
      <w:r>
        <w:rPr>
          <w:rFonts w:ascii="Times New Roman" w:hAnsi="Times New Roman" w:cs="Times New Roman"/>
          <w:sz w:val="24"/>
          <w:szCs w:val="24"/>
        </w:rPr>
        <w:t xml:space="preserve">This feature will allow to automatically group sections of video(s) into groups according to their similarities based on the </w:t>
      </w:r>
      <w:r w:rsidR="00AC417B">
        <w:rPr>
          <w:rFonts w:ascii="Times New Roman" w:hAnsi="Times New Roman" w:cs="Times New Roman"/>
          <w:sz w:val="24"/>
          <w:szCs w:val="24"/>
        </w:rPr>
        <w:t xml:space="preserve">behaviour (i.e. calculated according to the movement of the skeleton) or on the trajectories (i.e. movement of the subject in space and time). </w:t>
      </w:r>
    </w:p>
    <w:p w14:paraId="22D790C2" w14:textId="77777777" w:rsidR="00AC417B" w:rsidRDefault="00AC417B" w:rsidP="00AC417B">
      <w:pPr>
        <w:spacing w:after="0"/>
        <w:jc w:val="both"/>
        <w:rPr>
          <w:rFonts w:ascii="Times New Roman" w:hAnsi="Times New Roman" w:cs="Times New Roman"/>
          <w:sz w:val="24"/>
          <w:szCs w:val="24"/>
        </w:rPr>
      </w:pPr>
      <w:r>
        <w:rPr>
          <w:rFonts w:ascii="Times New Roman" w:hAnsi="Times New Roman" w:cs="Times New Roman"/>
          <w:sz w:val="24"/>
          <w:szCs w:val="24"/>
        </w:rPr>
        <w:t xml:space="preserve">To run the clustering it is necessary to define </w:t>
      </w:r>
    </w:p>
    <w:p w14:paraId="42D91DE5" w14:textId="77777777" w:rsidR="00AC417B" w:rsidRDefault="00AC417B" w:rsidP="00AC417B">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The type of clustering (i.e. based on behaviour or on trajectories)</w:t>
      </w:r>
    </w:p>
    <w:p w14:paraId="1E5CB59B" w14:textId="77777777" w:rsidR="00AC417B" w:rsidRDefault="00AC417B" w:rsidP="00AC417B">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The ideal number of clusters </w:t>
      </w:r>
    </w:p>
    <w:p w14:paraId="65AFC5DC" w14:textId="77777777" w:rsidR="00AC417B" w:rsidRDefault="00AC417B" w:rsidP="00AC417B">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Length of video sequence (seconds)</w:t>
      </w:r>
    </w:p>
    <w:p w14:paraId="23467EDC" w14:textId="77777777" w:rsidR="00AC417B" w:rsidRDefault="00AC417B" w:rsidP="00AC417B">
      <w:pPr>
        <w:jc w:val="both"/>
        <w:rPr>
          <w:rFonts w:ascii="Times New Roman" w:hAnsi="Times New Roman" w:cs="Times New Roman"/>
          <w:sz w:val="24"/>
          <w:szCs w:val="24"/>
        </w:rPr>
      </w:pPr>
      <w:r>
        <w:rPr>
          <w:rFonts w:ascii="Times New Roman" w:hAnsi="Times New Roman" w:cs="Times New Roman"/>
          <w:sz w:val="24"/>
          <w:szCs w:val="24"/>
        </w:rPr>
        <w:t xml:space="preserve">Press </w:t>
      </w:r>
      <w:r w:rsidRPr="00AC417B">
        <w:rPr>
          <w:rFonts w:ascii="Times New Roman" w:hAnsi="Times New Roman" w:cs="Times New Roman"/>
          <w:i/>
          <w:sz w:val="24"/>
          <w:szCs w:val="24"/>
        </w:rPr>
        <w:t>Create cluster</w:t>
      </w:r>
      <w:r>
        <w:rPr>
          <w:rFonts w:ascii="Times New Roman" w:hAnsi="Times New Roman" w:cs="Times New Roman"/>
          <w:sz w:val="24"/>
          <w:szCs w:val="24"/>
        </w:rPr>
        <w:t xml:space="preserve"> to run the analysis. If the output is not satisfactory, these parameters can be changed and the analysis re-run.</w:t>
      </w:r>
    </w:p>
    <w:p w14:paraId="627D9403" w14:textId="77777777" w:rsidR="0004679F" w:rsidRPr="005A7CA5" w:rsidRDefault="00AC417B" w:rsidP="0004679F">
      <w:pPr>
        <w:jc w:val="both"/>
        <w:rPr>
          <w:rFonts w:ascii="Times New Roman" w:hAnsi="Times New Roman" w:cs="Times New Roman"/>
          <w:sz w:val="24"/>
          <w:szCs w:val="24"/>
        </w:rPr>
      </w:pPr>
      <w:r>
        <w:rPr>
          <w:rFonts w:ascii="Times New Roman" w:hAnsi="Times New Roman" w:cs="Times New Roman"/>
          <w:sz w:val="24"/>
          <w:szCs w:val="24"/>
        </w:rPr>
        <w:t xml:space="preserve">A cluster tree will appear with all the groups and all the video sequence allocated to each group (Figure 5). </w:t>
      </w:r>
      <w:r w:rsidR="0004679F">
        <w:rPr>
          <w:rFonts w:ascii="Times New Roman" w:hAnsi="Times New Roman" w:cs="Times New Roman"/>
          <w:sz w:val="24"/>
          <w:szCs w:val="24"/>
        </w:rPr>
        <w:t xml:space="preserve">The individual sequences can be played in the dialog window by double-clicking on the sequence name in the cluster tree. </w:t>
      </w:r>
    </w:p>
    <w:p w14:paraId="06A42BFB" w14:textId="77777777" w:rsidR="005A7CA5" w:rsidRDefault="00AC417B" w:rsidP="00AC417B">
      <w:pPr>
        <w:jc w:val="both"/>
        <w:rPr>
          <w:rFonts w:ascii="Times New Roman" w:hAnsi="Times New Roman" w:cs="Times New Roman"/>
          <w:sz w:val="24"/>
          <w:szCs w:val="24"/>
        </w:rPr>
      </w:pPr>
      <w:r>
        <w:rPr>
          <w:rFonts w:ascii="Times New Roman" w:hAnsi="Times New Roman" w:cs="Times New Roman"/>
          <w:sz w:val="24"/>
          <w:szCs w:val="24"/>
        </w:rPr>
        <w:t xml:space="preserve">These sequences or group can be modified manually by dragging and dropping. </w:t>
      </w:r>
      <w:r w:rsidR="009D0CFD">
        <w:rPr>
          <w:rFonts w:ascii="Times New Roman" w:hAnsi="Times New Roman" w:cs="Times New Roman"/>
          <w:sz w:val="24"/>
          <w:szCs w:val="24"/>
        </w:rPr>
        <w:t xml:space="preserve">Groups can be renamed by right-click and </w:t>
      </w:r>
      <w:r w:rsidR="009D0CFD" w:rsidRPr="009D0CFD">
        <w:rPr>
          <w:rFonts w:ascii="Times New Roman" w:hAnsi="Times New Roman" w:cs="Times New Roman"/>
          <w:i/>
          <w:sz w:val="24"/>
          <w:szCs w:val="24"/>
        </w:rPr>
        <w:t>rename</w:t>
      </w:r>
      <w:r w:rsidR="009D0CFD">
        <w:rPr>
          <w:rFonts w:ascii="Times New Roman" w:hAnsi="Times New Roman" w:cs="Times New Roman"/>
          <w:sz w:val="24"/>
          <w:szCs w:val="24"/>
        </w:rPr>
        <w:t>.</w:t>
      </w:r>
    </w:p>
    <w:p w14:paraId="6337FD72" w14:textId="77777777" w:rsidR="005A7CA5" w:rsidRDefault="005A7CA5" w:rsidP="005A7CA5">
      <w:pPr>
        <w:jc w:val="center"/>
        <w:rPr>
          <w:rFonts w:ascii="Times New Roman" w:hAnsi="Times New Roman" w:cs="Times New Roman"/>
          <w:b/>
          <w:sz w:val="24"/>
          <w:szCs w:val="24"/>
        </w:rPr>
      </w:pPr>
      <w:r>
        <w:rPr>
          <w:noProof/>
          <w:lang w:val="en-US"/>
        </w:rPr>
        <w:drawing>
          <wp:inline distT="0" distB="0" distL="0" distR="0" wp14:anchorId="719E2FE3" wp14:editId="5C9FF9FE">
            <wp:extent cx="5229225" cy="327552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28909" cy="3275330"/>
                    </a:xfrm>
                    <a:prstGeom prst="rect">
                      <a:avLst/>
                    </a:prstGeom>
                  </pic:spPr>
                </pic:pic>
              </a:graphicData>
            </a:graphic>
          </wp:inline>
        </w:drawing>
      </w:r>
    </w:p>
    <w:p w14:paraId="7602E044" w14:textId="77777777" w:rsidR="00AC417B" w:rsidRDefault="00AC417B" w:rsidP="005A7CA5">
      <w:pPr>
        <w:jc w:val="center"/>
        <w:rPr>
          <w:rFonts w:ascii="Times New Roman" w:hAnsi="Times New Roman" w:cs="Times New Roman"/>
          <w:sz w:val="24"/>
          <w:szCs w:val="24"/>
        </w:rPr>
      </w:pPr>
      <w:r w:rsidRPr="009D0CFD">
        <w:rPr>
          <w:rFonts w:ascii="Times New Roman" w:hAnsi="Times New Roman" w:cs="Times New Roman"/>
          <w:b/>
          <w:sz w:val="24"/>
          <w:szCs w:val="24"/>
        </w:rPr>
        <w:t>Figure 5</w:t>
      </w:r>
      <w:r>
        <w:rPr>
          <w:rFonts w:ascii="Times New Roman" w:hAnsi="Times New Roman" w:cs="Times New Roman"/>
          <w:sz w:val="24"/>
          <w:szCs w:val="24"/>
        </w:rPr>
        <w:t xml:space="preserve"> show</w:t>
      </w:r>
      <w:r w:rsidR="008D7FE0">
        <w:rPr>
          <w:rFonts w:ascii="Times New Roman" w:hAnsi="Times New Roman" w:cs="Times New Roman"/>
          <w:sz w:val="24"/>
          <w:szCs w:val="24"/>
        </w:rPr>
        <w:t>s</w:t>
      </w:r>
      <w:r>
        <w:rPr>
          <w:rFonts w:ascii="Times New Roman" w:hAnsi="Times New Roman" w:cs="Times New Roman"/>
          <w:sz w:val="24"/>
          <w:szCs w:val="24"/>
        </w:rPr>
        <w:t xml:space="preserve"> the cluster tree output. To inspect the clustering it is possible to view the videos by selecting the correspondent sequence from the tree.</w:t>
      </w:r>
      <w:r w:rsidR="00792857">
        <w:rPr>
          <w:rFonts w:ascii="Times New Roman" w:hAnsi="Times New Roman" w:cs="Times New Roman"/>
          <w:sz w:val="24"/>
          <w:szCs w:val="24"/>
        </w:rPr>
        <w:t xml:space="preserve"> The sequences that appear first, at the top of each group, represent the c</w:t>
      </w:r>
      <w:r w:rsidR="00DD286F">
        <w:rPr>
          <w:rFonts w:ascii="Times New Roman" w:hAnsi="Times New Roman" w:cs="Times New Roman"/>
          <w:sz w:val="24"/>
          <w:szCs w:val="24"/>
        </w:rPr>
        <w:t>entroid</w:t>
      </w:r>
      <w:r w:rsidR="00704AAB">
        <w:rPr>
          <w:rFonts w:ascii="Times New Roman" w:hAnsi="Times New Roman" w:cs="Times New Roman"/>
          <w:sz w:val="24"/>
          <w:szCs w:val="24"/>
        </w:rPr>
        <w:t xml:space="preserve"> of the cluster group. If the sequences at the bottom of the list are less similar to the top ones, </w:t>
      </w:r>
      <w:r w:rsidR="0004679F">
        <w:rPr>
          <w:rFonts w:ascii="Times New Roman" w:hAnsi="Times New Roman" w:cs="Times New Roman"/>
          <w:sz w:val="24"/>
          <w:szCs w:val="24"/>
        </w:rPr>
        <w:t xml:space="preserve">i.e. </w:t>
      </w:r>
      <w:r w:rsidR="00704AAB">
        <w:rPr>
          <w:rFonts w:ascii="Times New Roman" w:hAnsi="Times New Roman" w:cs="Times New Roman"/>
          <w:sz w:val="24"/>
          <w:szCs w:val="24"/>
        </w:rPr>
        <w:t xml:space="preserve">if by a visual inspection these appear </w:t>
      </w:r>
      <w:r w:rsidR="00704AAB">
        <w:rPr>
          <w:rFonts w:ascii="Times New Roman" w:hAnsi="Times New Roman" w:cs="Times New Roman"/>
          <w:sz w:val="24"/>
          <w:szCs w:val="24"/>
        </w:rPr>
        <w:lastRenderedPageBreak/>
        <w:t>very different from the top ones, increasing the number of cluster groups</w:t>
      </w:r>
      <w:r>
        <w:rPr>
          <w:rFonts w:ascii="Times New Roman" w:hAnsi="Times New Roman" w:cs="Times New Roman"/>
          <w:sz w:val="24"/>
          <w:szCs w:val="24"/>
        </w:rPr>
        <w:t xml:space="preserve"> </w:t>
      </w:r>
      <w:r w:rsidR="00704AAB">
        <w:rPr>
          <w:rFonts w:ascii="Times New Roman" w:hAnsi="Times New Roman" w:cs="Times New Roman"/>
          <w:sz w:val="24"/>
          <w:szCs w:val="24"/>
        </w:rPr>
        <w:t>may help creating more homogenous clustering.</w:t>
      </w:r>
    </w:p>
    <w:p w14:paraId="67629972" w14:textId="77777777" w:rsidR="009D0CFD" w:rsidRDefault="009D0CFD" w:rsidP="00AC417B">
      <w:pPr>
        <w:jc w:val="both"/>
        <w:rPr>
          <w:rFonts w:ascii="Times New Roman" w:hAnsi="Times New Roman" w:cs="Times New Roman"/>
          <w:sz w:val="24"/>
          <w:szCs w:val="24"/>
        </w:rPr>
      </w:pPr>
    </w:p>
    <w:p w14:paraId="4CA59749" w14:textId="77777777" w:rsidR="009D0CFD" w:rsidRDefault="009D0CFD" w:rsidP="00AC417B">
      <w:pPr>
        <w:jc w:val="both"/>
        <w:rPr>
          <w:rFonts w:ascii="Times New Roman" w:hAnsi="Times New Roman" w:cs="Times New Roman"/>
          <w:sz w:val="24"/>
          <w:szCs w:val="24"/>
        </w:rPr>
      </w:pPr>
      <w:r>
        <w:rPr>
          <w:rFonts w:ascii="Times New Roman" w:hAnsi="Times New Roman" w:cs="Times New Roman"/>
          <w:sz w:val="24"/>
          <w:szCs w:val="24"/>
        </w:rPr>
        <w:t xml:space="preserve">The B.A.R.K. allows the clustering of multiple videos of the same or different dogs. </w:t>
      </w:r>
    </w:p>
    <w:p w14:paraId="07A9A271" w14:textId="77777777" w:rsidR="009D0CFD" w:rsidRDefault="009D0CFD" w:rsidP="00AC417B">
      <w:pPr>
        <w:jc w:val="both"/>
        <w:rPr>
          <w:rFonts w:ascii="Times New Roman" w:hAnsi="Times New Roman" w:cs="Times New Roman"/>
          <w:sz w:val="24"/>
          <w:szCs w:val="24"/>
        </w:rPr>
      </w:pPr>
      <w:r>
        <w:rPr>
          <w:rFonts w:ascii="Times New Roman" w:hAnsi="Times New Roman" w:cs="Times New Roman"/>
          <w:sz w:val="24"/>
          <w:szCs w:val="24"/>
        </w:rPr>
        <w:t xml:space="preserve">Click on </w:t>
      </w:r>
      <w:proofErr w:type="spellStart"/>
      <w:r w:rsidRPr="009D0CFD">
        <w:rPr>
          <w:rFonts w:ascii="Times New Roman" w:hAnsi="Times New Roman" w:cs="Times New Roman"/>
          <w:i/>
          <w:sz w:val="24"/>
          <w:szCs w:val="24"/>
        </w:rPr>
        <w:t>MultiVideo</w:t>
      </w:r>
      <w:proofErr w:type="spellEnd"/>
      <w:r w:rsidRPr="009D0CFD">
        <w:rPr>
          <w:rFonts w:ascii="Times New Roman" w:hAnsi="Times New Roman" w:cs="Times New Roman"/>
          <w:i/>
          <w:sz w:val="24"/>
          <w:szCs w:val="24"/>
        </w:rPr>
        <w:t xml:space="preserve"> cluster</w:t>
      </w:r>
      <w:r>
        <w:rPr>
          <w:rFonts w:ascii="Times New Roman" w:hAnsi="Times New Roman" w:cs="Times New Roman"/>
          <w:i/>
          <w:sz w:val="24"/>
          <w:szCs w:val="24"/>
        </w:rPr>
        <w:t xml:space="preserve"> </w:t>
      </w:r>
      <w:r>
        <w:rPr>
          <w:rFonts w:ascii="Times New Roman" w:hAnsi="Times New Roman" w:cs="Times New Roman"/>
          <w:sz w:val="24"/>
          <w:szCs w:val="24"/>
        </w:rPr>
        <w:t xml:space="preserve">to start the procedure. A new dialog window will appear allowing the uploading of multiple videos (Figure 6). Only videos that have been already processed individually can be uploaded (i.e. </w:t>
      </w:r>
      <w:r w:rsidR="002747A0">
        <w:rPr>
          <w:rFonts w:ascii="Times New Roman" w:hAnsi="Times New Roman" w:cs="Times New Roman"/>
          <w:sz w:val="24"/>
          <w:szCs w:val="24"/>
        </w:rPr>
        <w:t>segmentation and calculation of skeleton and trajectories).</w:t>
      </w:r>
      <w:r>
        <w:rPr>
          <w:rFonts w:ascii="Times New Roman" w:hAnsi="Times New Roman" w:cs="Times New Roman"/>
          <w:sz w:val="24"/>
          <w:szCs w:val="24"/>
        </w:rPr>
        <w:t xml:space="preserve"> </w:t>
      </w:r>
    </w:p>
    <w:p w14:paraId="11C97124" w14:textId="77777777" w:rsidR="002747A0" w:rsidRPr="009D0CFD" w:rsidRDefault="002747A0" w:rsidP="00AC417B">
      <w:pPr>
        <w:jc w:val="both"/>
        <w:rPr>
          <w:rFonts w:ascii="Times New Roman" w:hAnsi="Times New Roman" w:cs="Times New Roman"/>
          <w:sz w:val="24"/>
          <w:szCs w:val="24"/>
        </w:rPr>
      </w:pPr>
      <w:r>
        <w:rPr>
          <w:rFonts w:ascii="Times New Roman" w:hAnsi="Times New Roman" w:cs="Times New Roman"/>
          <w:sz w:val="24"/>
          <w:szCs w:val="24"/>
        </w:rPr>
        <w:t xml:space="preserve">When all videos have been uploaded, press </w:t>
      </w:r>
      <w:r w:rsidRPr="002747A0">
        <w:rPr>
          <w:rFonts w:ascii="Times New Roman" w:hAnsi="Times New Roman" w:cs="Times New Roman"/>
          <w:i/>
          <w:sz w:val="24"/>
          <w:szCs w:val="24"/>
        </w:rPr>
        <w:t>Create cluster</w:t>
      </w:r>
      <w:r>
        <w:rPr>
          <w:rFonts w:ascii="Times New Roman" w:hAnsi="Times New Roman" w:cs="Times New Roman"/>
          <w:sz w:val="24"/>
          <w:szCs w:val="24"/>
        </w:rPr>
        <w:t xml:space="preserve"> to run the analysis</w:t>
      </w:r>
      <w:r w:rsidR="008D7FE0">
        <w:rPr>
          <w:rFonts w:ascii="Times New Roman" w:hAnsi="Times New Roman" w:cs="Times New Roman"/>
          <w:sz w:val="24"/>
          <w:szCs w:val="24"/>
        </w:rPr>
        <w:t xml:space="preserve"> and </w:t>
      </w:r>
      <w:r>
        <w:rPr>
          <w:rFonts w:ascii="Times New Roman" w:hAnsi="Times New Roman" w:cs="Times New Roman"/>
          <w:sz w:val="24"/>
          <w:szCs w:val="24"/>
        </w:rPr>
        <w:t xml:space="preserve">then follow </w:t>
      </w:r>
      <w:r w:rsidR="008D7FE0">
        <w:rPr>
          <w:rFonts w:ascii="Times New Roman" w:hAnsi="Times New Roman" w:cs="Times New Roman"/>
          <w:sz w:val="24"/>
          <w:szCs w:val="24"/>
        </w:rPr>
        <w:t xml:space="preserve">the </w:t>
      </w:r>
      <w:r>
        <w:rPr>
          <w:rFonts w:ascii="Times New Roman" w:hAnsi="Times New Roman" w:cs="Times New Roman"/>
          <w:sz w:val="24"/>
          <w:szCs w:val="24"/>
        </w:rPr>
        <w:t xml:space="preserve">steps described above for the basic clustering. </w:t>
      </w:r>
    </w:p>
    <w:p w14:paraId="78062C5F" w14:textId="77777777" w:rsidR="009D0CFD" w:rsidRDefault="005A7CA5" w:rsidP="005A7CA5">
      <w:pPr>
        <w:jc w:val="center"/>
        <w:rPr>
          <w:rFonts w:ascii="Times New Roman" w:hAnsi="Times New Roman" w:cs="Times New Roman"/>
          <w:sz w:val="24"/>
          <w:szCs w:val="24"/>
        </w:rPr>
      </w:pPr>
      <w:r>
        <w:rPr>
          <w:noProof/>
          <w:lang w:val="en-US"/>
        </w:rPr>
        <w:drawing>
          <wp:inline distT="0" distB="0" distL="0" distR="0" wp14:anchorId="00468016" wp14:editId="2BAC744E">
            <wp:extent cx="4267200" cy="347804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71129" cy="3481245"/>
                    </a:xfrm>
                    <a:prstGeom prst="rect">
                      <a:avLst/>
                    </a:prstGeom>
                  </pic:spPr>
                </pic:pic>
              </a:graphicData>
            </a:graphic>
          </wp:inline>
        </w:drawing>
      </w:r>
    </w:p>
    <w:p w14:paraId="1FE11E7E" w14:textId="77777777" w:rsidR="005A7CA5" w:rsidRDefault="005A7CA5" w:rsidP="005A7CA5">
      <w:pPr>
        <w:jc w:val="center"/>
        <w:rPr>
          <w:rFonts w:ascii="Times New Roman" w:hAnsi="Times New Roman" w:cs="Times New Roman"/>
          <w:sz w:val="24"/>
          <w:szCs w:val="24"/>
        </w:rPr>
      </w:pPr>
      <w:r w:rsidRPr="005A7CA5">
        <w:rPr>
          <w:rFonts w:ascii="Times New Roman" w:hAnsi="Times New Roman" w:cs="Times New Roman"/>
          <w:b/>
          <w:sz w:val="24"/>
          <w:szCs w:val="24"/>
        </w:rPr>
        <w:t>Figure 6</w:t>
      </w:r>
      <w:r>
        <w:rPr>
          <w:rFonts w:ascii="Times New Roman" w:hAnsi="Times New Roman" w:cs="Times New Roman"/>
          <w:sz w:val="24"/>
          <w:szCs w:val="24"/>
        </w:rPr>
        <w:t xml:space="preserve"> shows the dialog window for multi video cluster</w:t>
      </w:r>
    </w:p>
    <w:p w14:paraId="1A5B837E" w14:textId="77777777" w:rsidR="005A7CA5" w:rsidRDefault="005A7CA5" w:rsidP="005A7CA5">
      <w:pPr>
        <w:jc w:val="center"/>
        <w:rPr>
          <w:rFonts w:ascii="Times New Roman" w:hAnsi="Times New Roman" w:cs="Times New Roman"/>
          <w:sz w:val="24"/>
          <w:szCs w:val="24"/>
        </w:rPr>
      </w:pPr>
    </w:p>
    <w:p w14:paraId="43D049B2" w14:textId="77777777" w:rsidR="009D0CFD" w:rsidRPr="009D0CFD" w:rsidRDefault="009D0CFD" w:rsidP="009D0CFD">
      <w:pPr>
        <w:pStyle w:val="ListParagraph"/>
        <w:numPr>
          <w:ilvl w:val="0"/>
          <w:numId w:val="2"/>
        </w:numPr>
        <w:jc w:val="both"/>
        <w:rPr>
          <w:rFonts w:ascii="Times New Roman" w:hAnsi="Times New Roman" w:cs="Times New Roman"/>
          <w:b/>
          <w:i/>
          <w:sz w:val="24"/>
          <w:szCs w:val="24"/>
        </w:rPr>
      </w:pPr>
      <w:r w:rsidRPr="009D0CFD">
        <w:rPr>
          <w:rFonts w:ascii="Times New Roman" w:hAnsi="Times New Roman" w:cs="Times New Roman"/>
          <w:b/>
          <w:i/>
          <w:sz w:val="24"/>
          <w:szCs w:val="24"/>
        </w:rPr>
        <w:t>Export analysis</w:t>
      </w:r>
    </w:p>
    <w:p w14:paraId="28A81219" w14:textId="77777777" w:rsidR="009D0CFD" w:rsidRDefault="009D0CFD" w:rsidP="009D0CFD">
      <w:pPr>
        <w:jc w:val="both"/>
        <w:rPr>
          <w:rFonts w:ascii="Times New Roman" w:hAnsi="Times New Roman" w:cs="Times New Roman"/>
          <w:sz w:val="24"/>
          <w:szCs w:val="24"/>
        </w:rPr>
      </w:pPr>
      <w:r>
        <w:rPr>
          <w:rFonts w:ascii="Times New Roman" w:hAnsi="Times New Roman" w:cs="Times New Roman"/>
          <w:sz w:val="24"/>
          <w:szCs w:val="24"/>
        </w:rPr>
        <w:t>Data can be exported in .</w:t>
      </w:r>
      <w:proofErr w:type="spellStart"/>
      <w:r>
        <w:rPr>
          <w:rFonts w:ascii="Times New Roman" w:hAnsi="Times New Roman" w:cs="Times New Roman"/>
          <w:sz w:val="24"/>
          <w:szCs w:val="24"/>
        </w:rPr>
        <w:t>cvs</w:t>
      </w:r>
      <w:proofErr w:type="spellEnd"/>
      <w:r>
        <w:rPr>
          <w:rFonts w:ascii="Times New Roman" w:hAnsi="Times New Roman" w:cs="Times New Roman"/>
          <w:sz w:val="24"/>
          <w:szCs w:val="24"/>
        </w:rPr>
        <w:t xml:space="preserve"> format. Click on the </w:t>
      </w:r>
      <w:r w:rsidRPr="005A7CA5">
        <w:rPr>
          <w:rFonts w:ascii="Times New Roman" w:hAnsi="Times New Roman" w:cs="Times New Roman"/>
          <w:i/>
          <w:sz w:val="24"/>
          <w:szCs w:val="24"/>
        </w:rPr>
        <w:t>Export dog data</w:t>
      </w:r>
      <w:r>
        <w:rPr>
          <w:rFonts w:ascii="Times New Roman" w:hAnsi="Times New Roman" w:cs="Times New Roman"/>
          <w:sz w:val="24"/>
          <w:szCs w:val="24"/>
        </w:rPr>
        <w:t xml:space="preserve"> </w:t>
      </w:r>
      <w:r w:rsidR="005A7CA5">
        <w:rPr>
          <w:rFonts w:ascii="Times New Roman" w:hAnsi="Times New Roman" w:cs="Times New Roman"/>
          <w:sz w:val="24"/>
          <w:szCs w:val="24"/>
        </w:rPr>
        <w:t xml:space="preserve">(Figure 1) </w:t>
      </w:r>
      <w:r>
        <w:rPr>
          <w:rFonts w:ascii="Times New Roman" w:hAnsi="Times New Roman" w:cs="Times New Roman"/>
          <w:sz w:val="24"/>
          <w:szCs w:val="24"/>
        </w:rPr>
        <w:t>button to automatically generate a file including:</w:t>
      </w:r>
    </w:p>
    <w:p w14:paraId="52CB1A27" w14:textId="77777777" w:rsidR="009D0CFD" w:rsidRDefault="009D0CFD" w:rsidP="009D0CFD">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Dog information (name, age etc.)</w:t>
      </w:r>
    </w:p>
    <w:p w14:paraId="54B73889" w14:textId="77777777" w:rsidR="009D0CFD" w:rsidRDefault="009D0CFD" w:rsidP="009D0CFD">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Length of video </w:t>
      </w:r>
    </w:p>
    <w:p w14:paraId="1400CEF7" w14:textId="3C8C0341" w:rsidR="009D0CFD" w:rsidRDefault="009D0CFD" w:rsidP="009D0CFD">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Duration of behaviours (i.e. sit, stand, </w:t>
      </w:r>
      <w:bookmarkStart w:id="0" w:name="_GoBack"/>
      <w:r w:rsidR="003458DC">
        <w:rPr>
          <w:rFonts w:ascii="Times New Roman" w:hAnsi="Times New Roman" w:cs="Times New Roman"/>
          <w:sz w:val="24"/>
          <w:szCs w:val="24"/>
        </w:rPr>
        <w:t>lie</w:t>
      </w:r>
      <w:bookmarkEnd w:id="0"/>
      <w:r>
        <w:rPr>
          <w:rFonts w:ascii="Times New Roman" w:hAnsi="Times New Roman" w:cs="Times New Roman"/>
          <w:sz w:val="24"/>
          <w:szCs w:val="24"/>
        </w:rPr>
        <w:t>)</w:t>
      </w:r>
    </w:p>
    <w:p w14:paraId="7E10A27B" w14:textId="77777777" w:rsidR="009D0CFD" w:rsidRDefault="009D0CFD" w:rsidP="009D0CFD">
      <w:pPr>
        <w:pStyle w:val="ListParagraph"/>
        <w:numPr>
          <w:ilvl w:val="0"/>
          <w:numId w:val="7"/>
        </w:numPr>
        <w:jc w:val="both"/>
        <w:rPr>
          <w:rFonts w:ascii="Times New Roman" w:hAnsi="Times New Roman" w:cs="Times New Roman"/>
          <w:sz w:val="24"/>
          <w:szCs w:val="24"/>
        </w:rPr>
      </w:pPr>
      <w:r w:rsidRPr="00B42DD0">
        <w:rPr>
          <w:rFonts w:ascii="Times New Roman" w:hAnsi="Times New Roman" w:cs="Times New Roman"/>
          <w:sz w:val="24"/>
          <w:szCs w:val="24"/>
        </w:rPr>
        <w:t>Type of cluster and duration of cluster groups</w:t>
      </w:r>
    </w:p>
    <w:p w14:paraId="5F365732" w14:textId="77777777" w:rsidR="00B42DD0" w:rsidRDefault="00B42DD0" w:rsidP="00B42DD0">
      <w:pPr>
        <w:jc w:val="both"/>
        <w:rPr>
          <w:rFonts w:ascii="Times New Roman" w:hAnsi="Times New Roman" w:cs="Times New Roman"/>
          <w:sz w:val="24"/>
          <w:szCs w:val="24"/>
        </w:rPr>
      </w:pPr>
    </w:p>
    <w:p w14:paraId="42BC0596" w14:textId="77777777" w:rsidR="00B42DD0" w:rsidRDefault="00B42DD0" w:rsidP="00B42DD0">
      <w:pPr>
        <w:autoSpaceDE w:val="0"/>
        <w:autoSpaceDN w:val="0"/>
        <w:adjustRightInd w:val="0"/>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activity level of the dog (in term of time spent in each virtual quadrant of the pen and in meters travelled) can also be calculated automatically. The </w:t>
      </w:r>
      <w:r w:rsidRPr="00B42DD0">
        <w:rPr>
          <w:rFonts w:ascii="Times New Roman" w:hAnsi="Times New Roman" w:cs="Times New Roman"/>
          <w:sz w:val="24"/>
          <w:szCs w:val="24"/>
        </w:rPr>
        <w:t xml:space="preserve">floor of the pen is automatically divided into nine squares, and the time spent by the dog in each square </w:t>
      </w:r>
      <w:r>
        <w:rPr>
          <w:rFonts w:ascii="Times New Roman" w:hAnsi="Times New Roman" w:cs="Times New Roman"/>
          <w:sz w:val="24"/>
          <w:szCs w:val="24"/>
        </w:rPr>
        <w:t xml:space="preserve">is computed for the whole duration of the clip or for pre-set time intervals defined by the researcher. The output is an image similar to that presented in Figure 7. </w:t>
      </w:r>
    </w:p>
    <w:p w14:paraId="422F1EF6" w14:textId="77777777" w:rsidR="00B42DD0" w:rsidRDefault="00B42DD0" w:rsidP="00B42DD0">
      <w:pPr>
        <w:autoSpaceDE w:val="0"/>
        <w:autoSpaceDN w:val="0"/>
        <w:adjustRightInd w:val="0"/>
        <w:spacing w:after="120" w:line="480" w:lineRule="auto"/>
        <w:jc w:val="center"/>
        <w:rPr>
          <w:rFonts w:ascii="Times New Roman" w:hAnsi="Times New Roman" w:cs="Times New Roman"/>
        </w:rPr>
      </w:pPr>
      <w:r>
        <w:rPr>
          <w:noProof/>
          <w:lang w:val="en-US"/>
        </w:rPr>
        <w:drawing>
          <wp:inline distT="0" distB="0" distL="0" distR="0" wp14:anchorId="11F6A38A" wp14:editId="3DECA6C5">
            <wp:extent cx="2703443" cy="2464904"/>
            <wp:effectExtent l="0" t="0" r="1905"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descr="C:\Users\calde\Desktop\RelazioneCani\Picture2.png"/>
                    <pic:cNvPicPr/>
                  </pic:nvPicPr>
                  <pic:blipFill rotWithShape="1">
                    <a:blip r:embed="rId17" cstate="print">
                      <a:extLst>
                        <a:ext uri="{28A0092B-C50C-407E-A947-70E740481C1C}">
                          <a14:useLocalDpi xmlns:a14="http://schemas.microsoft.com/office/drawing/2010/main" val="0"/>
                        </a:ext>
                      </a:extLst>
                    </a:blip>
                    <a:srcRect l="62839"/>
                    <a:stretch/>
                  </pic:blipFill>
                  <pic:spPr bwMode="auto">
                    <a:xfrm>
                      <a:off x="0" y="0"/>
                      <a:ext cx="2712063" cy="2472763"/>
                    </a:xfrm>
                    <a:prstGeom prst="rect">
                      <a:avLst/>
                    </a:prstGeom>
                    <a:noFill/>
                    <a:ln>
                      <a:noFill/>
                    </a:ln>
                    <a:extLst>
                      <a:ext uri="{53640926-AAD7-44d8-BBD7-CCE9431645EC}">
                        <a14:shadowObscured xmlns:a14="http://schemas.microsoft.com/office/drawing/2010/main"/>
                      </a:ext>
                    </a:extLst>
                  </pic:spPr>
                </pic:pic>
              </a:graphicData>
            </a:graphic>
          </wp:inline>
        </w:drawing>
      </w:r>
    </w:p>
    <w:p w14:paraId="24C3AA8C" w14:textId="77777777" w:rsidR="00B42DD0" w:rsidRDefault="00B42DD0" w:rsidP="00B42DD0">
      <w:pPr>
        <w:autoSpaceDE w:val="0"/>
        <w:autoSpaceDN w:val="0"/>
        <w:adjustRightInd w:val="0"/>
        <w:spacing w:after="120" w:line="480" w:lineRule="auto"/>
        <w:jc w:val="both"/>
        <w:rPr>
          <w:rFonts w:ascii="Times New Roman" w:hAnsi="Times New Roman" w:cs="Times New Roman"/>
        </w:rPr>
      </w:pPr>
      <w:r w:rsidRPr="00F13860">
        <w:rPr>
          <w:rFonts w:ascii="Times New Roman" w:hAnsi="Times New Roman" w:cs="Times New Roman"/>
          <w:b/>
        </w:rPr>
        <w:t>Fig</w:t>
      </w:r>
      <w:r>
        <w:rPr>
          <w:rFonts w:ascii="Times New Roman" w:hAnsi="Times New Roman" w:cs="Times New Roman"/>
          <w:b/>
        </w:rPr>
        <w:t>ure 7</w:t>
      </w:r>
      <w:r>
        <w:rPr>
          <w:rFonts w:ascii="Times New Roman" w:hAnsi="Times New Roman" w:cs="Times New Roman"/>
        </w:rPr>
        <w:t>: A grid divides the floor of the pen. The time (seconds) spent by the dog on each square is calculated. Different scales of grey also quantify the amount of time spent in each square (i.e. black = never entered the square, lighter shades = more time spent in that square).</w:t>
      </w:r>
    </w:p>
    <w:p w14:paraId="017274E9" w14:textId="77777777" w:rsidR="00B42DD0" w:rsidRPr="00B42DD0" w:rsidRDefault="00B42DD0" w:rsidP="00B42DD0">
      <w:pPr>
        <w:jc w:val="both"/>
        <w:rPr>
          <w:rFonts w:ascii="Times New Roman" w:hAnsi="Times New Roman" w:cs="Times New Roman"/>
          <w:sz w:val="24"/>
          <w:szCs w:val="24"/>
        </w:rPr>
      </w:pPr>
    </w:p>
    <w:sectPr w:rsidR="00B42DD0" w:rsidRPr="00B42D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85634"/>
    <w:multiLevelType w:val="hybridMultilevel"/>
    <w:tmpl w:val="85883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470ADB"/>
    <w:multiLevelType w:val="hybridMultilevel"/>
    <w:tmpl w:val="3598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4311F4"/>
    <w:multiLevelType w:val="hybridMultilevel"/>
    <w:tmpl w:val="06765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7627C08"/>
    <w:multiLevelType w:val="hybridMultilevel"/>
    <w:tmpl w:val="8286D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E3256E6"/>
    <w:multiLevelType w:val="hybridMultilevel"/>
    <w:tmpl w:val="46F233C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13C5F1F"/>
    <w:multiLevelType w:val="hybridMultilevel"/>
    <w:tmpl w:val="066E1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531DB6"/>
    <w:multiLevelType w:val="hybridMultilevel"/>
    <w:tmpl w:val="F9C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6E0"/>
    <w:rsid w:val="000019DA"/>
    <w:rsid w:val="0004679F"/>
    <w:rsid w:val="000E1314"/>
    <w:rsid w:val="001030F3"/>
    <w:rsid w:val="001046E0"/>
    <w:rsid w:val="00132EF0"/>
    <w:rsid w:val="00154A32"/>
    <w:rsid w:val="0021791B"/>
    <w:rsid w:val="002747A0"/>
    <w:rsid w:val="00283BE3"/>
    <w:rsid w:val="002A083B"/>
    <w:rsid w:val="002B602E"/>
    <w:rsid w:val="003458DC"/>
    <w:rsid w:val="003F1EEE"/>
    <w:rsid w:val="00415649"/>
    <w:rsid w:val="00437F10"/>
    <w:rsid w:val="00565453"/>
    <w:rsid w:val="005A7CA5"/>
    <w:rsid w:val="00664D57"/>
    <w:rsid w:val="00704AAB"/>
    <w:rsid w:val="00792857"/>
    <w:rsid w:val="007D6121"/>
    <w:rsid w:val="008054DC"/>
    <w:rsid w:val="008C176B"/>
    <w:rsid w:val="008D7FE0"/>
    <w:rsid w:val="009D0CFD"/>
    <w:rsid w:val="00A04B7D"/>
    <w:rsid w:val="00A5590D"/>
    <w:rsid w:val="00AC417B"/>
    <w:rsid w:val="00B42DD0"/>
    <w:rsid w:val="00C231EF"/>
    <w:rsid w:val="00C505C8"/>
    <w:rsid w:val="00DC6C04"/>
    <w:rsid w:val="00DD286F"/>
    <w:rsid w:val="00DF4288"/>
    <w:rsid w:val="00E06B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AA4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6E0"/>
    <w:rPr>
      <w:rFonts w:ascii="Tahoma" w:hAnsi="Tahoma" w:cs="Tahoma"/>
      <w:sz w:val="16"/>
      <w:szCs w:val="16"/>
    </w:rPr>
  </w:style>
  <w:style w:type="paragraph" w:styleId="ListParagraph">
    <w:name w:val="List Paragraph"/>
    <w:basedOn w:val="Normal"/>
    <w:uiPriority w:val="34"/>
    <w:qFormat/>
    <w:rsid w:val="008C176B"/>
    <w:pPr>
      <w:ind w:left="720"/>
      <w:contextualSpacing/>
    </w:pPr>
  </w:style>
  <w:style w:type="character" w:styleId="CommentReference">
    <w:name w:val="annotation reference"/>
    <w:basedOn w:val="DefaultParagraphFont"/>
    <w:uiPriority w:val="99"/>
    <w:semiHidden/>
    <w:unhideWhenUsed/>
    <w:rsid w:val="00792857"/>
    <w:rPr>
      <w:sz w:val="16"/>
      <w:szCs w:val="16"/>
    </w:rPr>
  </w:style>
  <w:style w:type="paragraph" w:styleId="CommentText">
    <w:name w:val="annotation text"/>
    <w:basedOn w:val="Normal"/>
    <w:link w:val="CommentTextChar"/>
    <w:uiPriority w:val="99"/>
    <w:semiHidden/>
    <w:unhideWhenUsed/>
    <w:rsid w:val="00792857"/>
    <w:pPr>
      <w:spacing w:line="240" w:lineRule="auto"/>
    </w:pPr>
    <w:rPr>
      <w:sz w:val="20"/>
      <w:szCs w:val="20"/>
    </w:rPr>
  </w:style>
  <w:style w:type="character" w:customStyle="1" w:styleId="CommentTextChar">
    <w:name w:val="Comment Text Char"/>
    <w:basedOn w:val="DefaultParagraphFont"/>
    <w:link w:val="CommentText"/>
    <w:uiPriority w:val="99"/>
    <w:semiHidden/>
    <w:rsid w:val="00792857"/>
    <w:rPr>
      <w:sz w:val="20"/>
      <w:szCs w:val="20"/>
    </w:rPr>
  </w:style>
  <w:style w:type="paragraph" w:styleId="CommentSubject">
    <w:name w:val="annotation subject"/>
    <w:basedOn w:val="CommentText"/>
    <w:next w:val="CommentText"/>
    <w:link w:val="CommentSubjectChar"/>
    <w:uiPriority w:val="99"/>
    <w:semiHidden/>
    <w:unhideWhenUsed/>
    <w:rsid w:val="00792857"/>
    <w:rPr>
      <w:b/>
      <w:bCs/>
    </w:rPr>
  </w:style>
  <w:style w:type="character" w:customStyle="1" w:styleId="CommentSubjectChar">
    <w:name w:val="Comment Subject Char"/>
    <w:basedOn w:val="CommentTextChar"/>
    <w:link w:val="CommentSubject"/>
    <w:uiPriority w:val="99"/>
    <w:semiHidden/>
    <w:rsid w:val="0079285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6E0"/>
    <w:rPr>
      <w:rFonts w:ascii="Tahoma" w:hAnsi="Tahoma" w:cs="Tahoma"/>
      <w:sz w:val="16"/>
      <w:szCs w:val="16"/>
    </w:rPr>
  </w:style>
  <w:style w:type="paragraph" w:styleId="ListParagraph">
    <w:name w:val="List Paragraph"/>
    <w:basedOn w:val="Normal"/>
    <w:uiPriority w:val="34"/>
    <w:qFormat/>
    <w:rsid w:val="008C176B"/>
    <w:pPr>
      <w:ind w:left="720"/>
      <w:contextualSpacing/>
    </w:pPr>
  </w:style>
  <w:style w:type="character" w:styleId="CommentReference">
    <w:name w:val="annotation reference"/>
    <w:basedOn w:val="DefaultParagraphFont"/>
    <w:uiPriority w:val="99"/>
    <w:semiHidden/>
    <w:unhideWhenUsed/>
    <w:rsid w:val="00792857"/>
    <w:rPr>
      <w:sz w:val="16"/>
      <w:szCs w:val="16"/>
    </w:rPr>
  </w:style>
  <w:style w:type="paragraph" w:styleId="CommentText">
    <w:name w:val="annotation text"/>
    <w:basedOn w:val="Normal"/>
    <w:link w:val="CommentTextChar"/>
    <w:uiPriority w:val="99"/>
    <w:semiHidden/>
    <w:unhideWhenUsed/>
    <w:rsid w:val="00792857"/>
    <w:pPr>
      <w:spacing w:line="240" w:lineRule="auto"/>
    </w:pPr>
    <w:rPr>
      <w:sz w:val="20"/>
      <w:szCs w:val="20"/>
    </w:rPr>
  </w:style>
  <w:style w:type="character" w:customStyle="1" w:styleId="CommentTextChar">
    <w:name w:val="Comment Text Char"/>
    <w:basedOn w:val="DefaultParagraphFont"/>
    <w:link w:val="CommentText"/>
    <w:uiPriority w:val="99"/>
    <w:semiHidden/>
    <w:rsid w:val="00792857"/>
    <w:rPr>
      <w:sz w:val="20"/>
      <w:szCs w:val="20"/>
    </w:rPr>
  </w:style>
  <w:style w:type="paragraph" w:styleId="CommentSubject">
    <w:name w:val="annotation subject"/>
    <w:basedOn w:val="CommentText"/>
    <w:next w:val="CommentText"/>
    <w:link w:val="CommentSubjectChar"/>
    <w:uiPriority w:val="99"/>
    <w:semiHidden/>
    <w:unhideWhenUsed/>
    <w:rsid w:val="00792857"/>
    <w:rPr>
      <w:b/>
      <w:bCs/>
    </w:rPr>
  </w:style>
  <w:style w:type="character" w:customStyle="1" w:styleId="CommentSubjectChar">
    <w:name w:val="Comment Subject Char"/>
    <w:basedOn w:val="CommentTextChar"/>
    <w:link w:val="CommentSubject"/>
    <w:uiPriority w:val="99"/>
    <w:semiHidden/>
    <w:rsid w:val="007928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8</Pages>
  <Words>1172</Words>
  <Characters>6682</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teaching</dc:creator>
  <cp:lastModifiedBy>shanis barnard</cp:lastModifiedBy>
  <cp:revision>19</cp:revision>
  <dcterms:created xsi:type="dcterms:W3CDTF">2015-06-09T09:01:00Z</dcterms:created>
  <dcterms:modified xsi:type="dcterms:W3CDTF">2016-06-25T16:24:00Z</dcterms:modified>
</cp:coreProperties>
</file>