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2CD44" w14:textId="3100ACAF" w:rsidR="001F4598" w:rsidRDefault="001F4598" w:rsidP="001F4598">
      <w:pPr>
        <w:pStyle w:val="Heading1"/>
        <w:rPr>
          <w:rFonts w:ascii="Times New Roman" w:eastAsia="Times New Roman" w:hAnsi="Times New Roman" w:cs="Times New Roman"/>
          <w:b w:val="0"/>
          <w:color w:val="2F2B20"/>
          <w:sz w:val="22"/>
          <w:szCs w:val="22"/>
        </w:rPr>
      </w:pPr>
      <w:r w:rsidRPr="00DD65BF">
        <w:rPr>
          <w:rFonts w:ascii="Times New Roman" w:hAnsi="Times New Roman" w:cs="Times New Roman"/>
          <w:color w:val="auto"/>
        </w:rPr>
        <w:t>S</w:t>
      </w:r>
      <w:r w:rsidR="00104111">
        <w:rPr>
          <w:rFonts w:ascii="Times New Roman" w:hAnsi="Times New Roman" w:cs="Times New Roman"/>
          <w:color w:val="auto"/>
        </w:rPr>
        <w:t>1</w:t>
      </w:r>
      <w:r w:rsidRPr="00DD65BF">
        <w:rPr>
          <w:rFonts w:ascii="Times New Roman" w:hAnsi="Times New Roman" w:cs="Times New Roman"/>
          <w:color w:val="auto"/>
        </w:rPr>
        <w:t xml:space="preserve"> </w:t>
      </w:r>
      <w:r w:rsidR="00104111">
        <w:rPr>
          <w:rFonts w:ascii="Times New Roman" w:hAnsi="Times New Roman" w:cs="Times New Roman"/>
          <w:color w:val="auto"/>
        </w:rPr>
        <w:t>Table</w:t>
      </w:r>
      <w:r w:rsidR="00DD0D3E">
        <w:rPr>
          <w:rFonts w:ascii="Times New Roman" w:hAnsi="Times New Roman" w:cs="Times New Roman"/>
          <w:color w:val="auto"/>
        </w:rPr>
        <w:t xml:space="preserve">. </w:t>
      </w:r>
      <w:r w:rsidR="00104111">
        <w:rPr>
          <w:rFonts w:ascii="Times New Roman" w:hAnsi="Times New Roman" w:cs="Times New Roman"/>
          <w:color w:val="auto"/>
        </w:rPr>
        <w:t xml:space="preserve">Descriptive Statistics </w:t>
      </w:r>
      <w:r w:rsidR="00B23C1E">
        <w:rPr>
          <w:rFonts w:ascii="Times New Roman" w:hAnsi="Times New Roman" w:cs="Times New Roman"/>
          <w:color w:val="auto"/>
        </w:rPr>
        <w:t>for</w:t>
      </w:r>
      <w:r w:rsidR="00104111">
        <w:rPr>
          <w:rFonts w:ascii="Times New Roman" w:hAnsi="Times New Roman" w:cs="Times New Roman"/>
          <w:color w:val="auto"/>
        </w:rPr>
        <w:t xml:space="preserve"> </w:t>
      </w:r>
      <w:r w:rsidR="0009064C">
        <w:rPr>
          <w:rFonts w:ascii="Times New Roman" w:hAnsi="Times New Roman" w:cs="Times New Roman"/>
          <w:color w:val="auto"/>
        </w:rPr>
        <w:t>Elasticity Computation</w:t>
      </w:r>
      <w:r w:rsidR="00DD0D3E">
        <w:rPr>
          <w:rFonts w:ascii="Times New Roman" w:hAnsi="Times New Roman" w:cs="Times New Roman"/>
          <w:color w:val="auto"/>
        </w:rPr>
        <w:t>.</w:t>
      </w:r>
      <w:r w:rsidRPr="00DD65BF">
        <w:rPr>
          <w:rFonts w:ascii="Times New Roman" w:eastAsia="Times New Roman" w:hAnsi="Times New Roman" w:cs="Times New Roman"/>
          <w:b w:val="0"/>
          <w:color w:val="2F2B20"/>
          <w:sz w:val="22"/>
          <w:szCs w:val="22"/>
        </w:rPr>
        <w:t xml:space="preserve"> </w:t>
      </w: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1530"/>
        <w:gridCol w:w="1080"/>
        <w:gridCol w:w="1080"/>
        <w:gridCol w:w="1080"/>
        <w:gridCol w:w="1080"/>
        <w:gridCol w:w="1080"/>
        <w:gridCol w:w="1080"/>
        <w:gridCol w:w="1080"/>
      </w:tblGrid>
      <w:tr w:rsidR="001F4598" w:rsidRPr="002E11ED" w14:paraId="7F9E0F48" w14:textId="77777777" w:rsidTr="00232AEA">
        <w:trPr>
          <w:trHeight w:val="57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BC5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bookmarkStart w:id="0" w:name="_GoBack"/>
            <w:bookmarkEnd w:id="0"/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9FAF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  <w:t>Full Sample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E27A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  <w:t>Eng.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3D5B" w14:textId="77777777" w:rsidR="001F4598" w:rsidRDefault="001F4598" w:rsidP="00232A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  <w:t>Physical</w:t>
            </w:r>
          </w:p>
          <w:p w14:paraId="0C68C080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  <w:t>Science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AC78" w14:textId="77777777" w:rsidR="001F4598" w:rsidRDefault="001F4598" w:rsidP="00232A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  <w:t>Env.</w:t>
            </w:r>
          </w:p>
          <w:p w14:paraId="06BE3364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  <w:t>Science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4DB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  <w:t>Math &amp; Comp.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91DF" w14:textId="77777777" w:rsidR="001F4598" w:rsidRDefault="001F4598" w:rsidP="00232A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  <w:t>Life</w:t>
            </w:r>
          </w:p>
          <w:p w14:paraId="4F76E975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  <w:t>Science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7185B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  <w:t>Social &amp;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  <w:t>s</w:t>
            </w:r>
            <w:r w:rsidRPr="002E11ED">
              <w:rPr>
                <w:rFonts w:ascii="Times New Roman" w:eastAsia="Times New Roman" w:hAnsi="Times New Roman" w:cs="Times New Roman"/>
                <w:b/>
                <w:bCs/>
                <w:color w:val="2F2B20"/>
                <w:sz w:val="22"/>
                <w:szCs w:val="22"/>
              </w:rPr>
              <w:t>ych.</w:t>
            </w:r>
          </w:p>
        </w:tc>
      </w:tr>
      <w:tr w:rsidR="001F4598" w:rsidRPr="002E11ED" w14:paraId="43ACFAC7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2E25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3E5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14030.45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E61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9646.869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951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7778.866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0CC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7436.879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560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5633.407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E3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45519.14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D478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3999.291</w:t>
            </w:r>
          </w:p>
        </w:tc>
      </w:tr>
      <w:tr w:rsidR="001F4598" w:rsidRPr="002E11ED" w14:paraId="51B5D76F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F72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Federal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495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8834.567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9CF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6055.437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DA8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5682.134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122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5019.907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78D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4153.706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DB4B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27857.49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9F44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2165.227</w:t>
            </w:r>
          </w:p>
        </w:tc>
      </w:tr>
      <w:tr w:rsidR="001F4598" w:rsidRPr="002E11ED" w14:paraId="737CA84C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E19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State &amp; Local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79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734.8448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321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554.7598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6E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146.3701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25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375.2521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F3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152.8069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18A8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2569.548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CE2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259.7503</w:t>
            </w:r>
          </w:p>
        </w:tc>
      </w:tr>
      <w:tr w:rsidR="001F4598" w:rsidRPr="002E11ED" w14:paraId="7860DB79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6EAA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Industry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176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729.848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5AE8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777.287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284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203.62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BB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336.2722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4A6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214.2158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585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2330.427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A0B4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90.97945</w:t>
            </w:r>
          </w:p>
        </w:tc>
      </w:tr>
      <w:tr w:rsidR="001F4598" w:rsidRPr="002E11ED" w14:paraId="4458FFC2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B91A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Nonprofit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F5F0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778.7174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A35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297.6703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58C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269.8618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FBDB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245.6203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EA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116.533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0108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3085.512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6420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353.7539</w:t>
            </w:r>
          </w:p>
        </w:tc>
      </w:tr>
      <w:tr w:rsidR="001F4598" w:rsidRPr="002E11ED" w14:paraId="038D6376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910A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University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051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2683.441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63F4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1765.778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84D8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1369.991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406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1312.709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01C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911.1085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647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8764.56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487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1060.346</w:t>
            </w:r>
          </w:p>
        </w:tc>
      </w:tr>
      <w:tr w:rsidR="001F4598" w:rsidRPr="002E11ED" w14:paraId="5C95910D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46C2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Other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76B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269.029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161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195.9371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081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106.8887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E3F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147.1188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C46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85.03734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D5A0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911.6028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4C57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69.23442</w:t>
            </w:r>
          </w:p>
        </w:tc>
      </w:tr>
      <w:tr w:rsidR="001F4598" w:rsidRPr="002E11ED" w14:paraId="723D81F2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BD7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Observations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B6D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17300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3C69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4605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4CB4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2585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76F2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1720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0EC9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0BEF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3100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C4A2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3370</w:t>
            </w:r>
          </w:p>
        </w:tc>
      </w:tr>
      <w:tr w:rsidR="001F4598" w:rsidRPr="002E11ED" w14:paraId="22B66EC1" w14:textId="77777777" w:rsidTr="00232AEA">
        <w:trPr>
          <w:trHeight w:val="300"/>
        </w:trPr>
        <w:tc>
          <w:tcPr>
            <w:tcW w:w="9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0DEF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2B20"/>
                <w:sz w:val="22"/>
                <w:szCs w:val="22"/>
              </w:rPr>
              <w:t>Public Universities</w:t>
            </w:r>
          </w:p>
        </w:tc>
      </w:tr>
      <w:tr w:rsidR="001F4598" w:rsidRPr="002E11ED" w14:paraId="093A251F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AF4A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872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12906.78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5BE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9209.867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951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7316.714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BF8B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7916.228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FAB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5186.696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C8F8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39452.95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BC6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4157.901</w:t>
            </w:r>
          </w:p>
        </w:tc>
      </w:tr>
      <w:tr w:rsidR="001F4598" w:rsidRPr="002E11ED" w14:paraId="5298B045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DE6C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Federal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85A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7571.263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A517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5207.324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4C4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5019.445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ED7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5241.011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A727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3555.116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767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22433.88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3B6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2223.058</w:t>
            </w:r>
          </w:p>
        </w:tc>
      </w:tr>
      <w:tr w:rsidR="001F4598" w:rsidRPr="002E11ED" w14:paraId="09DE4A84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2194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State &amp; Local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14C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891.1185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640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691.2519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F1F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189.6827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166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445.7998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25F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208.0371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04B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2999.604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8CB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324.4477</w:t>
            </w:r>
          </w:p>
        </w:tc>
      </w:tr>
      <w:tr w:rsidR="001F4598" w:rsidRPr="002E11ED" w14:paraId="560BFDCB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563D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Industry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230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632.6934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68B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812.4808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EB4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198.7737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141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329.4653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24D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182.1058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794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1729.09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B08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90.80998</w:t>
            </w:r>
          </w:p>
        </w:tc>
      </w:tr>
      <w:tr w:rsidR="001F4598" w:rsidRPr="002E11ED" w14:paraId="3FD74A6B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628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Nonprofit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551B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640.8407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A59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285.3254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F90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261.6634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A96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247.1963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A36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106.8573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447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2399.025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82F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267.7888</w:t>
            </w:r>
          </w:p>
        </w:tc>
      </w:tr>
      <w:tr w:rsidR="001F4598" w:rsidRPr="002E11ED" w14:paraId="2604B35B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AFCE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University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4FE0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2897.953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F64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2034.65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DA9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1534.382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805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1490.321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6E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1044.065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F8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8962.671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F2C8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1186.429</w:t>
            </w:r>
          </w:p>
        </w:tc>
      </w:tr>
      <w:tr w:rsidR="001F4598" w:rsidRPr="002E11ED" w14:paraId="374F54B0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7597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Other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D8E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272.9098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E95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178.8349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A85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112.7677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D7F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162.4335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0DC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90.51523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6C3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928.6854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F4F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65.36706</w:t>
            </w:r>
          </w:p>
        </w:tc>
      </w:tr>
      <w:tr w:rsidR="001F4598" w:rsidRPr="002E11ED" w14:paraId="06D6C30F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BD2D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Observations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4DFF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12585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A24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3355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A6AE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1815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47F1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1340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D3A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1345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8825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2295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D7A0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2435</w:t>
            </w:r>
          </w:p>
        </w:tc>
      </w:tr>
      <w:tr w:rsidR="001F4598" w:rsidRPr="002E11ED" w14:paraId="131D23E2" w14:textId="77777777" w:rsidTr="00232AEA">
        <w:trPr>
          <w:trHeight w:val="300"/>
        </w:trPr>
        <w:tc>
          <w:tcPr>
            <w:tcW w:w="9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D72F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2B20"/>
                <w:sz w:val="22"/>
                <w:szCs w:val="22"/>
              </w:rPr>
              <w:t>Private Universities</w:t>
            </w:r>
          </w:p>
        </w:tc>
      </w:tr>
      <w:tr w:rsidR="001F4598" w:rsidRPr="002E11ED" w14:paraId="74D157B5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47AD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A8F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17029.68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D66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10819.78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840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8868.222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0318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5746.545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32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6678.323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5D00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62813.44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723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3586.229</w:t>
            </w:r>
          </w:p>
        </w:tc>
      </w:tr>
      <w:tr w:rsidR="001F4598" w:rsidRPr="002E11ED" w14:paraId="06C4EEEE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AFA5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Federal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0E3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12206.5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C2B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8331.772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FBC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7244.188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7AF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4240.223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7EF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5553.887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02E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43319.86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FEF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2014.619</w:t>
            </w:r>
          </w:p>
        </w:tc>
      </w:tr>
      <w:tr w:rsidR="001F4598" w:rsidRPr="002E11ED" w14:paraId="4F1114EF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CAB8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State &amp; Local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DFC4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317.7281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43C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188.415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567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44.27612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2AF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126.4786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187B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23.61621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082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1343.487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192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91.26044</w:t>
            </w:r>
          </w:p>
        </w:tc>
      </w:tr>
      <w:tr w:rsidR="001F4598" w:rsidRPr="002E11ED" w14:paraId="28E59E4F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2E6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Industry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75B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989.1673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818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682.8271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851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215.0435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788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360.2752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C39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289.3253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4AA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4044.797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DD97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91.42078</w:t>
            </w:r>
          </w:p>
        </w:tc>
      </w:tr>
      <w:tr w:rsidR="001F4598" w:rsidRPr="002E11ED" w14:paraId="7D39E13A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F5DF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Nonprofit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631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1146.73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8E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330.8039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E3E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289.1868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6E7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240.0627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378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139.1656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861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5042.638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1A5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577.631</w:t>
            </w:r>
          </w:p>
        </w:tc>
      </w:tr>
      <w:tr w:rsidR="001F4598" w:rsidRPr="002E11ED" w14:paraId="241F94E7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0AC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University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410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2110.877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EC3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1044.125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35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982.4971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BBD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686.3913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A82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600.1058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F4E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8199.758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30D7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731.9917</w:t>
            </w:r>
          </w:p>
        </w:tc>
      </w:tr>
      <w:tr w:rsidR="001F4598" w:rsidRPr="002E11ED" w14:paraId="63C78C1E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31DD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Other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E43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258.6706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8A0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241.8394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9BA0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93.03092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1960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93.11421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FF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72.22383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69C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862.9013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C878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79.30609</w:t>
            </w:r>
          </w:p>
        </w:tc>
      </w:tr>
      <w:tr w:rsidR="001F4598" w:rsidRPr="002E11ED" w14:paraId="7662C935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43A5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Observations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0E99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4715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CE96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1250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2383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770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3C53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E68F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4D0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805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8283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935</w:t>
            </w:r>
          </w:p>
        </w:tc>
      </w:tr>
      <w:tr w:rsidR="001F4598" w:rsidRPr="002E11ED" w14:paraId="64F94952" w14:textId="77777777" w:rsidTr="00232AEA">
        <w:trPr>
          <w:trHeight w:val="300"/>
        </w:trPr>
        <w:tc>
          <w:tcPr>
            <w:tcW w:w="9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EC91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2B20"/>
                <w:sz w:val="22"/>
                <w:szCs w:val="22"/>
              </w:rPr>
              <w:t>High Capacity Research Units</w:t>
            </w:r>
          </w:p>
        </w:tc>
      </w:tr>
      <w:tr w:rsidR="001F4598" w:rsidRPr="002E11ED" w14:paraId="4DE8577D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B60A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830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37630.15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AB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23562.32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630B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20659.16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5831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18827.67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164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15353.05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AB9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139787.4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9AD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9646.39</w:t>
            </w:r>
          </w:p>
        </w:tc>
      </w:tr>
      <w:tr w:rsidR="001F4598" w:rsidRPr="002E11ED" w14:paraId="2BF98813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C63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Federal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83F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24027.3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B16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14984.58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EDB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15408.77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BCB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12887.76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F71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11485.63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5784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86757.36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03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5354.394</w:t>
            </w:r>
          </w:p>
        </w:tc>
      </w:tr>
      <w:tr w:rsidR="001F4598" w:rsidRPr="002E11ED" w14:paraId="42B47916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08C3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State &amp; Local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DBBB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1839.632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8C4B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1258.093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00B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254.3119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8D21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827.6597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F3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402.5003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2FF0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7475.203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BAF7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574.909</w:t>
            </w:r>
          </w:p>
        </w:tc>
      </w:tr>
      <w:tr w:rsidR="001F4598" w:rsidRPr="002E11ED" w14:paraId="2747EF58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154A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Industry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789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2037.686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33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1943.995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FAC1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533.2482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A84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882.3312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E11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637.7301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2B9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7535.06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1F9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219.4125</w:t>
            </w:r>
          </w:p>
        </w:tc>
      </w:tr>
      <w:tr w:rsidR="001F4598" w:rsidRPr="002E11ED" w14:paraId="47263912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CB81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Nonprofit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C0C0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2182.299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31A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743.9099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C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760.1792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8674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650.6338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0540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324.879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64DB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9824.197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0218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874.76</w:t>
            </w:r>
          </w:p>
        </w:tc>
      </w:tr>
      <w:tr w:rsidR="001F4598" w:rsidRPr="002E11ED" w14:paraId="57B82D7D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62D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University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FA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6804.732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808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4126.361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577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3395.333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8D8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3191.491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71D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2251.045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49B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25376.6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B471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2465.498</w:t>
            </w:r>
          </w:p>
        </w:tc>
      </w:tr>
      <w:tr w:rsidR="001F4598" w:rsidRPr="002E11ED" w14:paraId="4E3D0E1A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F777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Other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6F0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738.5005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BDA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505.3824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6BC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307.3144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0B5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387.7971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ABE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251.2667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5F50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2818.963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41D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157.4168</w:t>
            </w:r>
          </w:p>
        </w:tc>
      </w:tr>
      <w:tr w:rsidR="001F4598" w:rsidRPr="002E11ED" w14:paraId="69F3945A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E758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Observations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E406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5330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97D7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1485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EEE4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8E39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209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119A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860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FE03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1105</w:t>
            </w:r>
          </w:p>
        </w:tc>
      </w:tr>
      <w:tr w:rsidR="001F4598" w:rsidRPr="002E11ED" w14:paraId="4E587BAA" w14:textId="77777777" w:rsidTr="00232AEA">
        <w:trPr>
          <w:trHeight w:val="300"/>
        </w:trPr>
        <w:tc>
          <w:tcPr>
            <w:tcW w:w="9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23AD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2B20"/>
                <w:sz w:val="22"/>
                <w:szCs w:val="22"/>
              </w:rPr>
              <w:t>Low Capacity Research Units</w:t>
            </w:r>
          </w:p>
        </w:tc>
      </w:tr>
      <w:tr w:rsidR="001F4598" w:rsidRPr="002E11ED" w14:paraId="0C55A2C8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FE1A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010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3521.974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BA8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3023.647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046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2514.44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278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2294.199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0A4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1268.737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8FE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9326.874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139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1244.305</w:t>
            </w:r>
          </w:p>
        </w:tc>
      </w:tr>
      <w:tr w:rsidR="001F4598" w:rsidRPr="002E11ED" w14:paraId="30C48D3F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84DC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Federal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BA3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2069.548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EF6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1805.506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6D1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1706.669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312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1467.753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A91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861.2571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FEF1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5244.156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3081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609.3644</w:t>
            </w:r>
          </w:p>
        </w:tc>
      </w:tr>
      <w:tr w:rsidR="001F4598" w:rsidRPr="002E11ED" w14:paraId="060997CD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6F31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lastRenderedPageBreak/>
              <w:t>State &amp; Local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ABA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242.9054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F5E0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220.0001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46A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102.2521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2C7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171.0006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E3D7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40.68045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B1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686.1264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4CB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105.9974</w:t>
            </w:r>
          </w:p>
        </w:tc>
      </w:tr>
      <w:tr w:rsidR="001F4598" w:rsidRPr="002E11ED" w14:paraId="6B4935CE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3C3C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Industry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9C71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147.4941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824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221.9791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A95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68.89462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265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89.73918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84B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24.03393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9A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332.2195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1E6E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28.32225</w:t>
            </w:r>
          </w:p>
        </w:tc>
      </w:tr>
      <w:tr w:rsidR="001F4598" w:rsidRPr="002E11ED" w14:paraId="797573BD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037D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Nonprofit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2B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153.731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E34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85.27737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232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69.45965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FF91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62.76611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61D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22.9738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AB8F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498.3378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4BBD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99.57654</w:t>
            </w:r>
          </w:p>
        </w:tc>
      </w:tr>
      <w:tr w:rsidR="001F4598" w:rsidRPr="002E11ED" w14:paraId="7D1A1D7E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1106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University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D44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848.3127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152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642.2309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D6E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542.194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61C9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464.4824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30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309.4012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E68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2386.722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0324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374.8307</w:t>
            </w:r>
          </w:p>
        </w:tc>
      </w:tr>
      <w:tr w:rsidR="001F4598" w:rsidRPr="002E11ED" w14:paraId="27F6CB84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6B6C" w14:textId="77777777" w:rsidR="001F4598" w:rsidRPr="002E11ED" w:rsidRDefault="001F4598" w:rsidP="00232AEA">
            <w:pPr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Other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09CA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59.98282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787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48.65305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CD77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24.97081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011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38.45813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4F76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10.39094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5DC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179.3125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2A83" w14:textId="77777777" w:rsidR="001F4598" w:rsidRPr="002E11ED" w:rsidRDefault="001F4598" w:rsidP="00232AEA">
            <w:pPr>
              <w:jc w:val="right"/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color w:val="2F2B20"/>
                <w:sz w:val="22"/>
                <w:szCs w:val="22"/>
              </w:rPr>
              <w:t>26.21388</w:t>
            </w:r>
          </w:p>
        </w:tc>
      </w:tr>
      <w:tr w:rsidR="001F4598" w:rsidRPr="002E11ED" w14:paraId="3BB663C4" w14:textId="77777777" w:rsidTr="00232AEA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5E52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Observations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41AF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11970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C4DF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60E0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1835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3E40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1185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0508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A6F9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2240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37899" w14:textId="77777777" w:rsidR="001F4598" w:rsidRPr="002E11ED" w:rsidRDefault="001F4598" w:rsidP="00232AE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</w:pPr>
            <w:r w:rsidRPr="002E11ED">
              <w:rPr>
                <w:rFonts w:ascii="Times New Roman" w:eastAsia="Times New Roman" w:hAnsi="Times New Roman" w:cs="Times New Roman"/>
                <w:i/>
                <w:iCs/>
                <w:color w:val="2F2B20"/>
                <w:sz w:val="22"/>
                <w:szCs w:val="22"/>
              </w:rPr>
              <w:t>2265</w:t>
            </w:r>
          </w:p>
        </w:tc>
      </w:tr>
    </w:tbl>
    <w:p w14:paraId="5F1E3C67" w14:textId="77777777" w:rsidR="001F4598" w:rsidRDefault="001F4598" w:rsidP="001F4598">
      <w:pPr>
        <w:jc w:val="both"/>
        <w:rPr>
          <w:rFonts w:ascii="Times New Roman" w:eastAsia="Times New Roman" w:hAnsi="Times New Roman" w:cs="Times New Roman"/>
          <w:color w:val="2F2B20"/>
          <w:sz w:val="22"/>
          <w:szCs w:val="22"/>
        </w:rPr>
      </w:pPr>
      <w:r w:rsidRPr="002E11ED">
        <w:rPr>
          <w:rFonts w:ascii="Times New Roman" w:eastAsia="Times New Roman" w:hAnsi="Times New Roman" w:cs="Times New Roman"/>
          <w:i/>
          <w:iCs/>
          <w:color w:val="2F2B20"/>
          <w:sz w:val="22"/>
          <w:szCs w:val="22"/>
        </w:rPr>
        <w:t xml:space="preserve">Notes: </w:t>
      </w:r>
      <w:r w:rsidRPr="002E11ED">
        <w:rPr>
          <w:rFonts w:ascii="Times New Roman" w:eastAsia="Times New Roman" w:hAnsi="Times New Roman" w:cs="Times New Roman"/>
          <w:color w:val="2F2B20"/>
          <w:sz w:val="22"/>
          <w:szCs w:val="22"/>
        </w:rPr>
        <w:t>Average Funding, Real (Deflated) Values in $1,000s</w:t>
      </w:r>
      <w:r>
        <w:rPr>
          <w:rFonts w:ascii="Times New Roman" w:eastAsia="Times New Roman" w:hAnsi="Times New Roman" w:cs="Times New Roman"/>
          <w:color w:val="2F2B20"/>
          <w:sz w:val="22"/>
          <w:szCs w:val="22"/>
        </w:rPr>
        <w:t xml:space="preserve">. </w:t>
      </w:r>
    </w:p>
    <w:p w14:paraId="26003255" w14:textId="77777777" w:rsidR="00012E1E" w:rsidRDefault="001F4598" w:rsidP="001F4598">
      <w:pPr>
        <w:jc w:val="both"/>
      </w:pPr>
      <w:r w:rsidRPr="00034EA4">
        <w:rPr>
          <w:rFonts w:ascii="Times New Roman" w:eastAsia="Times New Roman" w:hAnsi="Times New Roman" w:cs="Times New Roman"/>
          <w:i/>
          <w:color w:val="2F2B20"/>
          <w:sz w:val="22"/>
          <w:szCs w:val="22"/>
        </w:rPr>
        <w:t>Key:</w:t>
      </w:r>
      <w:r>
        <w:rPr>
          <w:rFonts w:ascii="Times New Roman" w:eastAsia="Times New Roman" w:hAnsi="Times New Roman" w:cs="Times New Roman"/>
          <w:i/>
          <w:color w:val="2F2B2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2F2B20"/>
          <w:sz w:val="22"/>
          <w:szCs w:val="22"/>
        </w:rPr>
        <w:t xml:space="preserve">Eng. Refers to Engineering, Env. Science refers to Environmental Sciences, Math &amp; Comp. refers to mathematics and computer sciences, and Social &amp; Psych. Refers to Social Sciences and Psychology. </w:t>
      </w:r>
    </w:p>
    <w:sectPr w:rsidR="00012E1E" w:rsidSect="00916159">
      <w:footerReference w:type="even" r:id="rId8"/>
      <w:footerReference w:type="default" r:id="rId9"/>
      <w:footnotePr>
        <w:numRestart w:val="eachSect"/>
      </w:footnotePr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BECB1" w14:textId="77777777" w:rsidR="00000000" w:rsidRDefault="005813B2">
      <w:r>
        <w:separator/>
      </w:r>
    </w:p>
  </w:endnote>
  <w:endnote w:type="continuationSeparator" w:id="0">
    <w:p w14:paraId="7BE43780" w14:textId="77777777" w:rsidR="00000000" w:rsidRDefault="0058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16273" w14:textId="77777777" w:rsidR="00870EAB" w:rsidRDefault="001F4598" w:rsidP="00DE2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A9C70" w14:textId="77777777" w:rsidR="00870EAB" w:rsidRDefault="005813B2" w:rsidP="00FA76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831EB" w14:textId="77777777" w:rsidR="00870EAB" w:rsidRPr="00FA7650" w:rsidRDefault="001F4598" w:rsidP="00DE2218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FA7650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A7650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FA7650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5813B2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FA7650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57FFE5C7" w14:textId="77777777" w:rsidR="00870EAB" w:rsidRDefault="005813B2" w:rsidP="00FA76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7A478" w14:textId="77777777" w:rsidR="00000000" w:rsidRDefault="005813B2">
      <w:r>
        <w:separator/>
      </w:r>
    </w:p>
  </w:footnote>
  <w:footnote w:type="continuationSeparator" w:id="0">
    <w:p w14:paraId="41D8C4A3" w14:textId="77777777" w:rsidR="00000000" w:rsidRDefault="0058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98"/>
    <w:rsid w:val="00012E1E"/>
    <w:rsid w:val="0009064C"/>
    <w:rsid w:val="000C5473"/>
    <w:rsid w:val="00104111"/>
    <w:rsid w:val="001230EB"/>
    <w:rsid w:val="001D4CA9"/>
    <w:rsid w:val="001F4598"/>
    <w:rsid w:val="0041453B"/>
    <w:rsid w:val="005813B2"/>
    <w:rsid w:val="00926BE3"/>
    <w:rsid w:val="00B23C1E"/>
    <w:rsid w:val="00CB78B2"/>
    <w:rsid w:val="00D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D56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98"/>
  </w:style>
  <w:style w:type="paragraph" w:styleId="Heading1">
    <w:name w:val="heading 1"/>
    <w:basedOn w:val="Normal"/>
    <w:next w:val="Normal"/>
    <w:link w:val="Heading1Char"/>
    <w:uiPriority w:val="9"/>
    <w:qFormat/>
    <w:rsid w:val="001F4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F4598"/>
  </w:style>
  <w:style w:type="character" w:customStyle="1" w:styleId="Heading1Char">
    <w:name w:val="Heading 1 Char"/>
    <w:basedOn w:val="DefaultParagraphFont"/>
    <w:link w:val="Heading1"/>
    <w:uiPriority w:val="9"/>
    <w:rsid w:val="001F45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F45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598"/>
  </w:style>
  <w:style w:type="character" w:styleId="PageNumber">
    <w:name w:val="page number"/>
    <w:basedOn w:val="DefaultParagraphFont"/>
    <w:uiPriority w:val="99"/>
    <w:semiHidden/>
    <w:unhideWhenUsed/>
    <w:rsid w:val="001F45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98"/>
  </w:style>
  <w:style w:type="paragraph" w:styleId="Heading1">
    <w:name w:val="heading 1"/>
    <w:basedOn w:val="Normal"/>
    <w:next w:val="Normal"/>
    <w:link w:val="Heading1Char"/>
    <w:uiPriority w:val="9"/>
    <w:qFormat/>
    <w:rsid w:val="001F4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F4598"/>
  </w:style>
  <w:style w:type="character" w:customStyle="1" w:styleId="Heading1Char">
    <w:name w:val="Heading 1 Char"/>
    <w:basedOn w:val="DefaultParagraphFont"/>
    <w:link w:val="Heading1"/>
    <w:uiPriority w:val="9"/>
    <w:rsid w:val="001F45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F45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598"/>
  </w:style>
  <w:style w:type="character" w:styleId="PageNumber">
    <w:name w:val="page number"/>
    <w:basedOn w:val="DefaultParagraphFont"/>
    <w:uiPriority w:val="99"/>
    <w:semiHidden/>
    <w:unhideWhenUsed/>
    <w:rsid w:val="001F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E7F500-660D-4841-9849-E440D09A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2800</Characters>
  <Application>Microsoft Macintosh Word</Application>
  <DocSecurity>0</DocSecurity>
  <Lines>23</Lines>
  <Paragraphs>6</Paragraphs>
  <ScaleCrop>false</ScaleCrop>
  <Company>Lundquist College of Business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Lanahan</dc:creator>
  <cp:keywords/>
  <dc:description/>
  <cp:lastModifiedBy>Lauren Lanahan</cp:lastModifiedBy>
  <cp:revision>5</cp:revision>
  <dcterms:created xsi:type="dcterms:W3CDTF">2016-06-07T22:55:00Z</dcterms:created>
  <dcterms:modified xsi:type="dcterms:W3CDTF">2016-06-07T23:02:00Z</dcterms:modified>
</cp:coreProperties>
</file>