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A2" w:rsidRPr="001538FC" w:rsidRDefault="001D03A2" w:rsidP="001D03A2">
      <w:pPr>
        <w:spacing w:line="480" w:lineRule="auto"/>
        <w:rPr>
          <w:rFonts w:ascii="Times New Roman" w:hAnsi="Times New Roman" w:cs="Times New Roman"/>
          <w:sz w:val="24"/>
          <w:szCs w:val="24"/>
        </w:rPr>
      </w:pPr>
      <w:r w:rsidRPr="001538FC">
        <w:rPr>
          <w:rFonts w:ascii="Times New Roman" w:hAnsi="Times New Roman" w:cs="Times New Roman"/>
          <w:sz w:val="24"/>
          <w:szCs w:val="24"/>
        </w:rPr>
        <w:t xml:space="preserve">APPENDIX </w:t>
      </w:r>
      <w:r w:rsidR="00AE73FE">
        <w:rPr>
          <w:rFonts w:ascii="Times New Roman" w:hAnsi="Times New Roman" w:cs="Times New Roman"/>
          <w:sz w:val="24"/>
          <w:szCs w:val="24"/>
        </w:rPr>
        <w:t>B</w:t>
      </w:r>
      <w:bookmarkStart w:id="0" w:name="_GoBack"/>
      <w:bookmarkEnd w:id="0"/>
      <w:r w:rsidRPr="001538FC">
        <w:rPr>
          <w:rFonts w:ascii="Times New Roman" w:hAnsi="Times New Roman" w:cs="Times New Roman"/>
          <w:sz w:val="24"/>
          <w:szCs w:val="24"/>
        </w:rPr>
        <w:t xml:space="preserve">. </w:t>
      </w:r>
      <w:r w:rsidRPr="001538FC">
        <w:rPr>
          <w:rFonts w:ascii="Times New Roman" w:hAnsi="Times New Roman" w:cs="Times New Roman"/>
          <w:bCs/>
          <w:sz w:val="24"/>
          <w:szCs w:val="24"/>
        </w:rPr>
        <w:t>Phylogenetic Analysis Characters</w:t>
      </w:r>
    </w:p>
    <w:p w:rsidR="001D03A2" w:rsidRPr="001538FC" w:rsidRDefault="001D03A2" w:rsidP="001D03A2">
      <w:pPr>
        <w:autoSpaceDE w:val="0"/>
        <w:autoSpaceDN w:val="0"/>
        <w:adjustRightInd w:val="0"/>
        <w:rPr>
          <w:rFonts w:ascii="Times New Roman" w:hAnsi="Times New Roman" w:cs="Times New Roman"/>
          <w:color w:val="000000"/>
          <w:sz w:val="24"/>
          <w:szCs w:val="24"/>
        </w:rPr>
      </w:pPr>
      <w:r w:rsidRPr="001538FC">
        <w:rPr>
          <w:rFonts w:ascii="Times New Roman" w:hAnsi="Times New Roman" w:cs="Times New Roman"/>
          <w:color w:val="000000"/>
          <w:sz w:val="24"/>
          <w:szCs w:val="24"/>
        </w:rPr>
        <w:t xml:space="preserve">The </w:t>
      </w:r>
      <w:r w:rsidR="00A74B1B">
        <w:rPr>
          <w:rFonts w:ascii="Times New Roman" w:hAnsi="Times New Roman" w:cs="Times New Roman"/>
          <w:color w:val="000000"/>
          <w:sz w:val="24"/>
          <w:szCs w:val="24"/>
        </w:rPr>
        <w:t>101</w:t>
      </w:r>
      <w:r w:rsidRPr="001538FC">
        <w:rPr>
          <w:rFonts w:ascii="Times New Roman" w:hAnsi="Times New Roman" w:cs="Times New Roman"/>
          <w:color w:val="000000"/>
          <w:sz w:val="24"/>
          <w:szCs w:val="24"/>
        </w:rPr>
        <w:t xml:space="preserve"> characters (</w:t>
      </w:r>
      <w:r w:rsidR="00A74B1B">
        <w:rPr>
          <w:rFonts w:ascii="Times New Roman" w:hAnsi="Times New Roman" w:cs="Times New Roman"/>
          <w:color w:val="000000"/>
          <w:sz w:val="24"/>
          <w:szCs w:val="24"/>
        </w:rPr>
        <w:t>80</w:t>
      </w:r>
      <w:r w:rsidRPr="001538FC">
        <w:rPr>
          <w:rFonts w:ascii="Times New Roman" w:hAnsi="Times New Roman" w:cs="Times New Roman"/>
          <w:color w:val="000000"/>
          <w:sz w:val="24"/>
          <w:szCs w:val="24"/>
        </w:rPr>
        <w:t xml:space="preserve"> cranial and 21 postcranial) used in the phylogenetic analysis</w:t>
      </w:r>
      <w:r>
        <w:rPr>
          <w:rFonts w:ascii="Times New Roman" w:hAnsi="Times New Roman" w:cs="Times New Roman"/>
          <w:color w:val="000000"/>
          <w:sz w:val="24"/>
          <w:szCs w:val="24"/>
        </w:rPr>
        <w:t xml:space="preserve"> (for both the </w:t>
      </w:r>
      <w:proofErr w:type="spellStart"/>
      <w:r>
        <w:rPr>
          <w:rFonts w:ascii="Times New Roman" w:hAnsi="Times New Roman" w:cs="Times New Roman"/>
          <w:color w:val="000000"/>
          <w:sz w:val="24"/>
          <w:szCs w:val="24"/>
        </w:rPr>
        <w:t>cladistic</w:t>
      </w:r>
      <w:proofErr w:type="spellEnd"/>
      <w:r>
        <w:rPr>
          <w:rFonts w:ascii="Times New Roman" w:hAnsi="Times New Roman" w:cs="Times New Roman"/>
          <w:color w:val="000000"/>
          <w:sz w:val="24"/>
          <w:szCs w:val="24"/>
        </w:rPr>
        <w:t xml:space="preserve"> parsimony and Bayesian analyses)</w:t>
      </w:r>
      <w:r w:rsidRPr="001538FC">
        <w:rPr>
          <w:rFonts w:ascii="Times New Roman" w:hAnsi="Times New Roman" w:cs="Times New Roman"/>
          <w:color w:val="000000"/>
          <w:sz w:val="24"/>
          <w:szCs w:val="24"/>
        </w:rPr>
        <w:t xml:space="preserve"> are </w:t>
      </w:r>
      <w:r>
        <w:rPr>
          <w:rFonts w:ascii="Times New Roman" w:hAnsi="Times New Roman" w:cs="Times New Roman"/>
          <w:color w:val="000000"/>
          <w:sz w:val="24"/>
          <w:szCs w:val="24"/>
        </w:rPr>
        <w:t>enumerated</w:t>
      </w:r>
      <w:r w:rsidRPr="001538FC">
        <w:rPr>
          <w:rFonts w:ascii="Times New Roman" w:hAnsi="Times New Roman" w:cs="Times New Roman"/>
          <w:color w:val="000000"/>
          <w:sz w:val="24"/>
          <w:szCs w:val="24"/>
        </w:rPr>
        <w:t xml:space="preserve"> below. This character list is </w:t>
      </w:r>
      <w:r>
        <w:rPr>
          <w:rFonts w:ascii="Times New Roman" w:hAnsi="Times New Roman" w:cs="Times New Roman"/>
          <w:color w:val="000000"/>
          <w:sz w:val="24"/>
          <w:szCs w:val="24"/>
        </w:rPr>
        <w:t>based on Sampson</w:t>
      </w:r>
      <w:r w:rsidRPr="001538FC">
        <w:rPr>
          <w:rFonts w:ascii="Times New Roman" w:hAnsi="Times New Roman" w:cs="Times New Roman"/>
          <w:color w:val="000000"/>
          <w:sz w:val="24"/>
          <w:szCs w:val="24"/>
        </w:rPr>
        <w:t xml:space="preserve"> et al. (201</w:t>
      </w:r>
      <w:r>
        <w:rPr>
          <w:rFonts w:ascii="Times New Roman" w:hAnsi="Times New Roman" w:cs="Times New Roman"/>
          <w:color w:val="000000"/>
          <w:sz w:val="24"/>
          <w:szCs w:val="24"/>
        </w:rPr>
        <w:t>3</w:t>
      </w:r>
      <w:r w:rsidRPr="001538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incorporates the newly named taxon </w:t>
      </w:r>
      <w:r w:rsidRPr="00EB7A49">
        <w:rPr>
          <w:rFonts w:ascii="Times New Roman" w:hAnsi="Times New Roman" w:cs="Times New Roman"/>
          <w:i/>
          <w:color w:val="000000"/>
          <w:sz w:val="24"/>
          <w:szCs w:val="24"/>
        </w:rPr>
        <w:t xml:space="preserve">Wendiceratops </w:t>
      </w:r>
      <w:proofErr w:type="spellStart"/>
      <w:r w:rsidRPr="00EB7A49">
        <w:rPr>
          <w:rFonts w:ascii="Times New Roman" w:hAnsi="Times New Roman" w:cs="Times New Roman"/>
          <w:i/>
          <w:color w:val="000000"/>
          <w:sz w:val="24"/>
          <w:szCs w:val="24"/>
        </w:rPr>
        <w:t>pinhornensis</w:t>
      </w:r>
      <w:proofErr w:type="spellEnd"/>
      <w:r>
        <w:rPr>
          <w:rFonts w:ascii="Times New Roman" w:hAnsi="Times New Roman" w:cs="Times New Roman"/>
          <w:color w:val="000000"/>
          <w:sz w:val="24"/>
          <w:szCs w:val="24"/>
        </w:rPr>
        <w:t xml:space="preserve"> from Evans and Ryan (2015)</w:t>
      </w:r>
      <w:r w:rsidRPr="001538FC">
        <w:rPr>
          <w:rFonts w:ascii="Times New Roman" w:hAnsi="Times New Roman" w:cs="Times New Roman"/>
          <w:color w:val="000000"/>
          <w:sz w:val="24"/>
          <w:szCs w:val="24"/>
        </w:rPr>
        <w:t xml:space="preserve">. Previous uses of characters prior to </w:t>
      </w:r>
      <w:proofErr w:type="spellStart"/>
      <w:r w:rsidRPr="001538FC">
        <w:rPr>
          <w:rFonts w:ascii="Times New Roman" w:hAnsi="Times New Roman" w:cs="Times New Roman"/>
          <w:color w:val="000000"/>
          <w:sz w:val="24"/>
          <w:szCs w:val="24"/>
        </w:rPr>
        <w:t>Farke</w:t>
      </w:r>
      <w:proofErr w:type="spellEnd"/>
      <w:r w:rsidRPr="001538FC">
        <w:rPr>
          <w:rFonts w:ascii="Times New Roman" w:hAnsi="Times New Roman" w:cs="Times New Roman"/>
          <w:color w:val="000000"/>
          <w:sz w:val="24"/>
          <w:szCs w:val="24"/>
        </w:rPr>
        <w:t xml:space="preserve"> et al., (2011) are indicated by citations in </w:t>
      </w:r>
      <w:r>
        <w:rPr>
          <w:rFonts w:ascii="Times New Roman" w:hAnsi="Times New Roman" w:cs="Times New Roman"/>
          <w:color w:val="000000"/>
          <w:sz w:val="24"/>
          <w:szCs w:val="24"/>
        </w:rPr>
        <w:t>square brackets. C</w:t>
      </w:r>
      <w:r w:rsidRPr="001538FC">
        <w:rPr>
          <w:rFonts w:ascii="Times New Roman" w:hAnsi="Times New Roman" w:cs="Times New Roman"/>
          <w:color w:val="000000"/>
          <w:sz w:val="24"/>
          <w:szCs w:val="24"/>
        </w:rPr>
        <w:t xml:space="preserve">haracters are listed by general anatomical </w:t>
      </w:r>
      <w:r>
        <w:rPr>
          <w:rFonts w:ascii="Times New Roman" w:hAnsi="Times New Roman" w:cs="Times New Roman"/>
          <w:color w:val="000000"/>
          <w:sz w:val="24"/>
          <w:szCs w:val="24"/>
        </w:rPr>
        <w:t>region</w:t>
      </w:r>
      <w:r w:rsidRPr="001538FC">
        <w:rPr>
          <w:rFonts w:ascii="Times New Roman" w:hAnsi="Times New Roman" w:cs="Times New Roman"/>
          <w:color w:val="000000"/>
          <w:sz w:val="24"/>
          <w:szCs w:val="24"/>
        </w:rPr>
        <w:t>, with citations i</w:t>
      </w:r>
      <w:r>
        <w:rPr>
          <w:rFonts w:ascii="Times New Roman" w:hAnsi="Times New Roman" w:cs="Times New Roman"/>
          <w:color w:val="000000"/>
          <w:sz w:val="24"/>
          <w:szCs w:val="24"/>
        </w:rPr>
        <w:t>dentifying</w:t>
      </w:r>
      <w:r w:rsidRPr="001538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original</w:t>
      </w:r>
      <w:r w:rsidRPr="001538FC">
        <w:rPr>
          <w:rFonts w:ascii="Times New Roman" w:hAnsi="Times New Roman" w:cs="Times New Roman"/>
          <w:color w:val="000000"/>
          <w:sz w:val="24"/>
          <w:szCs w:val="24"/>
        </w:rPr>
        <w:t xml:space="preserve"> use within a </w:t>
      </w:r>
      <w:proofErr w:type="spellStart"/>
      <w:r w:rsidRPr="001538FC">
        <w:rPr>
          <w:rFonts w:ascii="Times New Roman" w:hAnsi="Times New Roman" w:cs="Times New Roman"/>
          <w:color w:val="000000"/>
          <w:sz w:val="24"/>
          <w:szCs w:val="24"/>
        </w:rPr>
        <w:t>cladistic</w:t>
      </w:r>
      <w:proofErr w:type="spellEnd"/>
      <w:r w:rsidRPr="001538FC">
        <w:rPr>
          <w:rFonts w:ascii="Times New Roman" w:hAnsi="Times New Roman" w:cs="Times New Roman"/>
          <w:color w:val="000000"/>
          <w:sz w:val="24"/>
          <w:szCs w:val="24"/>
        </w:rPr>
        <w:t xml:space="preserve"> context. Original uses within a non-</w:t>
      </w:r>
      <w:proofErr w:type="spellStart"/>
      <w:r w:rsidRPr="001538FC">
        <w:rPr>
          <w:rFonts w:ascii="Times New Roman" w:hAnsi="Times New Roman" w:cs="Times New Roman"/>
          <w:color w:val="000000"/>
          <w:sz w:val="24"/>
          <w:szCs w:val="24"/>
        </w:rPr>
        <w:t>cladistic</w:t>
      </w:r>
      <w:proofErr w:type="spellEnd"/>
      <w:r w:rsidRPr="001538FC">
        <w:rPr>
          <w:rFonts w:ascii="Times New Roman" w:hAnsi="Times New Roman" w:cs="Times New Roman"/>
          <w:color w:val="000000"/>
          <w:sz w:val="24"/>
          <w:szCs w:val="24"/>
        </w:rPr>
        <w:t xml:space="preserve"> context (e.g., within a taxonomic diagnosis) are not considered. </w:t>
      </w:r>
      <w:r>
        <w:rPr>
          <w:rFonts w:ascii="Times New Roman" w:hAnsi="Times New Roman" w:cs="Times New Roman"/>
          <w:color w:val="000000"/>
          <w:sz w:val="24"/>
          <w:szCs w:val="24"/>
        </w:rPr>
        <w:t>All character scorings are</w:t>
      </w:r>
      <w:r w:rsidRPr="001538FC">
        <w:rPr>
          <w:rFonts w:ascii="Times New Roman" w:hAnsi="Times New Roman" w:cs="Times New Roman"/>
          <w:color w:val="000000"/>
          <w:sz w:val="24"/>
          <w:szCs w:val="24"/>
        </w:rPr>
        <w:t xml:space="preserve"> for the adult condition wherever possible. There is one ordered character, number 20.</w:t>
      </w:r>
    </w:p>
    <w:p w:rsidR="001D03A2" w:rsidRPr="001538FC" w:rsidRDefault="001D03A2" w:rsidP="001D03A2">
      <w:pPr>
        <w:autoSpaceDE w:val="0"/>
        <w:autoSpaceDN w:val="0"/>
        <w:adjustRightInd w:val="0"/>
        <w:rPr>
          <w:rFonts w:ascii="Times New Roman" w:hAnsi="Times New Roman" w:cs="Times New Roman"/>
          <w:color w:val="000000"/>
          <w:sz w:val="24"/>
          <w:szCs w:val="24"/>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r w:rsidRPr="001538FC">
        <w:rPr>
          <w:rFonts w:ascii="Times New Roman" w:hAnsi="Times New Roman" w:cs="Times New Roman"/>
          <w:b/>
          <w:bCs/>
          <w:iCs/>
          <w:color w:val="000000"/>
          <w:sz w:val="24"/>
          <w:szCs w:val="24"/>
        </w:rPr>
        <w:t>Dermal skull roof</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Anterior, extent of dorsal and ventral processes: triangular in lateral view, with short dorsal and ventral processes (0); elongate, with deeply concave caudal margin and hypertrophied dorsal and ventral processes (1); (</w:t>
      </w:r>
      <w:r>
        <w:rPr>
          <w:rFonts w:eastAsiaTheme="minorHAnsi"/>
          <w:color w:val="000000"/>
        </w:rPr>
        <w:t>[1]</w:t>
      </w:r>
      <w:r w:rsidRPr="001538FC">
        <w:rPr>
          <w:rFonts w:eastAsiaTheme="minorHAnsi"/>
          <w:color w:val="000000"/>
        </w:rPr>
        <w:t>, character 1).</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Premaxillary</w:t>
      </w:r>
      <w:proofErr w:type="spellEnd"/>
      <w:r w:rsidRPr="001538FC">
        <w:rPr>
          <w:rFonts w:eastAsiaTheme="minorHAnsi"/>
          <w:color w:val="000000"/>
        </w:rPr>
        <w:t xml:space="preserve"> septum, shape: anteriorly elongate (0); semicircular (1); (</w:t>
      </w:r>
      <w:r>
        <w:rPr>
          <w:rFonts w:eastAsiaTheme="minorHAnsi"/>
          <w:color w:val="000000"/>
        </w:rPr>
        <w:t>[1]</w:t>
      </w:r>
      <w:r w:rsidRPr="001538FC">
        <w:rPr>
          <w:rFonts w:eastAsiaTheme="minorHAnsi"/>
          <w:color w:val="000000"/>
        </w:rPr>
        <w:t>, character 4).</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Premaxillary</w:t>
      </w:r>
      <w:proofErr w:type="spellEnd"/>
      <w:r w:rsidRPr="001538FC">
        <w:rPr>
          <w:rFonts w:eastAsiaTheme="minorHAnsi"/>
          <w:color w:val="000000"/>
        </w:rPr>
        <w:t xml:space="preserve"> septum, nasal contribution: septum formed by premaxilla only (0); septum formed by premaxilla and nasal (1); (</w:t>
      </w:r>
      <w:r>
        <w:rPr>
          <w:rFonts w:eastAsiaTheme="minorHAnsi"/>
          <w:color w:val="000000"/>
        </w:rPr>
        <w:t>[2]</w:t>
      </w:r>
      <w:r w:rsidRPr="001538FC">
        <w:rPr>
          <w:rFonts w:eastAsiaTheme="minorHAnsi"/>
          <w:color w:val="000000"/>
        </w:rPr>
        <w:t>, character 5).</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Premaxilla, narial strut: absent (0); present (1); (</w:t>
      </w:r>
      <w:r>
        <w:rPr>
          <w:rFonts w:eastAsiaTheme="minorHAnsi"/>
          <w:color w:val="000000"/>
        </w:rPr>
        <w:t>[3]</w:t>
      </w:r>
      <w:r w:rsidRPr="001538FC">
        <w:rPr>
          <w:rFonts w:eastAsiaTheme="minorHAnsi"/>
          <w:color w:val="000000"/>
        </w:rPr>
        <w:t>, character 1).</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Premaxilla, septal fossa: absent (0); present (1); (</w:t>
      </w:r>
      <w:r>
        <w:rPr>
          <w:rFonts w:eastAsiaTheme="minorHAnsi"/>
          <w:color w:val="000000"/>
        </w:rPr>
        <w:t>[3]</w:t>
      </w:r>
      <w:r w:rsidRPr="001538FC">
        <w:rPr>
          <w:rFonts w:eastAsiaTheme="minorHAnsi"/>
          <w:color w:val="000000"/>
        </w:rPr>
        <w:t>, character 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Premaxilla, triangular process: absent (0); present (1); (</w:t>
      </w:r>
      <w:r>
        <w:rPr>
          <w:rFonts w:eastAsiaTheme="minorHAnsi"/>
          <w:color w:val="000000"/>
        </w:rPr>
        <w:t>[4]</w:t>
      </w:r>
      <w:r w:rsidRPr="001538FC">
        <w:rPr>
          <w:rFonts w:eastAsiaTheme="minorHAnsi"/>
          <w:color w:val="000000"/>
        </w:rPr>
        <w:t>, character 21).</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Premaxilla, recess along ventral portion of septum: absent (0); present (1); (</w:t>
      </w:r>
      <w:r>
        <w:rPr>
          <w:rFonts w:eastAsiaTheme="minorHAnsi"/>
          <w:color w:val="000000"/>
        </w:rPr>
        <w:t>[1]</w:t>
      </w:r>
      <w:r w:rsidRPr="001538FC">
        <w:rPr>
          <w:rFonts w:eastAsiaTheme="minorHAnsi"/>
          <w:color w:val="000000"/>
        </w:rPr>
        <w:t>, character 9).</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Premaxilla, </w:t>
      </w:r>
      <w:proofErr w:type="spellStart"/>
      <w:r w:rsidRPr="001538FC">
        <w:rPr>
          <w:rFonts w:eastAsiaTheme="minorHAnsi"/>
          <w:color w:val="000000"/>
        </w:rPr>
        <w:t>posteroventral</w:t>
      </w:r>
      <w:proofErr w:type="spellEnd"/>
      <w:r w:rsidRPr="001538FC">
        <w:rPr>
          <w:rFonts w:eastAsiaTheme="minorHAnsi"/>
          <w:color w:val="000000"/>
        </w:rPr>
        <w:t xml:space="preserve"> expansion of oral margin: absent (0); present (1); (</w:t>
      </w:r>
      <w:r>
        <w:rPr>
          <w:rFonts w:eastAsiaTheme="minorHAnsi"/>
          <w:color w:val="000000"/>
        </w:rPr>
        <w:t>[4]</w:t>
      </w:r>
      <w:r w:rsidRPr="001538FC">
        <w:rPr>
          <w:rFonts w:eastAsiaTheme="minorHAnsi"/>
          <w:color w:val="000000"/>
        </w:rPr>
        <w:t>, character 6).</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Premaxilla, ventral extent of </w:t>
      </w:r>
      <w:proofErr w:type="spellStart"/>
      <w:r w:rsidRPr="001538FC">
        <w:rPr>
          <w:rFonts w:eastAsiaTheme="minorHAnsi"/>
          <w:color w:val="000000"/>
        </w:rPr>
        <w:t>posteroventral</w:t>
      </w:r>
      <w:proofErr w:type="spellEnd"/>
      <w:r w:rsidRPr="001538FC">
        <w:rPr>
          <w:rFonts w:eastAsiaTheme="minorHAnsi"/>
          <w:color w:val="000000"/>
        </w:rPr>
        <w:t xml:space="preserve"> oral margin: at or above level of alveolar margin of maxilla (0); well below alveolar margin of maxilla (1); (</w:t>
      </w:r>
      <w:r>
        <w:rPr>
          <w:rFonts w:eastAsiaTheme="minorHAnsi"/>
          <w:color w:val="000000"/>
        </w:rPr>
        <w:t>[5]</w:t>
      </w:r>
      <w:r w:rsidRPr="001538FC">
        <w:rPr>
          <w:rFonts w:eastAsiaTheme="minorHAnsi"/>
          <w:color w:val="000000"/>
        </w:rPr>
        <w:t>, character 12,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Posteroventral</w:t>
      </w:r>
      <w:proofErr w:type="spellEnd"/>
      <w:r w:rsidRPr="001538FC">
        <w:rPr>
          <w:rFonts w:eastAsiaTheme="minorHAnsi"/>
          <w:color w:val="000000"/>
        </w:rPr>
        <w:t xml:space="preserve"> oral margin, composition of ventral angle: premaxilla and maxilla (0); premaxilla only (1); (</w:t>
      </w:r>
      <w:r>
        <w:rPr>
          <w:rFonts w:eastAsiaTheme="minorHAnsi"/>
          <w:color w:val="000000"/>
        </w:rPr>
        <w:t>[5]</w:t>
      </w:r>
      <w:r w:rsidRPr="001538FC">
        <w:rPr>
          <w:rFonts w:eastAsiaTheme="minorHAnsi"/>
          <w:color w:val="000000"/>
        </w:rPr>
        <w:t>, character 12,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Premaxilla, position of caudal tip of </w:t>
      </w:r>
      <w:proofErr w:type="spellStart"/>
      <w:r w:rsidRPr="001538FC">
        <w:rPr>
          <w:rFonts w:eastAsiaTheme="minorHAnsi"/>
          <w:color w:val="000000"/>
        </w:rPr>
        <w:t>posteroventral</w:t>
      </w:r>
      <w:proofErr w:type="spellEnd"/>
      <w:r w:rsidRPr="001538FC">
        <w:rPr>
          <w:rFonts w:eastAsiaTheme="minorHAnsi"/>
          <w:color w:val="000000"/>
        </w:rPr>
        <w:t xml:space="preserve"> process: inserts into an embayment in the nasal (0); intervenes between nasal and maxilla (1); (</w:t>
      </w:r>
      <w:r>
        <w:rPr>
          <w:rFonts w:eastAsiaTheme="minorHAnsi"/>
          <w:color w:val="000000"/>
        </w:rPr>
        <w:t>[6]</w:t>
      </w:r>
      <w:r w:rsidRPr="001538FC">
        <w:rPr>
          <w:rFonts w:eastAsiaTheme="minorHAnsi"/>
          <w:color w:val="000000"/>
        </w:rPr>
        <w:t>, character 7).</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Premaxilla, distal end of </w:t>
      </w:r>
      <w:proofErr w:type="spellStart"/>
      <w:r w:rsidRPr="001538FC">
        <w:rPr>
          <w:rFonts w:eastAsiaTheme="minorHAnsi"/>
          <w:color w:val="000000"/>
        </w:rPr>
        <w:t>posteroventral</w:t>
      </w:r>
      <w:proofErr w:type="spellEnd"/>
      <w:r w:rsidRPr="001538FC">
        <w:rPr>
          <w:rFonts w:eastAsiaTheme="minorHAnsi"/>
          <w:color w:val="000000"/>
        </w:rPr>
        <w:t xml:space="preserve"> process forked: absent (0); present (1); (</w:t>
      </w:r>
      <w:r>
        <w:rPr>
          <w:rFonts w:eastAsiaTheme="minorHAnsi"/>
          <w:color w:val="000000"/>
        </w:rPr>
        <w:t>[4]</w:t>
      </w:r>
      <w:r w:rsidRPr="001538FC">
        <w:rPr>
          <w:rFonts w:eastAsiaTheme="minorHAnsi"/>
          <w:color w:val="000000"/>
        </w:rPr>
        <w:t>, character 14).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Premaxilla-nasal contact in dorsal view: premaxillae insert between nasal (0); nasals insert between premaxillae (1); (</w:t>
      </w:r>
      <w:r>
        <w:rPr>
          <w:rFonts w:eastAsiaTheme="minorHAnsi"/>
          <w:color w:val="000000"/>
        </w:rPr>
        <w:t>[2]</w:t>
      </w:r>
      <w:r w:rsidRPr="001538FC">
        <w:rPr>
          <w:rFonts w:eastAsiaTheme="minorHAnsi"/>
          <w:color w:val="000000"/>
        </w:rPr>
        <w:t>, character 20).</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Accessory </w:t>
      </w:r>
      <w:proofErr w:type="spellStart"/>
      <w:r w:rsidRPr="001538FC">
        <w:rPr>
          <w:rFonts w:eastAsiaTheme="minorHAnsi"/>
          <w:color w:val="000000"/>
        </w:rPr>
        <w:t>antorbital</w:t>
      </w:r>
      <w:proofErr w:type="spellEnd"/>
      <w:r w:rsidRPr="001538FC">
        <w:rPr>
          <w:rFonts w:eastAsiaTheme="minorHAnsi"/>
          <w:color w:val="000000"/>
        </w:rPr>
        <w:t xml:space="preserve"> fenestra: present (0); absent (1); (</w:t>
      </w:r>
      <w:r>
        <w:rPr>
          <w:rFonts w:eastAsiaTheme="minorHAnsi"/>
          <w:color w:val="000000"/>
        </w:rPr>
        <w:t>[4]</w:t>
      </w:r>
      <w:r w:rsidRPr="001538FC">
        <w:rPr>
          <w:rFonts w:eastAsiaTheme="minorHAnsi"/>
          <w:color w:val="000000"/>
        </w:rPr>
        <w:t>, character 15).</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Accessory </w:t>
      </w:r>
      <w:proofErr w:type="spellStart"/>
      <w:r w:rsidRPr="001538FC">
        <w:rPr>
          <w:rFonts w:eastAsiaTheme="minorHAnsi"/>
          <w:color w:val="000000"/>
        </w:rPr>
        <w:t>antorbital</w:t>
      </w:r>
      <w:proofErr w:type="spellEnd"/>
      <w:r w:rsidRPr="001538FC">
        <w:rPr>
          <w:rFonts w:eastAsiaTheme="minorHAnsi"/>
          <w:color w:val="000000"/>
        </w:rPr>
        <w:t xml:space="preserve"> fenestra size: pronounced, penetration of nasal cavity visible in lateral view (0); slight penetration, nasal cavity not visible in lateral view (1); (</w:t>
      </w:r>
      <w:r>
        <w:rPr>
          <w:rFonts w:eastAsiaTheme="minorHAnsi"/>
          <w:color w:val="000000"/>
        </w:rPr>
        <w:t>[2]</w:t>
      </w:r>
      <w:r w:rsidRPr="001538FC">
        <w:rPr>
          <w:rFonts w:eastAsiaTheme="minorHAnsi"/>
          <w:color w:val="000000"/>
        </w:rPr>
        <w:t>, character 22).</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External </w:t>
      </w:r>
      <w:proofErr w:type="spellStart"/>
      <w:r w:rsidRPr="001538FC">
        <w:rPr>
          <w:rFonts w:eastAsiaTheme="minorHAnsi"/>
          <w:color w:val="000000"/>
        </w:rPr>
        <w:t>antorbital</w:t>
      </w:r>
      <w:proofErr w:type="spellEnd"/>
      <w:r w:rsidRPr="001538FC">
        <w:rPr>
          <w:rFonts w:eastAsiaTheme="minorHAnsi"/>
          <w:color w:val="000000"/>
        </w:rPr>
        <w:t xml:space="preserve"> fossa, size: large, 20% or more length of body of maxilla (0); greatly reduced or absent, less than 10% length of body of maxilla (1); (</w:t>
      </w:r>
      <w:r>
        <w:rPr>
          <w:rFonts w:eastAsiaTheme="minorHAnsi"/>
          <w:color w:val="000000"/>
        </w:rPr>
        <w:t>[4]</w:t>
      </w:r>
      <w:r w:rsidRPr="001538FC">
        <w:rPr>
          <w:rFonts w:eastAsiaTheme="minorHAnsi"/>
          <w:color w:val="000000"/>
        </w:rPr>
        <w:t>, character 44).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Maxillary tooth row, position: ventrally displaced from anterior edentulous portion of maxilla (0); at same level as anterior edentulous portion of maxilla (1); (</w:t>
      </w:r>
      <w:r>
        <w:rPr>
          <w:rFonts w:eastAsiaTheme="minorHAnsi"/>
          <w:color w:val="000000"/>
        </w:rPr>
        <w:t>[2]</w:t>
      </w:r>
      <w:r w:rsidRPr="001538FC">
        <w:rPr>
          <w:rFonts w:eastAsiaTheme="minorHAnsi"/>
          <w:color w:val="000000"/>
        </w:rPr>
        <w:t>, character 24).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Maxilla, maxillary cavity: absent (0); present (1); (</w:t>
      </w:r>
      <w:r>
        <w:rPr>
          <w:rFonts w:eastAsiaTheme="minorHAnsi"/>
          <w:color w:val="000000"/>
        </w:rPr>
        <w:t>[2]</w:t>
      </w:r>
      <w:r w:rsidRPr="001538FC">
        <w:rPr>
          <w:rFonts w:eastAsiaTheme="minorHAnsi"/>
          <w:color w:val="000000"/>
        </w:rPr>
        <w:t>, character 26).</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lastRenderedPageBreak/>
        <w:t>Ectopterygoid</w:t>
      </w:r>
      <w:proofErr w:type="spellEnd"/>
      <w:r w:rsidRPr="001538FC">
        <w:rPr>
          <w:rFonts w:eastAsiaTheme="minorHAnsi"/>
          <w:color w:val="000000"/>
        </w:rPr>
        <w:t xml:space="preserve">/pterygoid complex: covers entire dorsal surface and laps onto lateral surface of caudal ramus of maxilla (0); </w:t>
      </w:r>
      <w:proofErr w:type="spellStart"/>
      <w:r w:rsidRPr="001538FC">
        <w:rPr>
          <w:rFonts w:eastAsiaTheme="minorHAnsi"/>
          <w:color w:val="000000"/>
        </w:rPr>
        <w:t>ectopterygoid</w:t>
      </w:r>
      <w:proofErr w:type="spellEnd"/>
      <w:r w:rsidRPr="001538FC">
        <w:rPr>
          <w:rFonts w:eastAsiaTheme="minorHAnsi"/>
          <w:color w:val="000000"/>
        </w:rPr>
        <w:t xml:space="preserve"> vestigial (1);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Nasal, ornamentation type in adult (</w:t>
      </w:r>
      <w:r w:rsidRPr="001538FC">
        <w:rPr>
          <w:rFonts w:eastAsiaTheme="minorHAnsi"/>
        </w:rPr>
        <w:t>ORDERED</w:t>
      </w:r>
      <w:r w:rsidRPr="001538FC">
        <w:rPr>
          <w:rFonts w:eastAsiaTheme="minorHAnsi"/>
          <w:color w:val="000000"/>
        </w:rPr>
        <w:t xml:space="preserve">): non-pronounced (0); distinct </w:t>
      </w:r>
      <w:proofErr w:type="spellStart"/>
      <w:r w:rsidRPr="001538FC">
        <w:rPr>
          <w:rFonts w:eastAsiaTheme="minorHAnsi"/>
          <w:color w:val="000000"/>
        </w:rPr>
        <w:t>horncore</w:t>
      </w:r>
      <w:proofErr w:type="spellEnd"/>
      <w:r w:rsidRPr="001538FC">
        <w:rPr>
          <w:rFonts w:eastAsiaTheme="minorHAnsi"/>
          <w:color w:val="000000"/>
        </w:rPr>
        <w:t xml:space="preserve">; (2) </w:t>
      </w:r>
      <w:proofErr w:type="spellStart"/>
      <w:r w:rsidRPr="001538FC">
        <w:rPr>
          <w:rFonts w:eastAsiaTheme="minorHAnsi"/>
          <w:color w:val="000000"/>
        </w:rPr>
        <w:t>pachyostotic</w:t>
      </w:r>
      <w:proofErr w:type="spellEnd"/>
      <w:r w:rsidRPr="001538FC">
        <w:rPr>
          <w:rFonts w:eastAsiaTheme="minorHAnsi"/>
          <w:color w:val="000000"/>
        </w:rPr>
        <w:t xml:space="preserve"> boss (1); (</w:t>
      </w:r>
      <w:r>
        <w:rPr>
          <w:rFonts w:eastAsiaTheme="minorHAnsi"/>
          <w:color w:val="000000"/>
        </w:rPr>
        <w:t>[4]</w:t>
      </w:r>
      <w:r w:rsidRPr="001538FC">
        <w:rPr>
          <w:rFonts w:eastAsiaTheme="minorHAnsi"/>
          <w:color w:val="000000"/>
        </w:rPr>
        <w:t>, character 26, 27, 28, 126,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Epinasal</w:t>
      </w:r>
      <w:proofErr w:type="spellEnd"/>
      <w:r w:rsidRPr="001538FC">
        <w:rPr>
          <w:rFonts w:eastAsiaTheme="minorHAnsi"/>
          <w:color w:val="000000"/>
        </w:rPr>
        <w:t xml:space="preserve"> ossification on nasal: absent (0); present (1);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Nasal, narial spine: absent (0); present (1); (</w:t>
      </w:r>
      <w:r>
        <w:rPr>
          <w:rFonts w:eastAsiaTheme="minorHAnsi"/>
          <w:color w:val="000000"/>
        </w:rPr>
        <w:t>[4]</w:t>
      </w:r>
      <w:r w:rsidRPr="001538FC">
        <w:rPr>
          <w:rFonts w:eastAsiaTheme="minorHAnsi"/>
          <w:color w:val="000000"/>
        </w:rPr>
        <w:t>, character 22).</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extent of </w:t>
      </w:r>
      <w:proofErr w:type="spellStart"/>
      <w:r w:rsidRPr="001538FC">
        <w:rPr>
          <w:rFonts w:eastAsiaTheme="minorHAnsi"/>
          <w:color w:val="000000"/>
        </w:rPr>
        <w:t>cornual</w:t>
      </w:r>
      <w:proofErr w:type="spellEnd"/>
      <w:r w:rsidRPr="001538FC">
        <w:rPr>
          <w:rFonts w:eastAsiaTheme="minorHAnsi"/>
          <w:color w:val="000000"/>
        </w:rPr>
        <w:t xml:space="preserve"> sinuses in base of supraorbital ornamentation: sinus invades frontal and parietal (0); sinus enters postorbital (1); (</w:t>
      </w:r>
      <w:r>
        <w:rPr>
          <w:rFonts w:eastAsiaTheme="minorHAnsi"/>
          <w:color w:val="000000"/>
        </w:rPr>
        <w:t>[4]</w:t>
      </w:r>
      <w:r w:rsidRPr="001538FC">
        <w:rPr>
          <w:rFonts w:eastAsiaTheme="minorHAnsi"/>
          <w:color w:val="000000"/>
        </w:rPr>
        <w:t>, character 123,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type of supraorbital ornamentation in </w:t>
      </w:r>
      <w:proofErr w:type="spellStart"/>
      <w:r w:rsidRPr="001538FC">
        <w:rPr>
          <w:rFonts w:eastAsiaTheme="minorHAnsi"/>
          <w:color w:val="000000"/>
        </w:rPr>
        <w:t>subadult</w:t>
      </w:r>
      <w:proofErr w:type="spellEnd"/>
      <w:r w:rsidRPr="001538FC">
        <w:rPr>
          <w:rFonts w:eastAsiaTheme="minorHAnsi"/>
          <w:color w:val="000000"/>
        </w:rPr>
        <w:t xml:space="preserve">: pointed apex, </w:t>
      </w:r>
      <w:proofErr w:type="spellStart"/>
      <w:r w:rsidRPr="001538FC">
        <w:rPr>
          <w:rFonts w:eastAsiaTheme="minorHAnsi"/>
          <w:color w:val="000000"/>
        </w:rPr>
        <w:t>horncore</w:t>
      </w:r>
      <w:proofErr w:type="spellEnd"/>
      <w:r w:rsidRPr="001538FC">
        <w:rPr>
          <w:rFonts w:eastAsiaTheme="minorHAnsi"/>
          <w:color w:val="000000"/>
        </w:rPr>
        <w:t xml:space="preserve"> at least as tall as </w:t>
      </w:r>
      <w:proofErr w:type="spellStart"/>
      <w:r w:rsidRPr="001538FC">
        <w:rPr>
          <w:rFonts w:eastAsiaTheme="minorHAnsi"/>
          <w:color w:val="000000"/>
        </w:rPr>
        <w:t>anteroposteriorly</w:t>
      </w:r>
      <w:proofErr w:type="spellEnd"/>
      <w:r w:rsidRPr="001538FC">
        <w:rPr>
          <w:rFonts w:eastAsiaTheme="minorHAnsi"/>
          <w:color w:val="000000"/>
        </w:rPr>
        <w:t xml:space="preserve"> long (0); rounded apex, </w:t>
      </w:r>
      <w:proofErr w:type="spellStart"/>
      <w:r w:rsidRPr="001538FC">
        <w:rPr>
          <w:rFonts w:eastAsiaTheme="minorHAnsi"/>
          <w:color w:val="000000"/>
        </w:rPr>
        <w:t>horncore</w:t>
      </w:r>
      <w:proofErr w:type="spellEnd"/>
      <w:r w:rsidRPr="001538FC">
        <w:rPr>
          <w:rFonts w:eastAsiaTheme="minorHAnsi"/>
          <w:color w:val="000000"/>
        </w:rPr>
        <w:t xml:space="preserve"> </w:t>
      </w:r>
      <w:proofErr w:type="spellStart"/>
      <w:r w:rsidRPr="001538FC">
        <w:rPr>
          <w:rFonts w:eastAsiaTheme="minorHAnsi"/>
          <w:color w:val="000000"/>
        </w:rPr>
        <w:t>anteroposteriorly</w:t>
      </w:r>
      <w:proofErr w:type="spellEnd"/>
      <w:r w:rsidRPr="001538FC">
        <w:rPr>
          <w:rFonts w:eastAsiaTheme="minorHAnsi"/>
          <w:color w:val="000000"/>
        </w:rPr>
        <w:t xml:space="preserve"> longer than tall (1); (</w:t>
      </w:r>
      <w:r w:rsidR="00967E22">
        <w:rPr>
          <w:rFonts w:eastAsiaTheme="minorHAnsi"/>
          <w:color w:val="000000"/>
        </w:rPr>
        <w:t>[9]</w:t>
      </w:r>
      <w:r w:rsidRPr="001538FC">
        <w:rPr>
          <w:rFonts w:eastAsiaTheme="minorHAnsi"/>
          <w:color w:val="000000"/>
        </w:rPr>
        <w:t>, character10,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type of supraorbital ornamentation in adult: </w:t>
      </w:r>
      <w:proofErr w:type="spellStart"/>
      <w:r w:rsidRPr="001538FC">
        <w:rPr>
          <w:rFonts w:eastAsiaTheme="minorHAnsi"/>
          <w:color w:val="000000"/>
        </w:rPr>
        <w:t>horncore</w:t>
      </w:r>
      <w:proofErr w:type="spellEnd"/>
      <w:r w:rsidRPr="001538FC">
        <w:rPr>
          <w:rFonts w:eastAsiaTheme="minorHAnsi"/>
          <w:color w:val="000000"/>
        </w:rPr>
        <w:t xml:space="preserve"> (0); rugose boss (1); (</w:t>
      </w:r>
      <w:r w:rsidR="00967E22">
        <w:rPr>
          <w:rFonts w:eastAsiaTheme="minorHAnsi"/>
          <w:color w:val="000000"/>
        </w:rPr>
        <w:t>[9]</w:t>
      </w:r>
      <w:r w:rsidRPr="001538FC">
        <w:rPr>
          <w:rFonts w:eastAsiaTheme="minorHAnsi"/>
          <w:color w:val="000000"/>
        </w:rPr>
        <w:t>, character 9,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position of supraorbital </w:t>
      </w:r>
      <w:proofErr w:type="spellStart"/>
      <w:r w:rsidRPr="001538FC">
        <w:rPr>
          <w:rFonts w:eastAsiaTheme="minorHAnsi"/>
          <w:color w:val="000000"/>
        </w:rPr>
        <w:t>horncore</w:t>
      </w:r>
      <w:proofErr w:type="spellEnd"/>
      <w:r w:rsidRPr="001538FC">
        <w:rPr>
          <w:rFonts w:eastAsiaTheme="minorHAnsi"/>
          <w:color w:val="000000"/>
        </w:rPr>
        <w:t xml:space="preserve">: centered </w:t>
      </w:r>
      <w:proofErr w:type="spellStart"/>
      <w:r w:rsidRPr="001538FC">
        <w:rPr>
          <w:rFonts w:eastAsiaTheme="minorHAnsi"/>
          <w:color w:val="000000"/>
        </w:rPr>
        <w:t>anterodorsal</w:t>
      </w:r>
      <w:proofErr w:type="spellEnd"/>
      <w:r w:rsidRPr="001538FC">
        <w:rPr>
          <w:rFonts w:eastAsiaTheme="minorHAnsi"/>
          <w:color w:val="000000"/>
        </w:rPr>
        <w:t xml:space="preserve"> or dorsal to orbit, narrow base with caudal margin of supraorbital </w:t>
      </w:r>
      <w:proofErr w:type="spellStart"/>
      <w:r w:rsidRPr="001538FC">
        <w:rPr>
          <w:rFonts w:eastAsiaTheme="minorHAnsi"/>
          <w:color w:val="000000"/>
        </w:rPr>
        <w:t>horncore</w:t>
      </w:r>
      <w:proofErr w:type="spellEnd"/>
      <w:r w:rsidRPr="001538FC">
        <w:rPr>
          <w:rFonts w:eastAsiaTheme="minorHAnsi"/>
          <w:color w:val="000000"/>
        </w:rPr>
        <w:t xml:space="preserve"> extending to or only slightly behind caudal margin of orbit (0); centered </w:t>
      </w:r>
      <w:proofErr w:type="spellStart"/>
      <w:r w:rsidRPr="001538FC">
        <w:rPr>
          <w:rFonts w:eastAsiaTheme="minorHAnsi"/>
          <w:color w:val="000000"/>
        </w:rPr>
        <w:t>posterodorsal</w:t>
      </w:r>
      <w:proofErr w:type="spellEnd"/>
      <w:r w:rsidRPr="001538FC">
        <w:rPr>
          <w:rFonts w:eastAsiaTheme="minorHAnsi"/>
          <w:color w:val="000000"/>
        </w:rPr>
        <w:t xml:space="preserve"> to orbit, broad base with caudal margin of supraorbital </w:t>
      </w:r>
      <w:proofErr w:type="spellStart"/>
      <w:r w:rsidRPr="001538FC">
        <w:rPr>
          <w:rFonts w:eastAsiaTheme="minorHAnsi"/>
          <w:color w:val="000000"/>
        </w:rPr>
        <w:t>horncore</w:t>
      </w:r>
      <w:proofErr w:type="spellEnd"/>
      <w:r w:rsidRPr="001538FC">
        <w:rPr>
          <w:rFonts w:eastAsiaTheme="minorHAnsi"/>
          <w:color w:val="000000"/>
        </w:rPr>
        <w:t xml:space="preserve"> extending well behind caudal orbit (1); (</w:t>
      </w:r>
      <w:r w:rsidR="00967E22">
        <w:rPr>
          <w:rFonts w:eastAsiaTheme="minorHAnsi"/>
          <w:color w:val="000000"/>
        </w:rPr>
        <w:t>[10]</w:t>
      </w:r>
      <w:r w:rsidRPr="001538FC">
        <w:rPr>
          <w:rFonts w:eastAsiaTheme="minorHAnsi"/>
          <w:color w:val="000000"/>
        </w:rPr>
        <w:t>, character 9).</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orientation of supraorbital </w:t>
      </w:r>
      <w:proofErr w:type="spellStart"/>
      <w:r w:rsidRPr="001538FC">
        <w:rPr>
          <w:rFonts w:eastAsiaTheme="minorHAnsi"/>
          <w:color w:val="000000"/>
        </w:rPr>
        <w:t>horncore</w:t>
      </w:r>
      <w:proofErr w:type="spellEnd"/>
      <w:r w:rsidRPr="001538FC">
        <w:rPr>
          <w:rFonts w:eastAsiaTheme="minorHAnsi"/>
          <w:color w:val="000000"/>
        </w:rPr>
        <w:t xml:space="preserve"> base: dorsally directed (0); </w:t>
      </w:r>
      <w:proofErr w:type="spellStart"/>
      <w:r w:rsidRPr="001538FC">
        <w:rPr>
          <w:rFonts w:eastAsiaTheme="minorHAnsi"/>
          <w:color w:val="000000"/>
        </w:rPr>
        <w:t>dorsolaterally</w:t>
      </w:r>
      <w:proofErr w:type="spellEnd"/>
      <w:r w:rsidRPr="001538FC">
        <w:rPr>
          <w:rFonts w:eastAsiaTheme="minorHAnsi"/>
          <w:color w:val="000000"/>
        </w:rPr>
        <w:t xml:space="preserve"> directed (1); (</w:t>
      </w:r>
      <w:r>
        <w:rPr>
          <w:rFonts w:eastAsiaTheme="minorHAnsi"/>
          <w:color w:val="000000"/>
        </w:rPr>
        <w:t>[2]</w:t>
      </w:r>
      <w:r w:rsidRPr="001538FC">
        <w:rPr>
          <w:rFonts w:eastAsiaTheme="minorHAnsi"/>
          <w:color w:val="000000"/>
        </w:rPr>
        <w:t>, character 38).</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length of supraorbital </w:t>
      </w:r>
      <w:proofErr w:type="spellStart"/>
      <w:r w:rsidRPr="001538FC">
        <w:rPr>
          <w:rFonts w:eastAsiaTheme="minorHAnsi"/>
          <w:color w:val="000000"/>
        </w:rPr>
        <w:t>horncore</w:t>
      </w:r>
      <w:proofErr w:type="spellEnd"/>
      <w:r w:rsidRPr="001538FC">
        <w:rPr>
          <w:rFonts w:eastAsiaTheme="minorHAnsi"/>
          <w:color w:val="000000"/>
        </w:rPr>
        <w:t>: short, less than 15% basal skull length (0); present, elongate, greater than 35% basal skull length (1); (</w:t>
      </w:r>
      <w:r>
        <w:rPr>
          <w:rFonts w:eastAsiaTheme="minorHAnsi"/>
          <w:color w:val="000000"/>
        </w:rPr>
        <w:t>[4]</w:t>
      </w:r>
      <w:r w:rsidRPr="001538FC">
        <w:rPr>
          <w:rFonts w:eastAsiaTheme="minorHAnsi"/>
          <w:color w:val="000000"/>
        </w:rPr>
        <w:t>, character 58,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curvature of supraorbital </w:t>
      </w:r>
      <w:proofErr w:type="spellStart"/>
      <w:r w:rsidRPr="001538FC">
        <w:rPr>
          <w:rFonts w:eastAsiaTheme="minorHAnsi"/>
          <w:color w:val="000000"/>
        </w:rPr>
        <w:t>horncore</w:t>
      </w:r>
      <w:proofErr w:type="spellEnd"/>
      <w:r w:rsidRPr="001538FC">
        <w:rPr>
          <w:rFonts w:eastAsiaTheme="minorHAnsi"/>
          <w:color w:val="000000"/>
        </w:rPr>
        <w:t xml:space="preserve"> in lateral view: posteriorly recurved (0); anteriorly curved (1); straight (2); (</w:t>
      </w:r>
      <w:r>
        <w:rPr>
          <w:rFonts w:eastAsiaTheme="minorHAnsi"/>
          <w:color w:val="000000"/>
        </w:rPr>
        <w:t>[6]</w:t>
      </w:r>
      <w:r w:rsidRPr="001538FC">
        <w:rPr>
          <w:rFonts w:eastAsiaTheme="minorHAnsi"/>
          <w:color w:val="000000"/>
        </w:rPr>
        <w:t>, character 2,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Postorbital, curvature of supraorbital </w:t>
      </w:r>
      <w:proofErr w:type="spellStart"/>
      <w:r w:rsidRPr="001538FC">
        <w:rPr>
          <w:rFonts w:eastAsiaTheme="minorHAnsi"/>
          <w:color w:val="000000"/>
        </w:rPr>
        <w:t>horncore</w:t>
      </w:r>
      <w:proofErr w:type="spellEnd"/>
      <w:r w:rsidRPr="001538FC">
        <w:rPr>
          <w:rFonts w:eastAsiaTheme="minorHAnsi"/>
          <w:color w:val="000000"/>
        </w:rPr>
        <w:t xml:space="preserve"> in anterior view: medially recurved (0); laterally curved (1); straight (2); (</w:t>
      </w:r>
      <w:r>
        <w:rPr>
          <w:rFonts w:eastAsiaTheme="minorHAnsi"/>
          <w:color w:val="000000"/>
        </w:rPr>
        <w:t>[2]</w:t>
      </w:r>
      <w:r w:rsidRPr="001538FC">
        <w:rPr>
          <w:rFonts w:eastAsiaTheme="minorHAnsi"/>
          <w:color w:val="000000"/>
        </w:rPr>
        <w:t>, character 41).</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Prefrontal-prefrontal contact: absent (0); present (1); (</w:t>
      </w:r>
      <w:r>
        <w:rPr>
          <w:rFonts w:eastAsiaTheme="minorHAnsi"/>
          <w:color w:val="000000"/>
        </w:rPr>
        <w:t>[4]</w:t>
      </w:r>
      <w:r w:rsidRPr="001538FC">
        <w:rPr>
          <w:rFonts w:eastAsiaTheme="minorHAnsi"/>
          <w:color w:val="000000"/>
        </w:rPr>
        <w:t>, character 30,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Palpebral, shape: rod-like, articulates with prefrontal only at its base and projects across dorsal orbit, ligamentous attachment (0); blocky, fully fused into dorsal orbital margin, sutural articulation with prefrontal and frontal (1); (</w:t>
      </w:r>
      <w:r>
        <w:rPr>
          <w:rFonts w:eastAsiaTheme="minorHAnsi"/>
          <w:color w:val="000000"/>
        </w:rPr>
        <w:t>[4]</w:t>
      </w:r>
      <w:r w:rsidRPr="001538FC">
        <w:rPr>
          <w:rFonts w:eastAsiaTheme="minorHAnsi"/>
          <w:color w:val="000000"/>
        </w:rPr>
        <w:t>, character 31,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Palpebral, </w:t>
      </w:r>
      <w:proofErr w:type="spellStart"/>
      <w:r w:rsidRPr="001538FC">
        <w:rPr>
          <w:rFonts w:eastAsiaTheme="minorHAnsi"/>
          <w:color w:val="000000"/>
        </w:rPr>
        <w:t>antorbital</w:t>
      </w:r>
      <w:proofErr w:type="spellEnd"/>
      <w:r w:rsidRPr="001538FC">
        <w:rPr>
          <w:rFonts w:eastAsiaTheme="minorHAnsi"/>
          <w:color w:val="000000"/>
        </w:rPr>
        <w:t xml:space="preserve"> buttress: absent (0); present (1); (</w:t>
      </w:r>
      <w:r w:rsidR="00967E22">
        <w:rPr>
          <w:rFonts w:eastAsiaTheme="minorHAnsi"/>
          <w:color w:val="000000"/>
        </w:rPr>
        <w:t>[9]</w:t>
      </w:r>
      <w:r w:rsidRPr="001538FC">
        <w:rPr>
          <w:rFonts w:eastAsiaTheme="minorHAnsi"/>
          <w:color w:val="000000"/>
        </w:rPr>
        <w:t xml:space="preserve">, character 7, modified). </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Palpebral, extent of </w:t>
      </w:r>
      <w:proofErr w:type="spellStart"/>
      <w:r w:rsidRPr="001538FC">
        <w:rPr>
          <w:rFonts w:eastAsiaTheme="minorHAnsi"/>
          <w:color w:val="000000"/>
        </w:rPr>
        <w:t>antorbital</w:t>
      </w:r>
      <w:proofErr w:type="spellEnd"/>
      <w:r w:rsidRPr="001538FC">
        <w:rPr>
          <w:rFonts w:eastAsiaTheme="minorHAnsi"/>
          <w:color w:val="000000"/>
        </w:rPr>
        <w:t xml:space="preserve"> buttress: present along only </w:t>
      </w:r>
      <w:proofErr w:type="spellStart"/>
      <w:r w:rsidRPr="001538FC">
        <w:rPr>
          <w:rFonts w:eastAsiaTheme="minorHAnsi"/>
          <w:color w:val="000000"/>
        </w:rPr>
        <w:t>anterorodorsal</w:t>
      </w:r>
      <w:proofErr w:type="spellEnd"/>
      <w:r w:rsidRPr="001538FC">
        <w:rPr>
          <w:rFonts w:eastAsiaTheme="minorHAnsi"/>
          <w:color w:val="000000"/>
        </w:rPr>
        <w:t xml:space="preserve"> portion of orbit (0); present along entire anterior portion of orbit (1); (</w:t>
      </w:r>
      <w:r w:rsidR="00967E22">
        <w:rPr>
          <w:rFonts w:eastAsiaTheme="minorHAnsi"/>
          <w:color w:val="000000"/>
        </w:rPr>
        <w:t>[11]</w:t>
      </w:r>
      <w:r w:rsidRPr="001538FC">
        <w:rPr>
          <w:rFonts w:eastAsiaTheme="minorHAnsi"/>
          <w:color w:val="000000"/>
        </w:rPr>
        <w:t>,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Jugal</w:t>
      </w:r>
      <w:proofErr w:type="spellEnd"/>
      <w:r w:rsidRPr="001538FC">
        <w:rPr>
          <w:rFonts w:eastAsiaTheme="minorHAnsi"/>
          <w:color w:val="000000"/>
        </w:rPr>
        <w:t xml:space="preserve">, size and orientation of </w:t>
      </w:r>
      <w:proofErr w:type="spellStart"/>
      <w:r w:rsidRPr="001538FC">
        <w:rPr>
          <w:rFonts w:eastAsiaTheme="minorHAnsi"/>
          <w:color w:val="000000"/>
        </w:rPr>
        <w:t>jugal</w:t>
      </w:r>
      <w:proofErr w:type="spellEnd"/>
      <w:r w:rsidRPr="001538FC">
        <w:rPr>
          <w:rFonts w:eastAsiaTheme="minorHAnsi"/>
          <w:color w:val="000000"/>
        </w:rPr>
        <w:t xml:space="preserve"> body: projects strongly </w:t>
      </w:r>
      <w:proofErr w:type="spellStart"/>
      <w:r w:rsidRPr="001538FC">
        <w:rPr>
          <w:rFonts w:eastAsiaTheme="minorHAnsi"/>
          <w:color w:val="000000"/>
        </w:rPr>
        <w:t>posteroventrally</w:t>
      </w:r>
      <w:proofErr w:type="spellEnd"/>
      <w:r w:rsidRPr="001538FC">
        <w:rPr>
          <w:rFonts w:eastAsiaTheme="minorHAnsi"/>
          <w:color w:val="000000"/>
        </w:rPr>
        <w:t>, does not extend below the level of the maxillary tooth row (0); projects nearly ventrally, elongated to extend below the level of the maxillary tooth row (1); (</w:t>
      </w:r>
      <w:r w:rsidR="00967E22">
        <w:rPr>
          <w:rFonts w:eastAsiaTheme="minorHAnsi"/>
          <w:color w:val="000000"/>
        </w:rPr>
        <w:t>[12]</w:t>
      </w:r>
      <w:r w:rsidRPr="001538FC">
        <w:rPr>
          <w:rFonts w:eastAsiaTheme="minorHAnsi"/>
          <w:color w:val="000000"/>
        </w:rPr>
        <w:t>, character 22).</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Jugal</w:t>
      </w:r>
      <w:proofErr w:type="spellEnd"/>
      <w:r w:rsidRPr="001538FC">
        <w:rPr>
          <w:rFonts w:eastAsiaTheme="minorHAnsi"/>
          <w:color w:val="000000"/>
        </w:rPr>
        <w:t xml:space="preserve"> infratemporal process: absent (0); present, contacts or nearly contacts infratemporal process of squamosal (1); (</w:t>
      </w:r>
      <w:r>
        <w:rPr>
          <w:rFonts w:eastAsiaTheme="minorHAnsi"/>
          <w:color w:val="000000"/>
        </w:rPr>
        <w:t>[4]</w:t>
      </w:r>
      <w:r w:rsidRPr="001538FC">
        <w:rPr>
          <w:rFonts w:eastAsiaTheme="minorHAnsi"/>
          <w:color w:val="000000"/>
        </w:rPr>
        <w:t>, character 62,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Epijugal</w:t>
      </w:r>
      <w:proofErr w:type="spellEnd"/>
      <w:r w:rsidRPr="001538FC">
        <w:rPr>
          <w:rFonts w:eastAsiaTheme="minorHAnsi"/>
          <w:color w:val="000000"/>
        </w:rPr>
        <w:t xml:space="preserve"> attachment scar: large blade like triangle with obtuse angle oriented towards </w:t>
      </w:r>
      <w:proofErr w:type="spellStart"/>
      <w:r w:rsidRPr="001538FC">
        <w:rPr>
          <w:rFonts w:eastAsiaTheme="minorHAnsi"/>
          <w:color w:val="000000"/>
        </w:rPr>
        <w:t>quadratojugal</w:t>
      </w:r>
      <w:proofErr w:type="spellEnd"/>
      <w:r w:rsidRPr="001538FC">
        <w:rPr>
          <w:rFonts w:eastAsiaTheme="minorHAnsi"/>
          <w:color w:val="000000"/>
        </w:rPr>
        <w:t xml:space="preserve"> (0); scar roughly equilateral in shape (1); (</w:t>
      </w:r>
      <w:r>
        <w:rPr>
          <w:rFonts w:eastAsiaTheme="minorHAnsi"/>
          <w:color w:val="000000"/>
        </w:rPr>
        <w:t>[1</w:t>
      </w:r>
      <w:r w:rsidR="00967E22">
        <w:rPr>
          <w:rFonts w:eastAsiaTheme="minorHAnsi"/>
          <w:color w:val="000000"/>
        </w:rPr>
        <w:t>3</w:t>
      </w:r>
      <w:r>
        <w:rPr>
          <w:rFonts w:eastAsiaTheme="minorHAnsi"/>
          <w:color w:val="000000"/>
        </w:rPr>
        <w:t>]</w:t>
      </w:r>
      <w:r w:rsidRPr="001538FC">
        <w:rPr>
          <w:rFonts w:eastAsiaTheme="minorHAnsi"/>
          <w:color w:val="000000"/>
        </w:rPr>
        <w:t>, character 113,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Frontal fontanelle leading into </w:t>
      </w:r>
      <w:proofErr w:type="spellStart"/>
      <w:r w:rsidRPr="001538FC">
        <w:rPr>
          <w:rFonts w:eastAsiaTheme="minorHAnsi"/>
          <w:color w:val="000000"/>
        </w:rPr>
        <w:t>supracranial</w:t>
      </w:r>
      <w:proofErr w:type="spellEnd"/>
      <w:r w:rsidRPr="001538FC">
        <w:rPr>
          <w:rFonts w:eastAsiaTheme="minorHAnsi"/>
          <w:color w:val="000000"/>
        </w:rPr>
        <w:t xml:space="preserve"> cavity complex: absent (0); present (1); (</w:t>
      </w:r>
      <w:r>
        <w:rPr>
          <w:rFonts w:eastAsiaTheme="minorHAnsi"/>
          <w:color w:val="000000"/>
        </w:rPr>
        <w:t>[6]</w:t>
      </w:r>
      <w:r w:rsidRPr="001538FC">
        <w:rPr>
          <w:rFonts w:eastAsiaTheme="minorHAnsi"/>
          <w:color w:val="000000"/>
        </w:rPr>
        <w:t>, character 3,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Frontal fontanelle, shape: transversely narrow, slit-like (0); key-hole shaped, circular or elongate oval (1); (</w:t>
      </w:r>
      <w:r>
        <w:rPr>
          <w:rFonts w:eastAsiaTheme="minorHAnsi"/>
          <w:color w:val="000000"/>
        </w:rPr>
        <w:t>[4]</w:t>
      </w:r>
      <w:r w:rsidRPr="001538FC">
        <w:rPr>
          <w:rFonts w:eastAsiaTheme="minorHAnsi"/>
          <w:color w:val="000000"/>
        </w:rPr>
        <w:t>, characters 49 and 50,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Parietal, anterior extent on dorsum of skull relative to occipital condyle: anterior end of parietal located well in front of occipital condyle (0); anterior end of parietal lies directly over occipital condyle (1); (</w:t>
      </w:r>
      <w:r>
        <w:rPr>
          <w:rFonts w:eastAsiaTheme="minorHAnsi"/>
          <w:color w:val="000000"/>
        </w:rPr>
        <w:t>[2]</w:t>
      </w:r>
      <w:r w:rsidRPr="001538FC">
        <w:rPr>
          <w:rFonts w:eastAsiaTheme="minorHAnsi"/>
          <w:color w:val="000000"/>
        </w:rPr>
        <w:t>, character 57).</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lastRenderedPageBreak/>
        <w:t>Squamosal, shape of expanded blade: sub-rectangular in outline (0); triangular in outline, posteriorly narrowed (1); (</w:t>
      </w:r>
      <w:r>
        <w:rPr>
          <w:rFonts w:eastAsiaTheme="minorHAnsi"/>
          <w:color w:val="000000"/>
        </w:rPr>
        <w:t>[2]</w:t>
      </w:r>
      <w:r w:rsidRPr="001538FC">
        <w:rPr>
          <w:rFonts w:eastAsiaTheme="minorHAnsi"/>
          <w:color w:val="000000"/>
        </w:rPr>
        <w:t>, character 59).</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Squamosal, anteromedial lamina forming the posterolateral floor of </w:t>
      </w:r>
      <w:proofErr w:type="spellStart"/>
      <w:r w:rsidRPr="001538FC">
        <w:rPr>
          <w:rFonts w:eastAsiaTheme="minorHAnsi"/>
          <w:color w:val="000000"/>
        </w:rPr>
        <w:t>dorsotemporal</w:t>
      </w:r>
      <w:proofErr w:type="spellEnd"/>
      <w:r w:rsidRPr="001538FC">
        <w:rPr>
          <w:rFonts w:eastAsiaTheme="minorHAnsi"/>
          <w:color w:val="000000"/>
        </w:rPr>
        <w:t xml:space="preserve"> fenestra: absent (0); present (1); (</w:t>
      </w:r>
      <w:r>
        <w:rPr>
          <w:rFonts w:eastAsiaTheme="minorHAnsi"/>
          <w:color w:val="000000"/>
        </w:rPr>
        <w:t>[1</w:t>
      </w:r>
      <w:r w:rsidR="00967E22">
        <w:rPr>
          <w:rFonts w:eastAsiaTheme="minorHAnsi"/>
          <w:color w:val="000000"/>
        </w:rPr>
        <w:t>4</w:t>
      </w:r>
      <w:r>
        <w:rPr>
          <w:rFonts w:eastAsiaTheme="minorHAnsi"/>
          <w:color w:val="000000"/>
        </w:rPr>
        <w:t>]</w:t>
      </w:r>
      <w:r w:rsidRPr="001538FC">
        <w:rPr>
          <w:rFonts w:eastAsiaTheme="minorHAnsi"/>
          <w:color w:val="000000"/>
        </w:rPr>
        <w:t>, character 9).</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Squamosal-quadrate contact: socket-like </w:t>
      </w:r>
      <w:proofErr w:type="spellStart"/>
      <w:r w:rsidRPr="001538FC">
        <w:rPr>
          <w:rFonts w:eastAsiaTheme="minorHAnsi"/>
          <w:color w:val="000000"/>
        </w:rPr>
        <w:t>cotylus</w:t>
      </w:r>
      <w:proofErr w:type="spellEnd"/>
      <w:r w:rsidRPr="001538FC">
        <w:rPr>
          <w:rFonts w:eastAsiaTheme="minorHAnsi"/>
          <w:color w:val="000000"/>
        </w:rPr>
        <w:t xml:space="preserve"> on ventrolateral squamosal for ball-like quadrate head (0); elongate groove on medial surface of squamosal to receive lamina of quadrate (1); (</w:t>
      </w:r>
      <w:r>
        <w:rPr>
          <w:rFonts w:eastAsiaTheme="minorHAnsi"/>
          <w:color w:val="000000"/>
        </w:rPr>
        <w:t>[4]</w:t>
      </w:r>
      <w:r w:rsidRPr="001538FC">
        <w:rPr>
          <w:rFonts w:eastAsiaTheme="minorHAnsi"/>
          <w:color w:val="000000"/>
        </w:rPr>
        <w:t>, character 64, modified).</w:t>
      </w:r>
    </w:p>
    <w:p w:rsidR="001D03A2"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Squamosal, thickened, rounded swelling along medial margin: absent, lateral surface of squamosal flat to slightly convex (0); present, lateral surface of squamosal slightly concave (1); (</w:t>
      </w:r>
      <w:r>
        <w:rPr>
          <w:rFonts w:eastAsiaTheme="minorHAnsi"/>
          <w:color w:val="000000"/>
        </w:rPr>
        <w:t>[4]</w:t>
      </w:r>
      <w:r w:rsidRPr="001538FC">
        <w:rPr>
          <w:rFonts w:eastAsiaTheme="minorHAnsi"/>
          <w:color w:val="000000"/>
        </w:rPr>
        <w:t>, character 90).</w:t>
      </w:r>
    </w:p>
    <w:p w:rsidR="00EA7019" w:rsidRDefault="00EA7019" w:rsidP="001D03A2">
      <w:pPr>
        <w:pStyle w:val="ListParagraph"/>
        <w:numPr>
          <w:ilvl w:val="0"/>
          <w:numId w:val="1"/>
        </w:numPr>
        <w:autoSpaceDE w:val="0"/>
        <w:autoSpaceDN w:val="0"/>
        <w:adjustRightInd w:val="0"/>
        <w:rPr>
          <w:rFonts w:eastAsiaTheme="minorHAnsi"/>
          <w:color w:val="000000"/>
        </w:rPr>
      </w:pPr>
      <w:r w:rsidRPr="00891D20">
        <w:t xml:space="preserve">Dorsal squamosal ridge: (0) </w:t>
      </w:r>
      <w:r>
        <w:t xml:space="preserve">absent; (1), </w:t>
      </w:r>
      <w:r w:rsidRPr="00891D20">
        <w:t>weakly developed</w:t>
      </w:r>
      <w:r>
        <w:t xml:space="preserve">; </w:t>
      </w:r>
      <w:r w:rsidRPr="00891D20">
        <w:t>(</w:t>
      </w:r>
      <w:r>
        <w:t>2</w:t>
      </w:r>
      <w:r w:rsidRPr="00891D20">
        <w:t>) prominent series of bumps or continuous raised ridge</w:t>
      </w:r>
      <w:r>
        <w:t>;</w:t>
      </w:r>
      <w:r w:rsidRPr="00891D20">
        <w:t xml:space="preserve"> </w:t>
      </w:r>
      <w:r w:rsidRPr="00EA7019">
        <w:t>(</w:t>
      </w:r>
      <w:r w:rsidR="00967E22">
        <w:t>[7]</w:t>
      </w:r>
      <w:r w:rsidRPr="00EA7019">
        <w:t>, character 98).</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Parietosquamosal</w:t>
      </w:r>
      <w:proofErr w:type="spellEnd"/>
      <w:r w:rsidRPr="001538FC">
        <w:rPr>
          <w:rFonts w:eastAsiaTheme="minorHAnsi"/>
          <w:color w:val="000000"/>
        </w:rPr>
        <w:t xml:space="preserve"> contact, shape in lateral view: straight (0); curved, medially concave (1); (</w:t>
      </w:r>
      <w:r>
        <w:rPr>
          <w:rFonts w:eastAsiaTheme="minorHAnsi"/>
          <w:color w:val="000000"/>
        </w:rPr>
        <w:t>[4]</w:t>
      </w:r>
      <w:r w:rsidRPr="001538FC">
        <w:rPr>
          <w:rFonts w:eastAsiaTheme="minorHAnsi"/>
          <w:color w:val="000000"/>
        </w:rPr>
        <w:t>, character 119).</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Parietal, concave median embayment on caudal margin: absent (0); present (1); (</w:t>
      </w:r>
      <w:r>
        <w:rPr>
          <w:rFonts w:eastAsiaTheme="minorHAnsi"/>
          <w:color w:val="000000"/>
        </w:rPr>
        <w:t>[2]</w:t>
      </w:r>
      <w:r w:rsidRPr="001538FC">
        <w:rPr>
          <w:rFonts w:eastAsiaTheme="minorHAnsi"/>
          <w:color w:val="000000"/>
        </w:rPr>
        <w:t>, character 66).</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Parietal, shape of concave median embayment: shallow, restricted to center of margin (0); shallow, entire transverse bar is a V-shaped embayment (1); (</w:t>
      </w:r>
      <w:r>
        <w:rPr>
          <w:rFonts w:eastAsiaTheme="minorHAnsi"/>
          <w:color w:val="000000"/>
        </w:rPr>
        <w:t>[4]</w:t>
      </w:r>
      <w:r w:rsidRPr="001538FC">
        <w:rPr>
          <w:rFonts w:eastAsiaTheme="minorHAnsi"/>
          <w:color w:val="000000"/>
        </w:rPr>
        <w:t>, character 83,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Parietal, rim on medial margin of </w:t>
      </w:r>
      <w:proofErr w:type="spellStart"/>
      <w:r w:rsidRPr="001538FC">
        <w:rPr>
          <w:rFonts w:eastAsiaTheme="minorHAnsi"/>
          <w:color w:val="000000"/>
        </w:rPr>
        <w:t>dorsotemporal</w:t>
      </w:r>
      <w:proofErr w:type="spellEnd"/>
      <w:r w:rsidRPr="001538FC">
        <w:rPr>
          <w:rFonts w:eastAsiaTheme="minorHAnsi"/>
          <w:color w:val="000000"/>
        </w:rPr>
        <w:t xml:space="preserve"> fenestra: absent (0); present, well-defined, laterally projecting rim defines medial margin of fenestra (1); (</w:t>
      </w:r>
      <w:r>
        <w:rPr>
          <w:rFonts w:eastAsiaTheme="minorHAnsi"/>
          <w:color w:val="000000"/>
        </w:rPr>
        <w:t>[4]</w:t>
      </w:r>
      <w:r w:rsidRPr="001538FC">
        <w:rPr>
          <w:rFonts w:eastAsiaTheme="minorHAnsi"/>
          <w:color w:val="000000"/>
        </w:rPr>
        <w:t>, character 86).</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Parietal, sharp median crest: absent (0); present (1); (</w:t>
      </w:r>
      <w:r>
        <w:rPr>
          <w:rFonts w:eastAsiaTheme="minorHAnsi"/>
          <w:color w:val="000000"/>
        </w:rPr>
        <w:t>[2]</w:t>
      </w:r>
      <w:r w:rsidRPr="001538FC">
        <w:rPr>
          <w:rFonts w:eastAsiaTheme="minorHAnsi"/>
          <w:color w:val="000000"/>
        </w:rPr>
        <w:t>, character 75).</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Parietal, </w:t>
      </w:r>
      <w:proofErr w:type="spellStart"/>
      <w:r w:rsidRPr="001538FC">
        <w:rPr>
          <w:rFonts w:eastAsiaTheme="minorHAnsi"/>
          <w:color w:val="000000"/>
        </w:rPr>
        <w:t>anterocaudal</w:t>
      </w:r>
      <w:proofErr w:type="spellEnd"/>
      <w:r w:rsidRPr="001538FC">
        <w:rPr>
          <w:rFonts w:eastAsiaTheme="minorHAnsi"/>
          <w:color w:val="000000"/>
        </w:rPr>
        <w:t xml:space="preserve"> thickness of transverse bar at narrowest point: narrow and </w:t>
      </w:r>
      <w:proofErr w:type="spellStart"/>
      <w:r w:rsidRPr="001538FC">
        <w:rPr>
          <w:rFonts w:eastAsiaTheme="minorHAnsi"/>
          <w:color w:val="000000"/>
        </w:rPr>
        <w:t>straplike</w:t>
      </w:r>
      <w:proofErr w:type="spellEnd"/>
      <w:r w:rsidRPr="001538FC">
        <w:rPr>
          <w:rFonts w:eastAsiaTheme="minorHAnsi"/>
          <w:color w:val="000000"/>
        </w:rPr>
        <w:t>, less than 10% total parietal length (0); broad, 20% or more of total parietal length (1); (</w:t>
      </w:r>
      <w:r>
        <w:rPr>
          <w:rFonts w:eastAsiaTheme="minorHAnsi"/>
          <w:color w:val="000000"/>
        </w:rPr>
        <w:t>[3]</w:t>
      </w:r>
      <w:r w:rsidRPr="001538FC">
        <w:rPr>
          <w:rFonts w:eastAsiaTheme="minorHAnsi"/>
          <w:color w:val="000000"/>
        </w:rPr>
        <w:t>, character 22).</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Parietal, median bar, transverse width: narrow and </w:t>
      </w:r>
      <w:proofErr w:type="spellStart"/>
      <w:r w:rsidRPr="001538FC">
        <w:rPr>
          <w:rFonts w:eastAsiaTheme="minorHAnsi"/>
          <w:color w:val="000000"/>
        </w:rPr>
        <w:t>straplike</w:t>
      </w:r>
      <w:proofErr w:type="spellEnd"/>
      <w:r w:rsidRPr="001538FC">
        <w:rPr>
          <w:rFonts w:eastAsiaTheme="minorHAnsi"/>
          <w:color w:val="000000"/>
        </w:rPr>
        <w:t>, transverse width less than 10% total parietal length (0); relatively wide, transverse width 15% or more of total parietal length (1); (</w:t>
      </w:r>
      <w:r>
        <w:rPr>
          <w:rFonts w:eastAsiaTheme="minorHAnsi"/>
          <w:color w:val="000000"/>
        </w:rPr>
        <w:t>[3]</w:t>
      </w:r>
      <w:r w:rsidRPr="001538FC">
        <w:rPr>
          <w:rFonts w:eastAsiaTheme="minorHAnsi"/>
          <w:color w:val="000000"/>
        </w:rPr>
        <w:t>, character 23).</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Parietosquamosal</w:t>
      </w:r>
      <w:proofErr w:type="spellEnd"/>
      <w:r w:rsidRPr="001538FC">
        <w:rPr>
          <w:rFonts w:eastAsiaTheme="minorHAnsi"/>
          <w:color w:val="000000"/>
        </w:rPr>
        <w:t xml:space="preserve"> frill, imbrication of marginal undulations: absent (0); present (1); (</w:t>
      </w:r>
      <w:r>
        <w:rPr>
          <w:rFonts w:eastAsiaTheme="minorHAnsi"/>
          <w:color w:val="000000"/>
        </w:rPr>
        <w:t>[1]</w:t>
      </w:r>
      <w:r w:rsidRPr="001538FC">
        <w:rPr>
          <w:rFonts w:eastAsiaTheme="minorHAnsi"/>
          <w:color w:val="000000"/>
        </w:rPr>
        <w:t>, character 34).</w:t>
      </w:r>
    </w:p>
    <w:p w:rsidR="001D03A2" w:rsidRPr="001538FC" w:rsidRDefault="001D03A2" w:rsidP="001D03A2">
      <w:pPr>
        <w:autoSpaceDE w:val="0"/>
        <w:autoSpaceDN w:val="0"/>
        <w:adjustRightInd w:val="0"/>
        <w:rPr>
          <w:rFonts w:ascii="Times New Roman" w:hAnsi="Times New Roman" w:cs="Times New Roman"/>
          <w:color w:val="000000"/>
          <w:sz w:val="24"/>
          <w:szCs w:val="24"/>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proofErr w:type="spellStart"/>
      <w:r w:rsidRPr="001538FC">
        <w:rPr>
          <w:rFonts w:ascii="Times New Roman" w:hAnsi="Times New Roman" w:cs="Times New Roman"/>
          <w:b/>
          <w:bCs/>
          <w:iCs/>
          <w:color w:val="000000"/>
          <w:sz w:val="24"/>
          <w:szCs w:val="24"/>
        </w:rPr>
        <w:t>Epiossifications</w:t>
      </w:r>
      <w:proofErr w:type="spellEnd"/>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Marginal dermal ossifications on parietal and squamosal: absent (0); present (1); (</w:t>
      </w:r>
      <w:r>
        <w:rPr>
          <w:rFonts w:eastAsiaTheme="minorHAnsi"/>
          <w:color w:val="000000"/>
        </w:rPr>
        <w:t>[4]</w:t>
      </w:r>
      <w:r w:rsidRPr="001538FC">
        <w:rPr>
          <w:rFonts w:eastAsiaTheme="minorHAnsi"/>
          <w:color w:val="000000"/>
        </w:rPr>
        <w:t>, characters 91 and 92,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Episquamosal</w:t>
      </w:r>
      <w:proofErr w:type="spellEnd"/>
      <w:r w:rsidRPr="001538FC">
        <w:rPr>
          <w:rFonts w:eastAsiaTheme="minorHAnsi"/>
          <w:color w:val="000000"/>
        </w:rPr>
        <w:t xml:space="preserve">, </w:t>
      </w:r>
      <w:proofErr w:type="spellStart"/>
      <w:r w:rsidRPr="001538FC">
        <w:rPr>
          <w:rFonts w:eastAsiaTheme="minorHAnsi"/>
          <w:color w:val="000000"/>
        </w:rPr>
        <w:t>midlateral</w:t>
      </w:r>
      <w:proofErr w:type="spellEnd"/>
      <w:r w:rsidRPr="001538FC">
        <w:rPr>
          <w:rFonts w:eastAsiaTheme="minorHAnsi"/>
          <w:color w:val="000000"/>
        </w:rPr>
        <w:t>, shape: crescentic or ellipsoidal (0); triangular or elongate (1); (</w:t>
      </w:r>
      <w:r>
        <w:rPr>
          <w:rFonts w:eastAsiaTheme="minorHAnsi"/>
          <w:color w:val="000000"/>
        </w:rPr>
        <w:t>[1]</w:t>
      </w:r>
      <w:r w:rsidRPr="001538FC">
        <w:rPr>
          <w:rFonts w:eastAsiaTheme="minorHAnsi"/>
          <w:color w:val="000000"/>
        </w:rPr>
        <w:t>, character 45,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Episquamosals</w:t>
      </w:r>
      <w:proofErr w:type="spellEnd"/>
      <w:r w:rsidRPr="001538FC">
        <w:rPr>
          <w:rFonts w:eastAsiaTheme="minorHAnsi"/>
          <w:color w:val="000000"/>
        </w:rPr>
        <w:t xml:space="preserve">, number per side: three to five (0); six or more (1);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Marginal ossification crossing squamosal-parietal contact: absent (0); present (1); (</w:t>
      </w:r>
      <w:r>
        <w:rPr>
          <w:rFonts w:eastAsiaTheme="minorHAnsi"/>
          <w:color w:val="000000"/>
        </w:rPr>
        <w:t>[1]</w:t>
      </w:r>
      <w:r w:rsidRPr="001538FC">
        <w:rPr>
          <w:rFonts w:eastAsiaTheme="minorHAnsi"/>
          <w:color w:val="000000"/>
        </w:rPr>
        <w:t>, character 43).</w:t>
      </w:r>
    </w:p>
    <w:p w:rsidR="001D03A2"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Epiparietals</w:t>
      </w:r>
      <w:proofErr w:type="spellEnd"/>
      <w:r w:rsidRPr="001538FC">
        <w:rPr>
          <w:rFonts w:eastAsiaTheme="minorHAnsi"/>
          <w:color w:val="000000"/>
        </w:rPr>
        <w:t>, number per side: three (0); five or more (1); (</w:t>
      </w:r>
      <w:r>
        <w:rPr>
          <w:rFonts w:eastAsiaTheme="minorHAnsi"/>
          <w:color w:val="000000"/>
        </w:rPr>
        <w:t>[3]</w:t>
      </w:r>
      <w:r w:rsidRPr="001538FC">
        <w:rPr>
          <w:rFonts w:eastAsiaTheme="minorHAnsi"/>
          <w:color w:val="000000"/>
        </w:rPr>
        <w:t>, character 28).</w:t>
      </w:r>
    </w:p>
    <w:p w:rsidR="00EA7019" w:rsidRDefault="00EA7019" w:rsidP="001D03A2">
      <w:pPr>
        <w:pStyle w:val="ListParagraph"/>
        <w:numPr>
          <w:ilvl w:val="0"/>
          <w:numId w:val="1"/>
        </w:numPr>
        <w:autoSpaceDE w:val="0"/>
        <w:autoSpaceDN w:val="0"/>
        <w:adjustRightInd w:val="0"/>
        <w:rPr>
          <w:rFonts w:eastAsiaTheme="minorHAnsi"/>
          <w:color w:val="000000"/>
        </w:rPr>
      </w:pPr>
      <w:r w:rsidRPr="00891D20">
        <w:t>Epiparietal, locus P0: (0) absent; (1) present;</w:t>
      </w:r>
      <w:r>
        <w:t xml:space="preserve"> (</w:t>
      </w:r>
      <w:r w:rsidR="00967E22">
        <w:t>[7]</w:t>
      </w:r>
      <w:r>
        <w:t>, character 99).</w:t>
      </w:r>
    </w:p>
    <w:p w:rsidR="00EA7019" w:rsidRDefault="001D03A2" w:rsidP="00EA7019">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Epiparietal locus P1: absent (0); present (1); (</w:t>
      </w:r>
      <w:r w:rsidR="00967E22">
        <w:rPr>
          <w:rFonts w:eastAsiaTheme="minorHAnsi"/>
          <w:color w:val="000000"/>
        </w:rPr>
        <w:t>[9]</w:t>
      </w:r>
      <w:r w:rsidRPr="001538FC">
        <w:rPr>
          <w:rFonts w:eastAsiaTheme="minorHAnsi"/>
          <w:color w:val="000000"/>
        </w:rPr>
        <w:t>, character 14, modified).</w:t>
      </w:r>
    </w:p>
    <w:p w:rsidR="00EA7019" w:rsidRPr="00EA7019" w:rsidRDefault="00EA7019" w:rsidP="00EA7019">
      <w:pPr>
        <w:pStyle w:val="ListParagraph"/>
        <w:numPr>
          <w:ilvl w:val="0"/>
          <w:numId w:val="1"/>
        </w:numPr>
        <w:autoSpaceDE w:val="0"/>
        <w:autoSpaceDN w:val="0"/>
        <w:adjustRightInd w:val="0"/>
        <w:rPr>
          <w:rFonts w:eastAsiaTheme="minorHAnsi"/>
          <w:color w:val="000000"/>
        </w:rPr>
      </w:pPr>
      <w:r w:rsidRPr="00891D20">
        <w:t>Epiparietal, shape of locus P1: (0) low D-shaped process, wider than long; (1) rugose tongue-shaped process, less than twice as long as wide (2) elongate flattened process or spike, greater than twice as long as wide;</w:t>
      </w:r>
      <w:r>
        <w:t xml:space="preserve"> (</w:t>
      </w:r>
      <w:r w:rsidR="00967E22">
        <w:t>[7]</w:t>
      </w:r>
      <w:r>
        <w:t>, character 100).</w:t>
      </w:r>
    </w:p>
    <w:p w:rsidR="00EA7019" w:rsidRPr="00EA7019" w:rsidRDefault="00EA7019" w:rsidP="00EA7019">
      <w:pPr>
        <w:pStyle w:val="ListParagraph"/>
        <w:numPr>
          <w:ilvl w:val="0"/>
          <w:numId w:val="1"/>
        </w:numPr>
        <w:autoSpaceDE w:val="0"/>
        <w:autoSpaceDN w:val="0"/>
        <w:adjustRightInd w:val="0"/>
        <w:rPr>
          <w:rFonts w:eastAsiaTheme="minorHAnsi"/>
          <w:color w:val="000000"/>
        </w:rPr>
      </w:pPr>
      <w:r w:rsidRPr="00891D20">
        <w:lastRenderedPageBreak/>
        <w:t xml:space="preserve">Epiparietal, curvature of locus P1: (0) straight; (1) </w:t>
      </w:r>
      <w:r>
        <w:t>laterally</w:t>
      </w:r>
      <w:r w:rsidRPr="00891D20">
        <w:t xml:space="preserve"> curved; (</w:t>
      </w:r>
      <w:r>
        <w:t>2</w:t>
      </w:r>
      <w:r w:rsidRPr="00891D20">
        <w:t>) dorsally curved;</w:t>
      </w:r>
      <w:r>
        <w:t xml:space="preserve"> (</w:t>
      </w:r>
      <w:r w:rsidR="00967E22">
        <w:t>[7]</w:t>
      </w:r>
      <w:r>
        <w:t>, character 101).</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Epiparietal, shape of locus P2: low D-shaped process, wider than long (0); elongate flattened process or spike, longer than wide (1); (</w:t>
      </w:r>
      <w:r w:rsidR="00967E22">
        <w:rPr>
          <w:rFonts w:eastAsiaTheme="minorHAnsi"/>
          <w:color w:val="000000"/>
        </w:rPr>
        <w:t>[9]</w:t>
      </w:r>
      <w:r w:rsidRPr="001538FC">
        <w:rPr>
          <w:rFonts w:eastAsiaTheme="minorHAnsi"/>
          <w:color w:val="000000"/>
        </w:rPr>
        <w:t>, character 15,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Epiparietal, curvature of locus P2: straight (0); laterally curved (1); medially curved (2); dorsally curved (3); (</w:t>
      </w:r>
      <w:r w:rsidR="00967E22">
        <w:rPr>
          <w:rFonts w:eastAsiaTheme="minorHAnsi"/>
          <w:color w:val="000000"/>
        </w:rPr>
        <w:t>[9]</w:t>
      </w:r>
      <w:r w:rsidRPr="001538FC">
        <w:rPr>
          <w:rFonts w:eastAsiaTheme="minorHAnsi"/>
          <w:color w:val="000000"/>
        </w:rPr>
        <w:t>, character 15,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Epiparietal, shape of locus P3: low D-shaped or triangular process (0); elongate flattened process or spike (1); (</w:t>
      </w:r>
      <w:r w:rsidR="00967E22">
        <w:rPr>
          <w:rFonts w:eastAsiaTheme="minorHAnsi"/>
          <w:color w:val="000000"/>
        </w:rPr>
        <w:t>[9]</w:t>
      </w:r>
      <w:r w:rsidRPr="001538FC">
        <w:rPr>
          <w:rFonts w:eastAsiaTheme="minorHAnsi"/>
          <w:color w:val="000000"/>
        </w:rPr>
        <w:t>, character 16,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Epiparietal, curvature of locus P3: </w:t>
      </w:r>
      <w:proofErr w:type="spellStart"/>
      <w:r w:rsidRPr="001538FC">
        <w:rPr>
          <w:rFonts w:eastAsiaTheme="minorHAnsi"/>
          <w:color w:val="000000"/>
        </w:rPr>
        <w:t>uncurved</w:t>
      </w:r>
      <w:proofErr w:type="spellEnd"/>
      <w:r w:rsidRPr="001538FC">
        <w:rPr>
          <w:rFonts w:eastAsiaTheme="minorHAnsi"/>
          <w:color w:val="000000"/>
        </w:rPr>
        <w:t xml:space="preserve"> or slightly medially curved (0); laterally curved (1); dorsally curved (2);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Epiparietal, locus P4 shape: low raised D-shaped process (0); elongate spike (1); (</w:t>
      </w:r>
      <w:r>
        <w:rPr>
          <w:rFonts w:eastAsiaTheme="minorHAnsi"/>
          <w:color w:val="000000"/>
        </w:rPr>
        <w:t>[2]</w:t>
      </w:r>
      <w:r w:rsidRPr="001538FC">
        <w:rPr>
          <w:rFonts w:eastAsiaTheme="minorHAnsi"/>
          <w:color w:val="000000"/>
        </w:rPr>
        <w:t>, character 102,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Epiparietal, locus P5: absent (0); present (1);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Epiparietal, locus P5 shape: low D-shaped or triangular process (0); elongate spike (1);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Epiparietal, locus P6: absent (0); present (1);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Epiparietal, locus P6 shape: low D-shaped or triangular process (0); elongate spike (1); </w:t>
      </w:r>
      <w:r w:rsidR="00967E22">
        <w:rPr>
          <w:rFonts w:eastAsiaTheme="minorHAnsi"/>
          <w:color w:val="000000"/>
        </w:rPr>
        <w:t>[8]</w:t>
      </w:r>
      <w:r w:rsidRPr="001538FC">
        <w:rPr>
          <w:rFonts w:eastAsiaTheme="minorHAnsi"/>
          <w:color w:val="000000"/>
        </w:rPr>
        <w:t>.</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Epiparietal, locus P7: absent (0); present (1); </w:t>
      </w:r>
      <w:r w:rsidR="00967E22">
        <w:rPr>
          <w:rFonts w:eastAsiaTheme="minorHAnsi"/>
          <w:color w:val="000000"/>
        </w:rPr>
        <w:t>[8]</w:t>
      </w:r>
      <w:r w:rsidRPr="001538FC">
        <w:rPr>
          <w:rFonts w:eastAsiaTheme="minorHAnsi"/>
          <w:color w:val="000000"/>
        </w:rPr>
        <w:t>.</w:t>
      </w:r>
    </w:p>
    <w:p w:rsidR="001D03A2" w:rsidRPr="001538FC" w:rsidRDefault="001D03A2" w:rsidP="001D03A2">
      <w:pPr>
        <w:autoSpaceDE w:val="0"/>
        <w:autoSpaceDN w:val="0"/>
        <w:adjustRightInd w:val="0"/>
        <w:rPr>
          <w:rFonts w:ascii="Times New Roman" w:hAnsi="Times New Roman" w:cs="Times New Roman"/>
          <w:color w:val="000000"/>
          <w:sz w:val="24"/>
          <w:szCs w:val="24"/>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r w:rsidRPr="001538FC">
        <w:rPr>
          <w:rFonts w:ascii="Times New Roman" w:hAnsi="Times New Roman" w:cs="Times New Roman"/>
          <w:b/>
          <w:bCs/>
          <w:iCs/>
          <w:color w:val="000000"/>
          <w:sz w:val="24"/>
          <w:szCs w:val="24"/>
        </w:rPr>
        <w:t>Braincase</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Supraoccipital</w:t>
      </w:r>
      <w:proofErr w:type="spellEnd"/>
      <w:r w:rsidRPr="001538FC">
        <w:rPr>
          <w:rFonts w:eastAsiaTheme="minorHAnsi"/>
          <w:color w:val="000000"/>
        </w:rPr>
        <w:t xml:space="preserve">, contribution to foramen magnum: forms dorsal margin of foramen magnum (0); eliminated from margin by </w:t>
      </w:r>
      <w:proofErr w:type="spellStart"/>
      <w:r w:rsidRPr="001538FC">
        <w:rPr>
          <w:rFonts w:eastAsiaTheme="minorHAnsi"/>
          <w:color w:val="000000"/>
        </w:rPr>
        <w:t>exoccipital-exoccipital</w:t>
      </w:r>
      <w:proofErr w:type="spellEnd"/>
      <w:r w:rsidRPr="001538FC">
        <w:rPr>
          <w:rFonts w:eastAsiaTheme="minorHAnsi"/>
          <w:color w:val="000000"/>
        </w:rPr>
        <w:t xml:space="preserve"> contact on midline (1); (</w:t>
      </w:r>
      <w:r>
        <w:rPr>
          <w:rFonts w:eastAsiaTheme="minorHAnsi"/>
          <w:color w:val="000000"/>
        </w:rPr>
        <w:t>[4]</w:t>
      </w:r>
      <w:r w:rsidRPr="001538FC">
        <w:rPr>
          <w:rFonts w:eastAsiaTheme="minorHAnsi"/>
          <w:color w:val="000000"/>
        </w:rPr>
        <w:t xml:space="preserve">, character 63). </w:t>
      </w:r>
    </w:p>
    <w:p w:rsidR="001D03A2" w:rsidRPr="001538FC" w:rsidRDefault="001D03A2" w:rsidP="001D03A2">
      <w:pPr>
        <w:autoSpaceDE w:val="0"/>
        <w:autoSpaceDN w:val="0"/>
        <w:adjustRightInd w:val="0"/>
        <w:rPr>
          <w:rFonts w:ascii="Times New Roman" w:hAnsi="Times New Roman" w:cs="Times New Roman"/>
          <w:color w:val="000000"/>
          <w:sz w:val="24"/>
          <w:szCs w:val="24"/>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r w:rsidRPr="001538FC">
        <w:rPr>
          <w:rFonts w:ascii="Times New Roman" w:hAnsi="Times New Roman" w:cs="Times New Roman"/>
          <w:b/>
          <w:bCs/>
          <w:iCs/>
          <w:color w:val="000000"/>
          <w:sz w:val="24"/>
          <w:szCs w:val="24"/>
        </w:rPr>
        <w:t>Lower jaw</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Predentary</w:t>
      </w:r>
      <w:proofErr w:type="spellEnd"/>
      <w:r w:rsidRPr="001538FC">
        <w:rPr>
          <w:rFonts w:eastAsiaTheme="minorHAnsi"/>
          <w:color w:val="000000"/>
        </w:rPr>
        <w:t xml:space="preserve">, dentary processes: ventral processes much longer than abbreviated dorsal processes (0); dorsal and ventral processes elongate and </w:t>
      </w:r>
      <w:proofErr w:type="spellStart"/>
      <w:r w:rsidRPr="001538FC">
        <w:rPr>
          <w:rFonts w:eastAsiaTheme="minorHAnsi"/>
          <w:color w:val="000000"/>
        </w:rPr>
        <w:t>subequal</w:t>
      </w:r>
      <w:proofErr w:type="spellEnd"/>
      <w:r w:rsidRPr="001538FC">
        <w:rPr>
          <w:rFonts w:eastAsiaTheme="minorHAnsi"/>
          <w:color w:val="000000"/>
        </w:rPr>
        <w:t xml:space="preserve"> in length (1); (</w:t>
      </w:r>
      <w:r>
        <w:rPr>
          <w:rFonts w:eastAsiaTheme="minorHAnsi"/>
          <w:color w:val="000000"/>
        </w:rPr>
        <w:t>[2]</w:t>
      </w:r>
      <w:r w:rsidRPr="001538FC">
        <w:rPr>
          <w:rFonts w:eastAsiaTheme="minorHAnsi"/>
          <w:color w:val="000000"/>
        </w:rPr>
        <w:t>, character 114).</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Predentary</w:t>
      </w:r>
      <w:proofErr w:type="spellEnd"/>
      <w:r w:rsidRPr="001538FC">
        <w:rPr>
          <w:rFonts w:eastAsiaTheme="minorHAnsi"/>
          <w:color w:val="000000"/>
        </w:rPr>
        <w:t>, orientation of triturating surface: nearly horizontal (0); inclined steeply laterally (1); (</w:t>
      </w:r>
      <w:r>
        <w:rPr>
          <w:rFonts w:eastAsiaTheme="minorHAnsi"/>
          <w:color w:val="000000"/>
        </w:rPr>
        <w:t>[1]</w:t>
      </w:r>
      <w:r w:rsidRPr="001538FC">
        <w:rPr>
          <w:rFonts w:eastAsiaTheme="minorHAnsi"/>
          <w:color w:val="000000"/>
        </w:rPr>
        <w:t>, character 57).</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Dentary lateral ridge confluent with cutting surface of </w:t>
      </w:r>
      <w:proofErr w:type="spellStart"/>
      <w:r w:rsidRPr="001538FC">
        <w:rPr>
          <w:rFonts w:eastAsiaTheme="minorHAnsi"/>
          <w:color w:val="000000"/>
        </w:rPr>
        <w:t>predentary</w:t>
      </w:r>
      <w:proofErr w:type="spellEnd"/>
      <w:r w:rsidRPr="001538FC">
        <w:rPr>
          <w:rFonts w:eastAsiaTheme="minorHAnsi"/>
          <w:color w:val="000000"/>
        </w:rPr>
        <w:t>: present (0); absent (1); (</w:t>
      </w:r>
      <w:r>
        <w:rPr>
          <w:rFonts w:eastAsiaTheme="minorHAnsi"/>
          <w:color w:val="000000"/>
        </w:rPr>
        <w:t>[2]</w:t>
      </w:r>
      <w:r w:rsidRPr="001538FC">
        <w:rPr>
          <w:rFonts w:eastAsiaTheme="minorHAnsi"/>
          <w:color w:val="000000"/>
        </w:rPr>
        <w:t>, character 116).</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Dentary, caudal extent of tooth row: terminates at the center of the coronoid process (0); terminates caudal to the coronoid process (1); (</w:t>
      </w:r>
      <w:r w:rsidR="00967E22">
        <w:rPr>
          <w:rFonts w:eastAsiaTheme="minorHAnsi"/>
          <w:color w:val="000000"/>
        </w:rPr>
        <w:t>[15]</w:t>
      </w:r>
      <w:r w:rsidRPr="001538FC">
        <w:rPr>
          <w:rFonts w:eastAsiaTheme="minorHAnsi"/>
          <w:color w:val="000000"/>
        </w:rPr>
        <w:t>, character 18).</w:t>
      </w:r>
    </w:p>
    <w:p w:rsidR="001D03A2" w:rsidRPr="001538FC" w:rsidRDefault="001D03A2" w:rsidP="001D03A2">
      <w:pPr>
        <w:autoSpaceDE w:val="0"/>
        <w:autoSpaceDN w:val="0"/>
        <w:adjustRightInd w:val="0"/>
        <w:rPr>
          <w:rFonts w:ascii="Times New Roman" w:hAnsi="Times New Roman" w:cs="Times New Roman"/>
          <w:color w:val="000000"/>
          <w:sz w:val="24"/>
          <w:szCs w:val="24"/>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r w:rsidRPr="001538FC">
        <w:rPr>
          <w:rFonts w:ascii="Times New Roman" w:hAnsi="Times New Roman" w:cs="Times New Roman"/>
          <w:b/>
          <w:bCs/>
          <w:iCs/>
          <w:color w:val="000000"/>
          <w:sz w:val="24"/>
          <w:szCs w:val="24"/>
        </w:rPr>
        <w:t>Dentition</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Teeth, number of roots: one (0); two (1); (</w:t>
      </w:r>
      <w:r>
        <w:rPr>
          <w:rFonts w:eastAsiaTheme="minorHAnsi"/>
          <w:color w:val="000000"/>
        </w:rPr>
        <w:t>[4]</w:t>
      </w:r>
      <w:r w:rsidRPr="001538FC">
        <w:rPr>
          <w:rFonts w:eastAsiaTheme="minorHAnsi"/>
          <w:color w:val="000000"/>
        </w:rPr>
        <w:t>, character 34).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Teeth, number of alveoli in dentary: fewer than 20 (0); more than 20 (1); (</w:t>
      </w:r>
      <w:r>
        <w:rPr>
          <w:rFonts w:eastAsiaTheme="minorHAnsi"/>
          <w:color w:val="000000"/>
        </w:rPr>
        <w:t>[5]</w:t>
      </w:r>
      <w:r w:rsidRPr="001538FC">
        <w:rPr>
          <w:rFonts w:eastAsiaTheme="minorHAnsi"/>
          <w:color w:val="000000"/>
        </w:rPr>
        <w:t>, character 104).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Teeth, number of replacements per alveolus: one or two replacement teeth (0); three or more replacement teeth (1); (</w:t>
      </w:r>
      <w:r w:rsidR="00967E22">
        <w:rPr>
          <w:rFonts w:eastAsiaTheme="minorHAnsi"/>
          <w:color w:val="000000"/>
        </w:rPr>
        <w:t>[13]</w:t>
      </w:r>
      <w:r w:rsidRPr="001538FC">
        <w:rPr>
          <w:rFonts w:eastAsiaTheme="minorHAnsi"/>
          <w:color w:val="000000"/>
        </w:rPr>
        <w:t>, character 137).</w:t>
      </w:r>
    </w:p>
    <w:p w:rsidR="001D03A2" w:rsidRPr="001538FC" w:rsidRDefault="001D03A2" w:rsidP="001D03A2">
      <w:pPr>
        <w:pStyle w:val="ListParagraph"/>
        <w:autoSpaceDE w:val="0"/>
        <w:autoSpaceDN w:val="0"/>
        <w:adjustRightInd w:val="0"/>
        <w:ind w:left="360"/>
        <w:rPr>
          <w:rFonts w:eastAsiaTheme="minorHAnsi"/>
          <w:color w:val="000000"/>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r w:rsidRPr="001538FC">
        <w:rPr>
          <w:rFonts w:ascii="Times New Roman" w:hAnsi="Times New Roman" w:cs="Times New Roman"/>
          <w:b/>
          <w:bCs/>
          <w:iCs/>
          <w:color w:val="000000"/>
          <w:sz w:val="24"/>
          <w:szCs w:val="24"/>
        </w:rPr>
        <w:lastRenderedPageBreak/>
        <w:t>Axial skeleton</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Cervical vertebrae, formation of </w:t>
      </w:r>
      <w:proofErr w:type="spellStart"/>
      <w:r w:rsidRPr="001538FC">
        <w:rPr>
          <w:rFonts w:eastAsiaTheme="minorHAnsi"/>
          <w:color w:val="000000"/>
        </w:rPr>
        <w:t>syncervical</w:t>
      </w:r>
      <w:proofErr w:type="spellEnd"/>
      <w:r w:rsidRPr="001538FC">
        <w:rPr>
          <w:rFonts w:eastAsiaTheme="minorHAnsi"/>
          <w:color w:val="000000"/>
        </w:rPr>
        <w:t xml:space="preserve">: C1-3 fused or tightly articulated, </w:t>
      </w:r>
      <w:proofErr w:type="spellStart"/>
      <w:r w:rsidRPr="001538FC">
        <w:rPr>
          <w:rFonts w:eastAsiaTheme="minorHAnsi"/>
          <w:color w:val="000000"/>
        </w:rPr>
        <w:t>atlantal</w:t>
      </w:r>
      <w:proofErr w:type="spellEnd"/>
      <w:r w:rsidRPr="001538FC">
        <w:rPr>
          <w:rFonts w:eastAsiaTheme="minorHAnsi"/>
          <w:color w:val="000000"/>
        </w:rPr>
        <w:t xml:space="preserve"> </w:t>
      </w:r>
      <w:proofErr w:type="spellStart"/>
      <w:r w:rsidRPr="001538FC">
        <w:rPr>
          <w:rFonts w:eastAsiaTheme="minorHAnsi"/>
          <w:color w:val="000000"/>
        </w:rPr>
        <w:t>hypocentrum</w:t>
      </w:r>
      <w:proofErr w:type="spellEnd"/>
      <w:r w:rsidRPr="001538FC">
        <w:rPr>
          <w:rFonts w:eastAsiaTheme="minorHAnsi"/>
          <w:color w:val="000000"/>
        </w:rPr>
        <w:t xml:space="preserve"> present as a ventrally placed, wedge-like bone (0); C1-3 firmly fused, </w:t>
      </w:r>
      <w:proofErr w:type="spellStart"/>
      <w:r w:rsidRPr="001538FC">
        <w:rPr>
          <w:rFonts w:eastAsiaTheme="minorHAnsi"/>
          <w:color w:val="000000"/>
        </w:rPr>
        <w:t>atlantal</w:t>
      </w:r>
      <w:proofErr w:type="spellEnd"/>
      <w:r w:rsidRPr="001538FC">
        <w:rPr>
          <w:rFonts w:eastAsiaTheme="minorHAnsi"/>
          <w:color w:val="000000"/>
        </w:rPr>
        <w:t xml:space="preserve"> </w:t>
      </w:r>
      <w:proofErr w:type="spellStart"/>
      <w:r w:rsidRPr="001538FC">
        <w:rPr>
          <w:rFonts w:eastAsiaTheme="minorHAnsi"/>
          <w:color w:val="000000"/>
        </w:rPr>
        <w:t>hypocentrum</w:t>
      </w:r>
      <w:proofErr w:type="spellEnd"/>
      <w:r w:rsidRPr="001538FC">
        <w:rPr>
          <w:rFonts w:eastAsiaTheme="minorHAnsi"/>
          <w:color w:val="000000"/>
        </w:rPr>
        <w:t xml:space="preserve"> forms a complete ring (1); (</w:t>
      </w:r>
      <w:r>
        <w:rPr>
          <w:rFonts w:eastAsiaTheme="minorHAnsi"/>
          <w:color w:val="000000"/>
        </w:rPr>
        <w:t>[4]</w:t>
      </w:r>
      <w:r w:rsidRPr="001538FC">
        <w:rPr>
          <w:rFonts w:eastAsiaTheme="minorHAnsi"/>
          <w:color w:val="000000"/>
        </w:rPr>
        <w:t>, character 122).</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Axis, neural spine shape and orientation: blade-like and nearly vertical, overhangs only </w:t>
      </w:r>
      <w:proofErr w:type="spellStart"/>
      <w:r w:rsidRPr="001538FC">
        <w:rPr>
          <w:rFonts w:eastAsiaTheme="minorHAnsi"/>
          <w:color w:val="000000"/>
        </w:rPr>
        <w:t>anteriormost</w:t>
      </w:r>
      <w:proofErr w:type="spellEnd"/>
      <w:r w:rsidRPr="001538FC">
        <w:rPr>
          <w:rFonts w:eastAsiaTheme="minorHAnsi"/>
          <w:color w:val="000000"/>
        </w:rPr>
        <w:t xml:space="preserve"> portion of C3 (0); blade-like morphology lost, spine steeply angled to reach caudal margin of C3 (1); (</w:t>
      </w:r>
      <w:r w:rsidR="00967E22">
        <w:rPr>
          <w:rFonts w:eastAsiaTheme="minorHAnsi"/>
          <w:color w:val="000000"/>
        </w:rPr>
        <w:t>[13]</w:t>
      </w:r>
      <w:r w:rsidRPr="001538FC">
        <w:rPr>
          <w:rFonts w:eastAsiaTheme="minorHAnsi"/>
          <w:color w:val="000000"/>
        </w:rPr>
        <w:t>, character 141).</w:t>
      </w:r>
    </w:p>
    <w:p w:rsidR="001D03A2" w:rsidRPr="001538FC" w:rsidRDefault="001D03A2" w:rsidP="001D03A2">
      <w:pPr>
        <w:pStyle w:val="ListParagraph"/>
        <w:numPr>
          <w:ilvl w:val="0"/>
          <w:numId w:val="1"/>
        </w:numPr>
        <w:autoSpaceDE w:val="0"/>
        <w:autoSpaceDN w:val="0"/>
        <w:adjustRightInd w:val="0"/>
        <w:rPr>
          <w:rFonts w:eastAsiaTheme="minorHAnsi"/>
          <w:color w:val="000000"/>
        </w:rPr>
      </w:pPr>
      <w:proofErr w:type="spellStart"/>
      <w:r w:rsidRPr="001538FC">
        <w:rPr>
          <w:rFonts w:eastAsiaTheme="minorHAnsi"/>
          <w:color w:val="000000"/>
        </w:rPr>
        <w:t>Atlantal</w:t>
      </w:r>
      <w:proofErr w:type="spellEnd"/>
      <w:r w:rsidRPr="001538FC">
        <w:rPr>
          <w:rFonts w:eastAsiaTheme="minorHAnsi"/>
          <w:color w:val="000000"/>
        </w:rPr>
        <w:t xml:space="preserve"> rib: present (0); absent (1); (</w:t>
      </w:r>
      <w:r>
        <w:rPr>
          <w:rFonts w:eastAsiaTheme="minorHAnsi"/>
          <w:color w:val="000000"/>
        </w:rPr>
        <w:t>[2]</w:t>
      </w:r>
      <w:r w:rsidRPr="001538FC">
        <w:rPr>
          <w:rFonts w:eastAsiaTheme="minorHAnsi"/>
          <w:color w:val="000000"/>
        </w:rPr>
        <w:t>, character 129).</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Dorsal vertebrae, shape of </w:t>
      </w:r>
      <w:proofErr w:type="spellStart"/>
      <w:r w:rsidRPr="001538FC">
        <w:rPr>
          <w:rFonts w:eastAsiaTheme="minorHAnsi"/>
          <w:color w:val="000000"/>
        </w:rPr>
        <w:t>centra</w:t>
      </w:r>
      <w:proofErr w:type="spellEnd"/>
      <w:r w:rsidRPr="001538FC">
        <w:rPr>
          <w:rFonts w:eastAsiaTheme="minorHAnsi"/>
          <w:color w:val="000000"/>
        </w:rPr>
        <w:t>: relatively axially elongate (0); axially shortened (1); (</w:t>
      </w:r>
      <w:r>
        <w:rPr>
          <w:rFonts w:eastAsiaTheme="minorHAnsi"/>
          <w:color w:val="000000"/>
        </w:rPr>
        <w:t>[2]</w:t>
      </w:r>
      <w:r w:rsidRPr="001538FC">
        <w:rPr>
          <w:rFonts w:eastAsiaTheme="minorHAnsi"/>
          <w:color w:val="000000"/>
        </w:rPr>
        <w:t>, character 130).</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Sacrum, longitudinal sulcus on ventral surface: absent (0); present (1); (</w:t>
      </w:r>
      <w:r w:rsidR="00967E22">
        <w:rPr>
          <w:rFonts w:eastAsiaTheme="minorHAnsi"/>
          <w:color w:val="000000"/>
        </w:rPr>
        <w:t>[13]</w:t>
      </w:r>
      <w:r w:rsidRPr="001538FC">
        <w:rPr>
          <w:rFonts w:eastAsiaTheme="minorHAnsi"/>
          <w:color w:val="000000"/>
        </w:rPr>
        <w:t>, character 144).</w:t>
      </w:r>
    </w:p>
    <w:p w:rsidR="001D03A2" w:rsidRPr="001538FC" w:rsidRDefault="001D03A2" w:rsidP="001D03A2">
      <w:pPr>
        <w:autoSpaceDE w:val="0"/>
        <w:autoSpaceDN w:val="0"/>
        <w:adjustRightInd w:val="0"/>
        <w:rPr>
          <w:rFonts w:ascii="Times New Roman" w:hAnsi="Times New Roman" w:cs="Times New Roman"/>
          <w:color w:val="000000"/>
          <w:sz w:val="24"/>
          <w:szCs w:val="24"/>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r w:rsidRPr="001538FC">
        <w:rPr>
          <w:rFonts w:ascii="Times New Roman" w:hAnsi="Times New Roman" w:cs="Times New Roman"/>
          <w:b/>
          <w:bCs/>
          <w:iCs/>
          <w:color w:val="000000"/>
          <w:sz w:val="24"/>
          <w:szCs w:val="24"/>
        </w:rPr>
        <w:t>Pectoral girdle and forelimb</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Scapula, relative contribution to glenoid fossa: scapula and coracoid contribute equally (0); scapula contributes well over half of the glenoid (1); (</w:t>
      </w:r>
      <w:r w:rsidR="00967E22">
        <w:rPr>
          <w:rFonts w:eastAsiaTheme="minorHAnsi"/>
          <w:color w:val="000000"/>
        </w:rPr>
        <w:t>[13]</w:t>
      </w:r>
      <w:r w:rsidRPr="001538FC">
        <w:rPr>
          <w:rFonts w:eastAsiaTheme="minorHAnsi"/>
          <w:color w:val="000000"/>
        </w:rPr>
        <w:t>, character 145).</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Olecranon process: relatively small (0); enlarged (&gt;one-third of ulnar length) (1); (</w:t>
      </w:r>
      <w:r>
        <w:rPr>
          <w:rFonts w:eastAsiaTheme="minorHAnsi"/>
          <w:color w:val="000000"/>
        </w:rPr>
        <w:t>[4]</w:t>
      </w:r>
      <w:r w:rsidRPr="001538FC">
        <w:rPr>
          <w:rFonts w:eastAsiaTheme="minorHAnsi"/>
          <w:color w:val="000000"/>
        </w:rPr>
        <w:t>, character 104,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Clavicle: present (0); absent (1); (</w:t>
      </w:r>
      <w:r w:rsidR="00967E22">
        <w:rPr>
          <w:rFonts w:eastAsiaTheme="minorHAnsi"/>
          <w:color w:val="000000"/>
        </w:rPr>
        <w:t>[13]</w:t>
      </w:r>
      <w:r w:rsidRPr="001538FC">
        <w:rPr>
          <w:rFonts w:eastAsiaTheme="minorHAnsi"/>
          <w:color w:val="000000"/>
        </w:rPr>
        <w:t>, character 147).</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Manual and pedal </w:t>
      </w:r>
      <w:proofErr w:type="spellStart"/>
      <w:r w:rsidRPr="001538FC">
        <w:rPr>
          <w:rFonts w:eastAsiaTheme="minorHAnsi"/>
          <w:color w:val="000000"/>
        </w:rPr>
        <w:t>unguals</w:t>
      </w:r>
      <w:proofErr w:type="spellEnd"/>
      <w:r w:rsidRPr="001538FC">
        <w:rPr>
          <w:rFonts w:eastAsiaTheme="minorHAnsi"/>
          <w:color w:val="000000"/>
        </w:rPr>
        <w:t>, shape: taper to distal tip (0); dorsoventrally flattened with blunt and rounded distal tips (1); (</w:t>
      </w:r>
      <w:r w:rsidR="00967E22">
        <w:rPr>
          <w:rFonts w:eastAsiaTheme="minorHAnsi"/>
          <w:color w:val="000000"/>
        </w:rPr>
        <w:t>[15]</w:t>
      </w:r>
      <w:r w:rsidRPr="001538FC">
        <w:rPr>
          <w:rFonts w:eastAsiaTheme="minorHAnsi"/>
          <w:color w:val="000000"/>
        </w:rPr>
        <w:t>, character 64).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Manal and pedal penultimate phalanges shape: length exceeds width (0); width exceeds length (1); (</w:t>
      </w:r>
      <w:r>
        <w:rPr>
          <w:rFonts w:eastAsiaTheme="minorHAnsi"/>
          <w:color w:val="000000"/>
        </w:rPr>
        <w:t>[2]</w:t>
      </w:r>
      <w:r w:rsidRPr="001538FC">
        <w:rPr>
          <w:rFonts w:eastAsiaTheme="minorHAnsi"/>
          <w:color w:val="000000"/>
        </w:rPr>
        <w:t>, character 137).</w:t>
      </w:r>
    </w:p>
    <w:p w:rsidR="001D03A2" w:rsidRPr="001538FC" w:rsidRDefault="001D03A2" w:rsidP="001D03A2">
      <w:pPr>
        <w:autoSpaceDE w:val="0"/>
        <w:autoSpaceDN w:val="0"/>
        <w:adjustRightInd w:val="0"/>
        <w:rPr>
          <w:rFonts w:ascii="Times New Roman" w:hAnsi="Times New Roman" w:cs="Times New Roman"/>
          <w:color w:val="000000"/>
          <w:sz w:val="24"/>
          <w:szCs w:val="24"/>
        </w:rPr>
      </w:pPr>
    </w:p>
    <w:p w:rsidR="001D03A2" w:rsidRPr="001538FC" w:rsidRDefault="001D03A2" w:rsidP="001D03A2">
      <w:pPr>
        <w:autoSpaceDE w:val="0"/>
        <w:autoSpaceDN w:val="0"/>
        <w:adjustRightInd w:val="0"/>
        <w:rPr>
          <w:rFonts w:ascii="Times New Roman" w:hAnsi="Times New Roman" w:cs="Times New Roman"/>
          <w:b/>
          <w:bCs/>
          <w:iCs/>
          <w:color w:val="000000"/>
          <w:sz w:val="24"/>
          <w:szCs w:val="24"/>
        </w:rPr>
      </w:pPr>
      <w:r w:rsidRPr="001538FC">
        <w:rPr>
          <w:rFonts w:ascii="Times New Roman" w:hAnsi="Times New Roman" w:cs="Times New Roman"/>
          <w:b/>
          <w:bCs/>
          <w:iCs/>
          <w:color w:val="000000"/>
          <w:sz w:val="24"/>
          <w:szCs w:val="24"/>
        </w:rPr>
        <w:t>Pelvic girdle and hind limb</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Ilium, lateral eversion of dorsal margin: absent (0); present (1); (</w:t>
      </w:r>
      <w:r>
        <w:rPr>
          <w:rFonts w:eastAsiaTheme="minorHAnsi"/>
          <w:color w:val="000000"/>
        </w:rPr>
        <w:t>[4]</w:t>
      </w:r>
      <w:r w:rsidRPr="001538FC">
        <w:rPr>
          <w:rFonts w:eastAsiaTheme="minorHAnsi"/>
          <w:color w:val="000000"/>
        </w:rPr>
        <w:t>, characters 108-109, modified).</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Ilium, relative lengths of pubic and ischial peduncles: pubic and ischial peduncles long, extend well below body of ilium approximately the same distance (0); ischial peduncle reduced along ventral aspect, pubic peduncle projects further ventrally than ischial peduncle (1); (</w:t>
      </w:r>
      <w:r>
        <w:rPr>
          <w:rFonts w:eastAsiaTheme="minorHAnsi"/>
          <w:color w:val="000000"/>
        </w:rPr>
        <w:t>[2]</w:t>
      </w:r>
      <w:r w:rsidRPr="001538FC">
        <w:rPr>
          <w:rFonts w:eastAsiaTheme="minorHAnsi"/>
          <w:color w:val="000000"/>
        </w:rPr>
        <w:t>, character 139).</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Pubis, </w:t>
      </w:r>
      <w:proofErr w:type="spellStart"/>
      <w:r w:rsidRPr="001538FC">
        <w:rPr>
          <w:rFonts w:eastAsiaTheme="minorHAnsi"/>
          <w:color w:val="000000"/>
        </w:rPr>
        <w:t>prepubic</w:t>
      </w:r>
      <w:proofErr w:type="spellEnd"/>
      <w:r w:rsidRPr="001538FC">
        <w:rPr>
          <w:rFonts w:eastAsiaTheme="minorHAnsi"/>
          <w:color w:val="000000"/>
        </w:rPr>
        <w:t xml:space="preserve"> process: short and unexpanded distally (0); elongate, distal end greatly expanded dorsoventrally (1); (</w:t>
      </w:r>
      <w:r>
        <w:rPr>
          <w:rFonts w:eastAsiaTheme="minorHAnsi"/>
          <w:color w:val="000000"/>
        </w:rPr>
        <w:t>[4]</w:t>
      </w:r>
      <w:r w:rsidRPr="001538FC">
        <w:rPr>
          <w:rFonts w:eastAsiaTheme="minorHAnsi"/>
          <w:color w:val="000000"/>
        </w:rPr>
        <w:t>, character 111).</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Pubis, position and length of </w:t>
      </w:r>
      <w:proofErr w:type="spellStart"/>
      <w:r w:rsidRPr="001538FC">
        <w:rPr>
          <w:rFonts w:eastAsiaTheme="minorHAnsi"/>
          <w:color w:val="000000"/>
        </w:rPr>
        <w:t>postpubic</w:t>
      </w:r>
      <w:proofErr w:type="spellEnd"/>
      <w:r w:rsidRPr="001538FC">
        <w:rPr>
          <w:rFonts w:eastAsiaTheme="minorHAnsi"/>
          <w:color w:val="000000"/>
        </w:rPr>
        <w:t xml:space="preserve"> rod: relatively short but extends past ischial peduncle of ilium, arises ventral to acetabulum and lies along ventral and ventromedial margin of ischium (0); very abbreviated, terminates at level of ischial peduncle, arises medial to acetabulum and passes entirely medial to ischium (1); (</w:t>
      </w:r>
      <w:r>
        <w:rPr>
          <w:rFonts w:eastAsiaTheme="minorHAnsi"/>
          <w:color w:val="000000"/>
        </w:rPr>
        <w:t>[4]</w:t>
      </w:r>
      <w:r w:rsidRPr="001538FC">
        <w:rPr>
          <w:rFonts w:eastAsiaTheme="minorHAnsi"/>
          <w:color w:val="000000"/>
        </w:rPr>
        <w:t>, character 110).</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Pubis and ischium, morphology of contributions to acetabulum: pubic acetabular surface faces </w:t>
      </w:r>
      <w:proofErr w:type="spellStart"/>
      <w:r w:rsidRPr="001538FC">
        <w:rPr>
          <w:rFonts w:eastAsiaTheme="minorHAnsi"/>
          <w:color w:val="000000"/>
        </w:rPr>
        <w:t>posterolaterally</w:t>
      </w:r>
      <w:proofErr w:type="spellEnd"/>
      <w:r w:rsidRPr="001538FC">
        <w:rPr>
          <w:rFonts w:eastAsiaTheme="minorHAnsi"/>
          <w:color w:val="000000"/>
        </w:rPr>
        <w:t>, pubis and pubic process of ischium contribute equally to ventral margin of acetabulum (0); pubic acetabular surface faces laterally and forms a partial medial wall to the acetabulum, pubic process of ischium elongate and meets pubis close to anterior margin of acetabulum, ventral portion of pubic acetabular surface lies medial to pubic ramus of ischium (1); (</w:t>
      </w:r>
      <w:r>
        <w:rPr>
          <w:rFonts w:eastAsiaTheme="minorHAnsi"/>
          <w:color w:val="000000"/>
        </w:rPr>
        <w:t>[2]</w:t>
      </w:r>
      <w:r w:rsidRPr="001538FC">
        <w:rPr>
          <w:rFonts w:eastAsiaTheme="minorHAnsi"/>
          <w:color w:val="000000"/>
        </w:rPr>
        <w:t>, character 142).</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lastRenderedPageBreak/>
        <w:t>Ischium, cross-sectional shape of shaft: thick and ovoid (0); laterally compressed and bladelike, tapered dorsally (1); (</w:t>
      </w:r>
      <w:r>
        <w:rPr>
          <w:rFonts w:eastAsiaTheme="minorHAnsi"/>
          <w:color w:val="000000"/>
        </w:rPr>
        <w:t>[4]</w:t>
      </w:r>
      <w:r w:rsidRPr="001538FC">
        <w:rPr>
          <w:rFonts w:eastAsiaTheme="minorHAnsi"/>
          <w:color w:val="000000"/>
        </w:rPr>
        <w:t>, character 112).</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 xml:space="preserve">Ischium, orientation of shaft: nearly straight or slightly </w:t>
      </w:r>
      <w:proofErr w:type="spellStart"/>
      <w:r w:rsidRPr="001538FC">
        <w:rPr>
          <w:rFonts w:eastAsiaTheme="minorHAnsi"/>
          <w:color w:val="000000"/>
        </w:rPr>
        <w:t>decurved</w:t>
      </w:r>
      <w:proofErr w:type="spellEnd"/>
      <w:r w:rsidRPr="001538FC">
        <w:rPr>
          <w:rFonts w:eastAsiaTheme="minorHAnsi"/>
          <w:color w:val="000000"/>
        </w:rPr>
        <w:t xml:space="preserve"> (0); broadly and continuously curved (1); (</w:t>
      </w:r>
      <w:r>
        <w:rPr>
          <w:rFonts w:eastAsiaTheme="minorHAnsi"/>
          <w:color w:val="000000"/>
        </w:rPr>
        <w:t>[4]</w:t>
      </w:r>
      <w:r w:rsidRPr="001538FC">
        <w:rPr>
          <w:rFonts w:eastAsiaTheme="minorHAnsi"/>
          <w:color w:val="000000"/>
        </w:rPr>
        <w:t>, character 113).</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Femur, morphology of greater and lesser trochanters: trochanters distinct and located below the level of the femoral head (0); trochanters coalesced and level with the femoral head (1); (</w:t>
      </w:r>
      <w:r>
        <w:rPr>
          <w:rFonts w:eastAsiaTheme="minorHAnsi"/>
          <w:color w:val="000000"/>
        </w:rPr>
        <w:t>[1]</w:t>
      </w:r>
      <w:r w:rsidRPr="001538FC">
        <w:rPr>
          <w:rFonts w:eastAsiaTheme="minorHAnsi"/>
          <w:color w:val="000000"/>
        </w:rPr>
        <w:t>, character 72).</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Femur, size of fourth trochanter: large and pendant (0); small, reduced to low prominence (1); (</w:t>
      </w:r>
      <w:r w:rsidR="00967E22">
        <w:rPr>
          <w:rFonts w:eastAsiaTheme="minorHAnsi"/>
          <w:color w:val="000000"/>
        </w:rPr>
        <w:t>[13]</w:t>
      </w:r>
      <w:r w:rsidRPr="001538FC">
        <w:rPr>
          <w:rFonts w:eastAsiaTheme="minorHAnsi"/>
          <w:color w:val="000000"/>
        </w:rPr>
        <w:t>, character 154).</w:t>
      </w:r>
    </w:p>
    <w:p w:rsidR="001D03A2" w:rsidRPr="001538FC"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Femur-tibia proportion: tibia longer than femur (0); femur longer than tibia (1); (</w:t>
      </w:r>
      <w:r>
        <w:rPr>
          <w:rFonts w:eastAsiaTheme="minorHAnsi"/>
          <w:color w:val="000000"/>
        </w:rPr>
        <w:t>[4]</w:t>
      </w:r>
      <w:r w:rsidRPr="001538FC">
        <w:rPr>
          <w:rFonts w:eastAsiaTheme="minorHAnsi"/>
          <w:color w:val="000000"/>
        </w:rPr>
        <w:t>, character 103).</w:t>
      </w:r>
    </w:p>
    <w:p w:rsidR="001D03A2" w:rsidRDefault="001D03A2" w:rsidP="001D03A2">
      <w:pPr>
        <w:pStyle w:val="ListParagraph"/>
        <w:numPr>
          <w:ilvl w:val="0"/>
          <w:numId w:val="1"/>
        </w:numPr>
        <w:autoSpaceDE w:val="0"/>
        <w:autoSpaceDN w:val="0"/>
        <w:adjustRightInd w:val="0"/>
        <w:rPr>
          <w:rFonts w:eastAsiaTheme="minorHAnsi"/>
          <w:color w:val="000000"/>
        </w:rPr>
      </w:pPr>
      <w:r w:rsidRPr="001538FC">
        <w:rPr>
          <w:rFonts w:eastAsiaTheme="minorHAnsi"/>
          <w:color w:val="000000"/>
        </w:rPr>
        <w:t>Pes, metatarsal proportions: length of MT I two-thirds the length of MT II (0); MT I reduced to one half or less the length of MT II (1); (</w:t>
      </w:r>
      <w:r>
        <w:rPr>
          <w:rFonts w:eastAsiaTheme="minorHAnsi"/>
          <w:color w:val="000000"/>
        </w:rPr>
        <w:t>[2]</w:t>
      </w:r>
      <w:r w:rsidRPr="001538FC">
        <w:rPr>
          <w:rFonts w:eastAsiaTheme="minorHAnsi"/>
          <w:color w:val="000000"/>
        </w:rPr>
        <w:t>, character 148).</w:t>
      </w:r>
    </w:p>
    <w:p w:rsidR="002113DA" w:rsidRDefault="002113DA" w:rsidP="002113DA">
      <w:pPr>
        <w:autoSpaceDE w:val="0"/>
        <w:autoSpaceDN w:val="0"/>
        <w:adjustRightInd w:val="0"/>
        <w:rPr>
          <w:color w:val="000000"/>
        </w:rPr>
      </w:pPr>
    </w:p>
    <w:p w:rsidR="002113DA" w:rsidRDefault="002113DA" w:rsidP="002113DA">
      <w:pPr>
        <w:autoSpaceDE w:val="0"/>
        <w:autoSpaceDN w:val="0"/>
        <w:adjustRightInd w:val="0"/>
        <w:rPr>
          <w:color w:val="000000"/>
        </w:rPr>
      </w:pPr>
    </w:p>
    <w:p w:rsidR="002113DA" w:rsidRDefault="002113DA" w:rsidP="002113DA">
      <w:pPr>
        <w:autoSpaceDE w:val="0"/>
        <w:autoSpaceDN w:val="0"/>
        <w:adjustRightInd w:val="0"/>
        <w:rPr>
          <w:color w:val="000000"/>
        </w:rPr>
      </w:pPr>
    </w:p>
    <w:p w:rsidR="002113DA" w:rsidRPr="00B73CEC" w:rsidRDefault="002113DA" w:rsidP="002113DA">
      <w:pPr>
        <w:spacing w:line="240" w:lineRule="auto"/>
        <w:rPr>
          <w:rFonts w:ascii="Times New Roman" w:hAnsi="Times New Roman" w:cs="Times New Roman"/>
          <w:b/>
          <w:sz w:val="24"/>
          <w:szCs w:val="24"/>
        </w:rPr>
      </w:pPr>
      <w:r w:rsidRPr="00B73CEC">
        <w:rPr>
          <w:rFonts w:ascii="Times New Roman" w:hAnsi="Times New Roman" w:cs="Times New Roman"/>
          <w:b/>
          <w:sz w:val="24"/>
          <w:szCs w:val="24"/>
        </w:rPr>
        <w:t>REFERENCES</w:t>
      </w:r>
    </w:p>
    <w:p w:rsidR="002113DA" w:rsidRPr="00B9245C" w:rsidRDefault="002113DA" w:rsidP="002113DA">
      <w:pPr>
        <w:pStyle w:val="ListParagraph"/>
        <w:numPr>
          <w:ilvl w:val="0"/>
          <w:numId w:val="2"/>
        </w:numPr>
        <w:spacing w:after="200"/>
        <w:contextualSpacing/>
      </w:pPr>
      <w:r w:rsidRPr="00B9245C">
        <w:t xml:space="preserve">Dodson P, </w:t>
      </w:r>
      <w:r>
        <w:t xml:space="preserve">Forster CA, Sampson SD. </w:t>
      </w:r>
      <w:proofErr w:type="spellStart"/>
      <w:r w:rsidRPr="00B9245C">
        <w:t>Ceratopsidae</w:t>
      </w:r>
      <w:proofErr w:type="spellEnd"/>
      <w:r w:rsidRPr="00B9245C">
        <w:t xml:space="preserve">. In: Weishampel DB, Dodson P, </w:t>
      </w:r>
      <w:proofErr w:type="spellStart"/>
      <w:r w:rsidRPr="00B9245C">
        <w:t>Osmólska</w:t>
      </w:r>
      <w:proofErr w:type="spellEnd"/>
      <w:r w:rsidRPr="00B9245C">
        <w:t xml:space="preserve"> H, ed</w:t>
      </w:r>
      <w:r>
        <w:t>itor</w:t>
      </w:r>
      <w:r w:rsidRPr="00B9245C">
        <w:t xml:space="preserve">s. The </w:t>
      </w:r>
      <w:proofErr w:type="spellStart"/>
      <w:r w:rsidRPr="00B9245C">
        <w:t>Dinosauria</w:t>
      </w:r>
      <w:proofErr w:type="spellEnd"/>
      <w:r w:rsidRPr="00B9245C">
        <w:t>.</w:t>
      </w:r>
      <w:r>
        <w:t xml:space="preserve"> 2</w:t>
      </w:r>
      <w:r w:rsidRPr="004E5314">
        <w:rPr>
          <w:vertAlign w:val="superscript"/>
        </w:rPr>
        <w:t>nd</w:t>
      </w:r>
      <w:r>
        <w:t xml:space="preserve"> ed.</w:t>
      </w:r>
      <w:r w:rsidRPr="00B9245C">
        <w:t xml:space="preserve"> </w:t>
      </w:r>
      <w:r>
        <w:t xml:space="preserve">Berkeley: </w:t>
      </w:r>
      <w:r w:rsidRPr="00B9245C">
        <w:t>University of Californi</w:t>
      </w:r>
      <w:r>
        <w:t xml:space="preserve">a Press; 2004. </w:t>
      </w:r>
      <w:r w:rsidRPr="00B9245C">
        <w:t>p. 494–513</w:t>
      </w:r>
      <w:r>
        <w:t>.</w:t>
      </w:r>
    </w:p>
    <w:p w:rsidR="002113DA" w:rsidRPr="0017797F" w:rsidRDefault="002113DA" w:rsidP="002113DA">
      <w:pPr>
        <w:pStyle w:val="ListParagraph"/>
        <w:numPr>
          <w:ilvl w:val="0"/>
          <w:numId w:val="2"/>
        </w:numPr>
        <w:rPr>
          <w:rStyle w:val="citationdoi"/>
        </w:rPr>
      </w:pPr>
      <w:r>
        <w:rPr>
          <w:rStyle w:val="citationauthor"/>
        </w:rPr>
        <w:t>Sampson S</w:t>
      </w:r>
      <w:r w:rsidRPr="0017797F">
        <w:rPr>
          <w:rStyle w:val="citationauthor"/>
        </w:rPr>
        <w:t xml:space="preserve">D, </w:t>
      </w:r>
      <w:proofErr w:type="spellStart"/>
      <w:r>
        <w:rPr>
          <w:rStyle w:val="citationauthor"/>
        </w:rPr>
        <w:t>Loewen</w:t>
      </w:r>
      <w:proofErr w:type="spellEnd"/>
      <w:r>
        <w:rPr>
          <w:rStyle w:val="citationauthor"/>
        </w:rPr>
        <w:t xml:space="preserve"> MA, </w:t>
      </w:r>
      <w:proofErr w:type="spellStart"/>
      <w:r>
        <w:rPr>
          <w:rStyle w:val="citationauthor"/>
        </w:rPr>
        <w:t>Farke</w:t>
      </w:r>
      <w:proofErr w:type="spellEnd"/>
      <w:r>
        <w:rPr>
          <w:rStyle w:val="citationauthor"/>
        </w:rPr>
        <w:t xml:space="preserve"> AA</w:t>
      </w:r>
      <w:r w:rsidRPr="0017797F">
        <w:rPr>
          <w:rStyle w:val="citationauthor"/>
        </w:rPr>
        <w:t xml:space="preserve">, </w:t>
      </w:r>
      <w:r>
        <w:rPr>
          <w:rStyle w:val="citationauthor"/>
        </w:rPr>
        <w:t>Roberts EM</w:t>
      </w:r>
      <w:r w:rsidRPr="0017797F">
        <w:rPr>
          <w:rStyle w:val="citationauthor"/>
        </w:rPr>
        <w:t xml:space="preserve">, </w:t>
      </w:r>
      <w:r>
        <w:rPr>
          <w:rStyle w:val="citationauthor"/>
        </w:rPr>
        <w:t>Forster CA.</w:t>
      </w:r>
      <w:r w:rsidRPr="0017797F">
        <w:t xml:space="preserve"> </w:t>
      </w:r>
      <w:r>
        <w:rPr>
          <w:rStyle w:val="citationarticletitle"/>
          <w:rFonts w:eastAsia="Calibri"/>
        </w:rPr>
        <w:t xml:space="preserve">New Horned </w:t>
      </w:r>
      <w:r w:rsidRPr="0017797F">
        <w:rPr>
          <w:rStyle w:val="citationarticletitle"/>
          <w:rFonts w:eastAsia="Calibri"/>
        </w:rPr>
        <w:t>Dinosaurs from Utah Provide Evidence for Intracontinental Dinosaur Endemism.</w:t>
      </w:r>
      <w:r w:rsidRPr="0017797F">
        <w:t xml:space="preserve"> </w:t>
      </w:r>
      <w:proofErr w:type="spellStart"/>
      <w:r>
        <w:rPr>
          <w:rStyle w:val="citationjournaltitle"/>
        </w:rPr>
        <w:t>PLoS</w:t>
      </w:r>
      <w:proofErr w:type="spellEnd"/>
      <w:r>
        <w:rPr>
          <w:rStyle w:val="citationjournaltitle"/>
        </w:rPr>
        <w:t xml:space="preserve"> </w:t>
      </w:r>
      <w:r w:rsidRPr="0017797F">
        <w:rPr>
          <w:rStyle w:val="citationjournaltitle"/>
        </w:rPr>
        <w:t>ONE</w:t>
      </w:r>
      <w:r>
        <w:rPr>
          <w:rStyle w:val="citationjournaltitle"/>
        </w:rPr>
        <w:t>. 2010;</w:t>
      </w:r>
      <w:r w:rsidRPr="0017797F">
        <w:rPr>
          <w:rStyle w:val="citationissue"/>
        </w:rPr>
        <w:t xml:space="preserve"> 5(9):</w:t>
      </w:r>
      <w:r w:rsidRPr="0017797F">
        <w:t xml:space="preserve"> </w:t>
      </w:r>
      <w:r w:rsidRPr="0017797F">
        <w:rPr>
          <w:rStyle w:val="citationstartpage"/>
        </w:rPr>
        <w:t>e12292.</w:t>
      </w:r>
      <w:r w:rsidRPr="0017797F">
        <w:t xml:space="preserve"> </w:t>
      </w:r>
      <w:r w:rsidRPr="0017797F">
        <w:rPr>
          <w:rStyle w:val="citationdoi"/>
        </w:rPr>
        <w:t>doi:10.1371/journal.pone.0012292.</w:t>
      </w:r>
    </w:p>
    <w:p w:rsidR="002113DA" w:rsidRPr="00C974F7" w:rsidRDefault="002113DA" w:rsidP="002113DA">
      <w:pPr>
        <w:pStyle w:val="ListParagraph"/>
        <w:numPr>
          <w:ilvl w:val="0"/>
          <w:numId w:val="2"/>
        </w:numPr>
      </w:pPr>
      <w:r>
        <w:t>Holmes RB</w:t>
      </w:r>
      <w:r w:rsidRPr="00C974F7">
        <w:t xml:space="preserve">, </w:t>
      </w:r>
      <w:r>
        <w:t>Forster CA</w:t>
      </w:r>
      <w:r w:rsidRPr="00C974F7">
        <w:t xml:space="preserve">, </w:t>
      </w:r>
      <w:r>
        <w:t xml:space="preserve">Ryan M, </w:t>
      </w:r>
      <w:proofErr w:type="spellStart"/>
      <w:r>
        <w:t>Sheperd</w:t>
      </w:r>
      <w:proofErr w:type="spellEnd"/>
      <w:r>
        <w:t xml:space="preserve"> KM. A new species of </w:t>
      </w:r>
      <w:proofErr w:type="spellStart"/>
      <w:r w:rsidRPr="00C974F7">
        <w:rPr>
          <w:i/>
        </w:rPr>
        <w:t>Chasmosaurus</w:t>
      </w:r>
      <w:proofErr w:type="spellEnd"/>
      <w:r w:rsidRPr="00C974F7">
        <w:t xml:space="preserve"> from the Dinosaur Park Formation of sout</w:t>
      </w:r>
      <w:r>
        <w:t>hern Alberta. Canadian Journal of Earth Sciences. 2001;</w:t>
      </w:r>
      <w:r w:rsidRPr="00C974F7">
        <w:t xml:space="preserve"> 38:1423–1438.</w:t>
      </w:r>
    </w:p>
    <w:p w:rsidR="002113DA" w:rsidRPr="00C974F7" w:rsidRDefault="002113DA" w:rsidP="002113DA">
      <w:pPr>
        <w:pStyle w:val="ListParagraph"/>
        <w:numPr>
          <w:ilvl w:val="0"/>
          <w:numId w:val="2"/>
        </w:numPr>
      </w:pPr>
      <w:r>
        <w:t xml:space="preserve">Forster CA. </w:t>
      </w:r>
      <w:r w:rsidRPr="00C974F7">
        <w:t xml:space="preserve">The cranial morphology of </w:t>
      </w:r>
      <w:r w:rsidRPr="00C974F7">
        <w:rPr>
          <w:i/>
        </w:rPr>
        <w:t>Triceratops</w:t>
      </w:r>
      <w:r w:rsidRPr="00C974F7">
        <w:t>, and a preliminary phyl</w:t>
      </w:r>
      <w:r>
        <w:t>ogeny of the Ceratopsia. Ph.D. D</w:t>
      </w:r>
      <w:r w:rsidRPr="00C974F7">
        <w:t>issertation, University of Pennsylvani</w:t>
      </w:r>
      <w:r>
        <w:t>a</w:t>
      </w:r>
      <w:r w:rsidRPr="00C974F7">
        <w:t>.</w:t>
      </w:r>
      <w:r>
        <w:t xml:space="preserve"> 1990. Available: </w:t>
      </w:r>
      <w:r w:rsidRPr="00392994">
        <w:rPr>
          <w:color w:val="000000"/>
          <w:shd w:val="clear" w:color="auto" w:fill="FFFFFF"/>
        </w:rPr>
        <w:t>http://repository.upenn.edu/dissertations/AAI9101154</w:t>
      </w:r>
    </w:p>
    <w:p w:rsidR="002113DA" w:rsidRPr="00C974F7" w:rsidRDefault="002113DA" w:rsidP="002113DA">
      <w:pPr>
        <w:pStyle w:val="ListParagraph"/>
        <w:numPr>
          <w:ilvl w:val="0"/>
          <w:numId w:val="2"/>
        </w:numPr>
      </w:pPr>
      <w:proofErr w:type="spellStart"/>
      <w:r>
        <w:t>Makovicky</w:t>
      </w:r>
      <w:proofErr w:type="spellEnd"/>
      <w:r>
        <w:t xml:space="preserve"> PJ, </w:t>
      </w:r>
      <w:proofErr w:type="spellStart"/>
      <w:r>
        <w:t>Norell</w:t>
      </w:r>
      <w:proofErr w:type="spellEnd"/>
      <w:r>
        <w:t xml:space="preserve"> MA. </w:t>
      </w:r>
      <w:proofErr w:type="spellStart"/>
      <w:r w:rsidRPr="00C974F7">
        <w:rPr>
          <w:i/>
          <w:iCs/>
        </w:rPr>
        <w:t>Yamaceratops</w:t>
      </w:r>
      <w:proofErr w:type="spellEnd"/>
      <w:r w:rsidRPr="00C974F7">
        <w:rPr>
          <w:i/>
          <w:iCs/>
        </w:rPr>
        <w:t xml:space="preserve"> </w:t>
      </w:r>
      <w:proofErr w:type="spellStart"/>
      <w:r w:rsidRPr="00C974F7">
        <w:rPr>
          <w:i/>
          <w:iCs/>
        </w:rPr>
        <w:t>dorngobiensis</w:t>
      </w:r>
      <w:proofErr w:type="spellEnd"/>
      <w:r>
        <w:t xml:space="preserve">, a new primitive </w:t>
      </w:r>
      <w:r w:rsidRPr="00C974F7">
        <w:t>ceratopsian (</w:t>
      </w:r>
      <w:proofErr w:type="spellStart"/>
      <w:r w:rsidRPr="00C974F7">
        <w:t>Dinosauria</w:t>
      </w:r>
      <w:proofErr w:type="spellEnd"/>
      <w:r w:rsidRPr="00C974F7">
        <w:t>: Ornithischia) from the Cr</w:t>
      </w:r>
      <w:r>
        <w:t xml:space="preserve">etaceous of Mongolia. American Museum </w:t>
      </w:r>
      <w:proofErr w:type="spellStart"/>
      <w:r>
        <w:t>Novitates</w:t>
      </w:r>
      <w:proofErr w:type="spellEnd"/>
      <w:r>
        <w:t>. 2006; 3530:</w:t>
      </w:r>
      <w:r w:rsidRPr="00C974F7">
        <w:t>1–41.</w:t>
      </w:r>
    </w:p>
    <w:p w:rsidR="002113DA" w:rsidRDefault="002113DA" w:rsidP="002113DA">
      <w:pPr>
        <w:pStyle w:val="ListParagraph"/>
        <w:numPr>
          <w:ilvl w:val="0"/>
          <w:numId w:val="2"/>
        </w:numPr>
      </w:pPr>
      <w:r>
        <w:t xml:space="preserve">Forster CA, </w:t>
      </w:r>
      <w:proofErr w:type="spellStart"/>
      <w:r>
        <w:t>Sereno</w:t>
      </w:r>
      <w:proofErr w:type="spellEnd"/>
      <w:r>
        <w:t xml:space="preserve"> PC</w:t>
      </w:r>
      <w:r w:rsidRPr="00C974F7">
        <w:t xml:space="preserve">, </w:t>
      </w:r>
      <w:r>
        <w:t xml:space="preserve">Evans TW, Rowe T. A complete skull of </w:t>
      </w:r>
      <w:proofErr w:type="spellStart"/>
      <w:r w:rsidRPr="00C974F7">
        <w:rPr>
          <w:i/>
        </w:rPr>
        <w:t>Chasmosaurus</w:t>
      </w:r>
      <w:proofErr w:type="spellEnd"/>
      <w:r w:rsidRPr="00C974F7">
        <w:rPr>
          <w:i/>
        </w:rPr>
        <w:t xml:space="preserve"> </w:t>
      </w:r>
      <w:proofErr w:type="spellStart"/>
      <w:r w:rsidRPr="00C974F7">
        <w:rPr>
          <w:i/>
        </w:rPr>
        <w:t>mariscalensis</w:t>
      </w:r>
      <w:proofErr w:type="spellEnd"/>
      <w:r w:rsidRPr="00C974F7">
        <w:t xml:space="preserve"> (</w:t>
      </w:r>
      <w:proofErr w:type="spellStart"/>
      <w:r w:rsidRPr="00C974F7">
        <w:t>Dinosauria</w:t>
      </w:r>
      <w:proofErr w:type="spellEnd"/>
      <w:r w:rsidRPr="00C974F7">
        <w:t xml:space="preserve">: </w:t>
      </w:r>
      <w:proofErr w:type="spellStart"/>
      <w:r w:rsidRPr="00C974F7">
        <w:t>Ceratopsidae</w:t>
      </w:r>
      <w:proofErr w:type="spellEnd"/>
      <w:r w:rsidRPr="00C974F7">
        <w:t xml:space="preserve">) from the </w:t>
      </w:r>
      <w:proofErr w:type="spellStart"/>
      <w:r w:rsidRPr="00C974F7">
        <w:t>Aguja</w:t>
      </w:r>
      <w:proofErr w:type="spellEnd"/>
      <w:r w:rsidRPr="00C974F7">
        <w:t xml:space="preserve"> Formati</w:t>
      </w:r>
      <w:r>
        <w:t xml:space="preserve">on (Late </w:t>
      </w:r>
      <w:r w:rsidRPr="00C974F7">
        <w:t>Campanian) o</w:t>
      </w:r>
      <w:r>
        <w:t>f West Texas. Journal of Vertebrate Paleontology. 1993;</w:t>
      </w:r>
      <w:r w:rsidRPr="00C974F7">
        <w:t xml:space="preserve"> 13:161–170.</w:t>
      </w:r>
    </w:p>
    <w:p w:rsidR="00A5306D" w:rsidRPr="00C974F7" w:rsidRDefault="00A5306D" w:rsidP="002113DA">
      <w:pPr>
        <w:pStyle w:val="ListParagraph"/>
        <w:numPr>
          <w:ilvl w:val="0"/>
          <w:numId w:val="2"/>
        </w:numPr>
      </w:pPr>
      <w:r>
        <w:t>Evans DC, Ryan MJ.</w:t>
      </w:r>
      <w:r w:rsidRPr="0033429B">
        <w:t xml:space="preserve"> Cranial Anatomy of </w:t>
      </w:r>
      <w:r w:rsidRPr="0033429B">
        <w:rPr>
          <w:i/>
        </w:rPr>
        <w:t xml:space="preserve">Wendiceratops </w:t>
      </w:r>
      <w:proofErr w:type="spellStart"/>
      <w:r w:rsidRPr="0033429B">
        <w:rPr>
          <w:i/>
        </w:rPr>
        <w:t>pinhornensis</w:t>
      </w:r>
      <w:proofErr w:type="spellEnd"/>
      <w:r w:rsidRPr="0033429B">
        <w:t xml:space="preserve"> gen. </w:t>
      </w:r>
      <w:proofErr w:type="gramStart"/>
      <w:r w:rsidRPr="0033429B">
        <w:t>et</w:t>
      </w:r>
      <w:proofErr w:type="gramEnd"/>
      <w:r w:rsidRPr="0033429B">
        <w:t xml:space="preserve"> sp. </w:t>
      </w:r>
      <w:proofErr w:type="spellStart"/>
      <w:r w:rsidRPr="0033429B">
        <w:t>nov.</w:t>
      </w:r>
      <w:proofErr w:type="spellEnd"/>
      <w:r w:rsidRPr="0033429B">
        <w:t>, a centrosaurine ceratopsid (</w:t>
      </w:r>
      <w:proofErr w:type="spellStart"/>
      <w:r w:rsidRPr="0033429B">
        <w:t>Dinosauria</w:t>
      </w:r>
      <w:proofErr w:type="spellEnd"/>
      <w:r w:rsidRPr="0033429B">
        <w:t xml:space="preserve">: Ornithischia) from the Oldman Formation (Campanian), Alberta, Canada, and the evolution of ceratopsid nasal ornamentation. </w:t>
      </w:r>
      <w:proofErr w:type="spellStart"/>
      <w:r w:rsidRPr="0033429B">
        <w:t>PLoS</w:t>
      </w:r>
      <w:proofErr w:type="spellEnd"/>
      <w:r w:rsidRPr="0033429B">
        <w:t xml:space="preserve"> ONE</w:t>
      </w:r>
      <w:r>
        <w:t>. 2015;</w:t>
      </w:r>
      <w:r w:rsidRPr="0033429B">
        <w:t xml:space="preserve"> 10(7): e0130007. doi:10.1371/journal.pone.0130007.</w:t>
      </w:r>
    </w:p>
    <w:p w:rsidR="002113DA" w:rsidRPr="00614078" w:rsidRDefault="002113DA" w:rsidP="002113DA">
      <w:pPr>
        <w:pStyle w:val="ListParagraph"/>
        <w:numPr>
          <w:ilvl w:val="0"/>
          <w:numId w:val="2"/>
        </w:numPr>
        <w:spacing w:after="200"/>
        <w:contextualSpacing/>
      </w:pPr>
      <w:proofErr w:type="spellStart"/>
      <w:r>
        <w:t>Farke</w:t>
      </w:r>
      <w:proofErr w:type="spellEnd"/>
      <w:r>
        <w:t xml:space="preserve"> AA</w:t>
      </w:r>
      <w:r w:rsidRPr="00614078">
        <w:t xml:space="preserve">, </w:t>
      </w:r>
      <w:r>
        <w:t>Ryan MJ</w:t>
      </w:r>
      <w:r w:rsidRPr="00614078">
        <w:t xml:space="preserve">, </w:t>
      </w:r>
      <w:r>
        <w:t>Barrett PM</w:t>
      </w:r>
      <w:r w:rsidRPr="00614078">
        <w:t xml:space="preserve">, </w:t>
      </w:r>
      <w:proofErr w:type="spellStart"/>
      <w:r>
        <w:t>Tanke</w:t>
      </w:r>
      <w:proofErr w:type="spellEnd"/>
      <w:r>
        <w:t xml:space="preserve"> DH</w:t>
      </w:r>
      <w:r w:rsidRPr="00614078">
        <w:t xml:space="preserve">, </w:t>
      </w:r>
      <w:proofErr w:type="spellStart"/>
      <w:r>
        <w:t>Braman</w:t>
      </w:r>
      <w:proofErr w:type="spellEnd"/>
      <w:r>
        <w:t xml:space="preserve"> DR</w:t>
      </w:r>
      <w:r w:rsidRPr="00614078">
        <w:t xml:space="preserve">, </w:t>
      </w:r>
      <w:proofErr w:type="spellStart"/>
      <w:r>
        <w:t>Loewen</w:t>
      </w:r>
      <w:proofErr w:type="spellEnd"/>
      <w:r>
        <w:t xml:space="preserve"> MA, Graham MR. </w:t>
      </w:r>
      <w:r w:rsidRPr="00614078">
        <w:t xml:space="preserve">A new centrosaurine from the Late Cretaceous of Alberta, Canada, and the evolution of parietal ornamentation in horned dinosaurs. </w:t>
      </w:r>
      <w:proofErr w:type="spellStart"/>
      <w:r w:rsidRPr="00614078">
        <w:t>Acta</w:t>
      </w:r>
      <w:proofErr w:type="spellEnd"/>
      <w:r w:rsidRPr="00614078">
        <w:t xml:space="preserve"> </w:t>
      </w:r>
      <w:proofErr w:type="spellStart"/>
      <w:r w:rsidRPr="00614078">
        <w:t>Palaeontol</w:t>
      </w:r>
      <w:r>
        <w:t>ogica</w:t>
      </w:r>
      <w:proofErr w:type="spellEnd"/>
      <w:r>
        <w:t xml:space="preserve"> </w:t>
      </w:r>
      <w:proofErr w:type="spellStart"/>
      <w:r>
        <w:t>Polonica</w:t>
      </w:r>
      <w:proofErr w:type="spellEnd"/>
      <w:r>
        <w:t xml:space="preserve">. 2011; </w:t>
      </w:r>
      <w:r w:rsidRPr="00614078">
        <w:t>56:691</w:t>
      </w:r>
      <w:r>
        <w:t>–</w:t>
      </w:r>
      <w:r w:rsidRPr="00614078">
        <w:t>702.</w:t>
      </w:r>
    </w:p>
    <w:p w:rsidR="002113DA" w:rsidRDefault="002113DA" w:rsidP="002113DA">
      <w:pPr>
        <w:pStyle w:val="ListParagraph"/>
        <w:numPr>
          <w:ilvl w:val="0"/>
          <w:numId w:val="2"/>
        </w:numPr>
        <w:autoSpaceDE w:val="0"/>
        <w:autoSpaceDN w:val="0"/>
        <w:adjustRightInd w:val="0"/>
        <w:spacing w:after="200"/>
        <w:contextualSpacing/>
      </w:pPr>
      <w:r>
        <w:lastRenderedPageBreak/>
        <w:t xml:space="preserve">Sampson SD. </w:t>
      </w:r>
      <w:r w:rsidRPr="00F11D13">
        <w:t xml:space="preserve">Two new horned dinosaurs from the Upper Cretaceous Two Medicine Formation of Montana; with a phylogenetic analysis of the Centrosaurinae (Ornithischia: </w:t>
      </w:r>
      <w:proofErr w:type="spellStart"/>
      <w:r w:rsidRPr="00F11D13">
        <w:t>Ceratopsidae</w:t>
      </w:r>
      <w:proofErr w:type="spellEnd"/>
      <w:r w:rsidRPr="00F11D13">
        <w:t xml:space="preserve">). </w:t>
      </w:r>
      <w:r>
        <w:t xml:space="preserve">Journal of Vertebrate Paleontology. 1995; </w:t>
      </w:r>
      <w:r w:rsidRPr="00F11D13">
        <w:t>15:743–760.</w:t>
      </w:r>
    </w:p>
    <w:p w:rsidR="002113DA" w:rsidRPr="00C974F7" w:rsidRDefault="002113DA" w:rsidP="002113DA">
      <w:pPr>
        <w:pStyle w:val="ListParagraph"/>
        <w:numPr>
          <w:ilvl w:val="0"/>
          <w:numId w:val="2"/>
        </w:numPr>
      </w:pPr>
      <w:r>
        <w:t xml:space="preserve">Lehman TM. </w:t>
      </w:r>
      <w:r w:rsidRPr="00C974F7">
        <w:t xml:space="preserve">A horned dinosaur from the El </w:t>
      </w:r>
      <w:proofErr w:type="spellStart"/>
      <w:r w:rsidRPr="00C974F7">
        <w:t>Picacho</w:t>
      </w:r>
      <w:proofErr w:type="spellEnd"/>
      <w:r w:rsidRPr="00C974F7">
        <w:t xml:space="preserve"> </w:t>
      </w:r>
      <w:r>
        <w:t xml:space="preserve">Formation of West Texas, and a </w:t>
      </w:r>
      <w:r w:rsidRPr="00C974F7">
        <w:t>review of ceratopsian dinosaurs from the</w:t>
      </w:r>
      <w:r>
        <w:t xml:space="preserve"> American Southwest. Journal of Paleontology. 1996; </w:t>
      </w:r>
      <w:r w:rsidRPr="00C974F7">
        <w:t xml:space="preserve">70:494–508. </w:t>
      </w:r>
    </w:p>
    <w:p w:rsidR="002113DA" w:rsidRPr="00B9245C" w:rsidRDefault="002113DA" w:rsidP="002113DA">
      <w:pPr>
        <w:pStyle w:val="ListParagraph"/>
        <w:numPr>
          <w:ilvl w:val="0"/>
          <w:numId w:val="2"/>
        </w:numPr>
        <w:spacing w:after="200"/>
        <w:contextualSpacing/>
      </w:pPr>
      <w:r>
        <w:t xml:space="preserve">Currie PJ, Langston W, </w:t>
      </w:r>
      <w:proofErr w:type="spellStart"/>
      <w:r>
        <w:t>Tanke</w:t>
      </w:r>
      <w:proofErr w:type="spellEnd"/>
      <w:r>
        <w:t xml:space="preserve"> DH. A new species of </w:t>
      </w:r>
      <w:proofErr w:type="spellStart"/>
      <w:r w:rsidRPr="00D33B22">
        <w:rPr>
          <w:i/>
        </w:rPr>
        <w:t>Pachyrhinosaurus</w:t>
      </w:r>
      <w:proofErr w:type="spellEnd"/>
      <w:r w:rsidRPr="00D33B22">
        <w:rPr>
          <w:i/>
        </w:rPr>
        <w:t xml:space="preserve"> </w:t>
      </w:r>
      <w:r>
        <w:t>(</w:t>
      </w:r>
      <w:proofErr w:type="spellStart"/>
      <w:r>
        <w:t>Dinosauria</w:t>
      </w:r>
      <w:proofErr w:type="spellEnd"/>
      <w:r>
        <w:t xml:space="preserve">: </w:t>
      </w:r>
      <w:proofErr w:type="spellStart"/>
      <w:r>
        <w:t>Ceratopsidae</w:t>
      </w:r>
      <w:proofErr w:type="spellEnd"/>
      <w:r>
        <w:t xml:space="preserve">) from the Upper Cretaceous of Alberta, Canada. In: Currie PJ, Langston W, </w:t>
      </w:r>
      <w:proofErr w:type="spellStart"/>
      <w:r>
        <w:t>Tanke</w:t>
      </w:r>
      <w:proofErr w:type="spellEnd"/>
      <w:r>
        <w:t xml:space="preserve"> DH editors. A New Horned Dinosaur from and Upper Cretaceous Bone Bed in Alberta. Ottawa: NRC Research Press; 2008. p. 1–108.</w:t>
      </w:r>
    </w:p>
    <w:p w:rsidR="002113DA" w:rsidRPr="00B9245C" w:rsidRDefault="002113DA" w:rsidP="002113DA">
      <w:pPr>
        <w:pStyle w:val="ListParagraph"/>
        <w:numPr>
          <w:ilvl w:val="0"/>
          <w:numId w:val="2"/>
        </w:numPr>
        <w:spacing w:after="200"/>
        <w:contextualSpacing/>
      </w:pPr>
      <w:proofErr w:type="spellStart"/>
      <w:r>
        <w:rPr>
          <w:shd w:val="clear" w:color="auto" w:fill="FFFFFF"/>
        </w:rPr>
        <w:t>Makovicky</w:t>
      </w:r>
      <w:proofErr w:type="spellEnd"/>
      <w:r>
        <w:rPr>
          <w:shd w:val="clear" w:color="auto" w:fill="FFFFFF"/>
        </w:rPr>
        <w:t xml:space="preserve"> PJ.</w:t>
      </w:r>
      <w:r w:rsidRPr="00B9245C">
        <w:rPr>
          <w:shd w:val="clear" w:color="auto" w:fill="FFFFFF"/>
        </w:rPr>
        <w:t xml:space="preserve"> A </w:t>
      </w:r>
      <w:proofErr w:type="spellStart"/>
      <w:r w:rsidRPr="00B9245C">
        <w:rPr>
          <w:shd w:val="clear" w:color="auto" w:fill="FFFFFF"/>
        </w:rPr>
        <w:t>redescription</w:t>
      </w:r>
      <w:proofErr w:type="spellEnd"/>
      <w:r w:rsidRPr="00B9245C">
        <w:rPr>
          <w:shd w:val="clear" w:color="auto" w:fill="FFFFFF"/>
        </w:rPr>
        <w:t xml:space="preserve"> of the </w:t>
      </w:r>
      <w:proofErr w:type="spellStart"/>
      <w:r w:rsidRPr="00B9245C">
        <w:rPr>
          <w:i/>
          <w:shd w:val="clear" w:color="auto" w:fill="FFFFFF"/>
        </w:rPr>
        <w:t>Montanoceratops</w:t>
      </w:r>
      <w:proofErr w:type="spellEnd"/>
      <w:r w:rsidRPr="00B9245C">
        <w:rPr>
          <w:i/>
          <w:shd w:val="clear" w:color="auto" w:fill="FFFFFF"/>
        </w:rPr>
        <w:t xml:space="preserve"> </w:t>
      </w:r>
      <w:proofErr w:type="spellStart"/>
      <w:r w:rsidRPr="00B9245C">
        <w:rPr>
          <w:i/>
          <w:shd w:val="clear" w:color="auto" w:fill="FFFFFF"/>
        </w:rPr>
        <w:t>cerorhynchus</w:t>
      </w:r>
      <w:proofErr w:type="spellEnd"/>
      <w:r w:rsidRPr="00B9245C">
        <w:rPr>
          <w:shd w:val="clear" w:color="auto" w:fill="FFFFFF"/>
        </w:rPr>
        <w:t xml:space="preserve"> holotype with a review of referred material. </w:t>
      </w:r>
      <w:r w:rsidRPr="00B9245C">
        <w:t xml:space="preserve">In: Ryan MJ, </w:t>
      </w:r>
      <w:proofErr w:type="spellStart"/>
      <w:r w:rsidRPr="00B9245C">
        <w:t>Chinnery-Allgeier</w:t>
      </w:r>
      <w:proofErr w:type="spellEnd"/>
      <w:r w:rsidRPr="00B9245C">
        <w:t xml:space="preserve"> BJ, Eberth DA, ed</w:t>
      </w:r>
      <w:r>
        <w:t>itor</w:t>
      </w:r>
      <w:r w:rsidRPr="00B9245C">
        <w:t>s. New Perspectives on Horned Dinosaurs</w:t>
      </w:r>
      <w:r>
        <w:t xml:space="preserve">. Bloomington: Indiana University Press; 2010. </w:t>
      </w:r>
      <w:r w:rsidRPr="00B9245C">
        <w:t>p.</w:t>
      </w:r>
      <w:r w:rsidRPr="00B9245C">
        <w:rPr>
          <w:rStyle w:val="apple-converted-space"/>
          <w:shd w:val="clear" w:color="auto" w:fill="FFFFFF"/>
        </w:rPr>
        <w:t> </w:t>
      </w:r>
      <w:r w:rsidRPr="00B9245C">
        <w:rPr>
          <w:shd w:val="clear" w:color="auto" w:fill="FFFFFF"/>
        </w:rPr>
        <w:t>68–82</w:t>
      </w:r>
      <w:r>
        <w:rPr>
          <w:shd w:val="clear" w:color="auto" w:fill="FFFFFF"/>
        </w:rPr>
        <w:t>.</w:t>
      </w:r>
    </w:p>
    <w:p w:rsidR="002113DA" w:rsidRPr="0017797F" w:rsidRDefault="002113DA" w:rsidP="002113DA">
      <w:pPr>
        <w:pStyle w:val="ListParagraph"/>
        <w:numPr>
          <w:ilvl w:val="0"/>
          <w:numId w:val="2"/>
        </w:numPr>
      </w:pPr>
      <w:proofErr w:type="spellStart"/>
      <w:r>
        <w:rPr>
          <w:rStyle w:val="citationdoi"/>
        </w:rPr>
        <w:t>Sereno</w:t>
      </w:r>
      <w:proofErr w:type="spellEnd"/>
      <w:r>
        <w:rPr>
          <w:rStyle w:val="citationdoi"/>
        </w:rPr>
        <w:t xml:space="preserve"> PC. </w:t>
      </w:r>
      <w:r w:rsidRPr="0017797F">
        <w:rPr>
          <w:rStyle w:val="citationdoi"/>
        </w:rPr>
        <w:t>The evolution of dinosaurs. Science</w:t>
      </w:r>
      <w:r>
        <w:rPr>
          <w:rStyle w:val="citationdoi"/>
        </w:rPr>
        <w:t>. 1999;</w:t>
      </w:r>
      <w:r w:rsidRPr="0017797F">
        <w:rPr>
          <w:rStyle w:val="citationdoi"/>
        </w:rPr>
        <w:t xml:space="preserve"> 284:2137–2147.</w:t>
      </w:r>
    </w:p>
    <w:p w:rsidR="002113DA" w:rsidRDefault="002113DA" w:rsidP="002113DA">
      <w:pPr>
        <w:pStyle w:val="ListParagraph"/>
        <w:numPr>
          <w:ilvl w:val="0"/>
          <w:numId w:val="2"/>
        </w:numPr>
        <w:autoSpaceDE w:val="0"/>
        <w:autoSpaceDN w:val="0"/>
        <w:adjustRightInd w:val="0"/>
        <w:spacing w:after="200"/>
        <w:contextualSpacing/>
      </w:pPr>
      <w:proofErr w:type="spellStart"/>
      <w:r w:rsidRPr="00B9245C">
        <w:t>Penkalski</w:t>
      </w:r>
      <w:proofErr w:type="spellEnd"/>
      <w:r w:rsidRPr="00B9245C">
        <w:t xml:space="preserve"> P, Dodson P</w:t>
      </w:r>
      <w:r>
        <w:t xml:space="preserve">. </w:t>
      </w:r>
      <w:r w:rsidRPr="00B9245C">
        <w:t xml:space="preserve">The morphology and systematics of </w:t>
      </w:r>
      <w:proofErr w:type="spellStart"/>
      <w:r w:rsidRPr="00B9245C">
        <w:rPr>
          <w:i/>
        </w:rPr>
        <w:t>Avaceratops</w:t>
      </w:r>
      <w:proofErr w:type="spellEnd"/>
      <w:r w:rsidRPr="00B9245C">
        <w:t>, a primitive horned dinosaur from the Judith River Formation (Late Campanian) of Montana, with the description of a second skull. J</w:t>
      </w:r>
      <w:r>
        <w:t>ournal of</w:t>
      </w:r>
      <w:r w:rsidRPr="00B9245C">
        <w:t xml:space="preserve"> Vertebr</w:t>
      </w:r>
      <w:r>
        <w:t>ate</w:t>
      </w:r>
      <w:r w:rsidRPr="00B9245C">
        <w:t xml:space="preserve"> Paleontol</w:t>
      </w:r>
      <w:r>
        <w:t>ogy. 1999; 19:692–711.</w:t>
      </w:r>
    </w:p>
    <w:p w:rsidR="002113DA" w:rsidRPr="002113DA" w:rsidRDefault="002113DA" w:rsidP="002113DA">
      <w:pPr>
        <w:pStyle w:val="ListParagraph"/>
        <w:numPr>
          <w:ilvl w:val="0"/>
          <w:numId w:val="2"/>
        </w:numPr>
        <w:autoSpaceDE w:val="0"/>
        <w:autoSpaceDN w:val="0"/>
        <w:adjustRightInd w:val="0"/>
        <w:spacing w:after="200"/>
        <w:contextualSpacing/>
      </w:pPr>
      <w:proofErr w:type="spellStart"/>
      <w:r>
        <w:t>Chinnery</w:t>
      </w:r>
      <w:proofErr w:type="spellEnd"/>
      <w:r>
        <w:t xml:space="preserve"> BJ, Weishampel DB. </w:t>
      </w:r>
      <w:proofErr w:type="spellStart"/>
      <w:r w:rsidRPr="002113DA">
        <w:rPr>
          <w:i/>
          <w:iCs/>
        </w:rPr>
        <w:t>Montanoceratops</w:t>
      </w:r>
      <w:proofErr w:type="spellEnd"/>
      <w:r w:rsidRPr="002113DA">
        <w:rPr>
          <w:i/>
          <w:iCs/>
        </w:rPr>
        <w:t xml:space="preserve"> </w:t>
      </w:r>
      <w:proofErr w:type="spellStart"/>
      <w:r w:rsidRPr="002113DA">
        <w:rPr>
          <w:i/>
          <w:iCs/>
        </w:rPr>
        <w:t>cerorhynchus</w:t>
      </w:r>
      <w:proofErr w:type="spellEnd"/>
      <w:r w:rsidRPr="002113DA">
        <w:rPr>
          <w:i/>
          <w:iCs/>
        </w:rPr>
        <w:t xml:space="preserve"> </w:t>
      </w:r>
      <w:r w:rsidRPr="00C974F7">
        <w:t>(</w:t>
      </w:r>
      <w:proofErr w:type="spellStart"/>
      <w:r w:rsidRPr="00C974F7">
        <w:t>Dinosauria</w:t>
      </w:r>
      <w:proofErr w:type="spellEnd"/>
      <w:r w:rsidRPr="00C974F7">
        <w:t xml:space="preserve">: Ceratopsia) and relationships among basal </w:t>
      </w:r>
      <w:proofErr w:type="spellStart"/>
      <w:r w:rsidRPr="00C974F7">
        <w:t>neoceratopsians</w:t>
      </w:r>
      <w:proofErr w:type="spellEnd"/>
      <w:r w:rsidRPr="00C974F7">
        <w:t>.</w:t>
      </w:r>
      <w:r w:rsidRPr="002113DA">
        <w:rPr>
          <w:i/>
          <w:iCs/>
        </w:rPr>
        <w:t xml:space="preserve"> </w:t>
      </w:r>
      <w:r w:rsidRPr="00C974F7">
        <w:t>J</w:t>
      </w:r>
      <w:r>
        <w:t>ournal of Vertebrate</w:t>
      </w:r>
      <w:r w:rsidRPr="00C974F7">
        <w:t xml:space="preserve"> Paleontol</w:t>
      </w:r>
      <w:r>
        <w:t>ogy. 1998;</w:t>
      </w:r>
      <w:r w:rsidRPr="00C974F7">
        <w:t xml:space="preserve"> 18:569–585.</w:t>
      </w:r>
    </w:p>
    <w:p w:rsidR="00744BE2" w:rsidRDefault="00744BE2"/>
    <w:sectPr w:rsidR="0074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61D9"/>
    <w:multiLevelType w:val="hybridMultilevel"/>
    <w:tmpl w:val="138A076A"/>
    <w:lvl w:ilvl="0" w:tplc="0B2AAFA0">
      <w:start w:val="1"/>
      <w:numFmt w:val="decimal"/>
      <w:suff w:val="space"/>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46139"/>
    <w:multiLevelType w:val="hybridMultilevel"/>
    <w:tmpl w:val="AF168F46"/>
    <w:lvl w:ilvl="0" w:tplc="0FB6218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A2"/>
    <w:rsid w:val="001D03A2"/>
    <w:rsid w:val="002113DA"/>
    <w:rsid w:val="00744BE2"/>
    <w:rsid w:val="00967E22"/>
    <w:rsid w:val="00A5306D"/>
    <w:rsid w:val="00A74B1B"/>
    <w:rsid w:val="00AE73FE"/>
    <w:rsid w:val="00EA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3A2"/>
    <w:pPr>
      <w:spacing w:after="0" w:line="240" w:lineRule="auto"/>
      <w:ind w:left="720"/>
    </w:pPr>
    <w:rPr>
      <w:rFonts w:ascii="Times New Roman" w:eastAsia="Times New Roman" w:hAnsi="Times New Roman" w:cs="Times New Roman"/>
      <w:sz w:val="24"/>
      <w:szCs w:val="24"/>
    </w:rPr>
  </w:style>
  <w:style w:type="character" w:customStyle="1" w:styleId="citationauthor">
    <w:name w:val="citation_author"/>
    <w:basedOn w:val="DefaultParagraphFont"/>
    <w:rsid w:val="002113DA"/>
  </w:style>
  <w:style w:type="character" w:customStyle="1" w:styleId="citationarticletitle">
    <w:name w:val="citation_article_title"/>
    <w:basedOn w:val="DefaultParagraphFont"/>
    <w:rsid w:val="002113DA"/>
  </w:style>
  <w:style w:type="character" w:customStyle="1" w:styleId="citationjournaltitle">
    <w:name w:val="citation_journal_title"/>
    <w:basedOn w:val="DefaultParagraphFont"/>
    <w:rsid w:val="002113DA"/>
  </w:style>
  <w:style w:type="character" w:customStyle="1" w:styleId="citationissue">
    <w:name w:val="citation_issue"/>
    <w:basedOn w:val="DefaultParagraphFont"/>
    <w:rsid w:val="002113DA"/>
  </w:style>
  <w:style w:type="character" w:customStyle="1" w:styleId="citationstartpage">
    <w:name w:val="citation_start_page"/>
    <w:basedOn w:val="DefaultParagraphFont"/>
    <w:rsid w:val="002113DA"/>
  </w:style>
  <w:style w:type="character" w:customStyle="1" w:styleId="citationdoi">
    <w:name w:val="citation_doi"/>
    <w:basedOn w:val="DefaultParagraphFont"/>
    <w:rsid w:val="002113DA"/>
  </w:style>
  <w:style w:type="character" w:customStyle="1" w:styleId="apple-converted-space">
    <w:name w:val="apple-converted-space"/>
    <w:basedOn w:val="DefaultParagraphFont"/>
    <w:rsid w:val="00211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3A2"/>
    <w:pPr>
      <w:spacing w:after="0" w:line="240" w:lineRule="auto"/>
      <w:ind w:left="720"/>
    </w:pPr>
    <w:rPr>
      <w:rFonts w:ascii="Times New Roman" w:eastAsia="Times New Roman" w:hAnsi="Times New Roman" w:cs="Times New Roman"/>
      <w:sz w:val="24"/>
      <w:szCs w:val="24"/>
    </w:rPr>
  </w:style>
  <w:style w:type="character" w:customStyle="1" w:styleId="citationauthor">
    <w:name w:val="citation_author"/>
    <w:basedOn w:val="DefaultParagraphFont"/>
    <w:rsid w:val="002113DA"/>
  </w:style>
  <w:style w:type="character" w:customStyle="1" w:styleId="citationarticletitle">
    <w:name w:val="citation_article_title"/>
    <w:basedOn w:val="DefaultParagraphFont"/>
    <w:rsid w:val="002113DA"/>
  </w:style>
  <w:style w:type="character" w:customStyle="1" w:styleId="citationjournaltitle">
    <w:name w:val="citation_journal_title"/>
    <w:basedOn w:val="DefaultParagraphFont"/>
    <w:rsid w:val="002113DA"/>
  </w:style>
  <w:style w:type="character" w:customStyle="1" w:styleId="citationissue">
    <w:name w:val="citation_issue"/>
    <w:basedOn w:val="DefaultParagraphFont"/>
    <w:rsid w:val="002113DA"/>
  </w:style>
  <w:style w:type="character" w:customStyle="1" w:styleId="citationstartpage">
    <w:name w:val="citation_start_page"/>
    <w:basedOn w:val="DefaultParagraphFont"/>
    <w:rsid w:val="002113DA"/>
  </w:style>
  <w:style w:type="character" w:customStyle="1" w:styleId="citationdoi">
    <w:name w:val="citation_doi"/>
    <w:basedOn w:val="DefaultParagraphFont"/>
    <w:rsid w:val="002113DA"/>
  </w:style>
  <w:style w:type="character" w:customStyle="1" w:styleId="apple-converted-space">
    <w:name w:val="apple-converted-space"/>
    <w:basedOn w:val="DefaultParagraphFont"/>
    <w:rsid w:val="0021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Eric</dc:creator>
  <cp:lastModifiedBy>Lund, Eric</cp:lastModifiedBy>
  <cp:revision>7</cp:revision>
  <dcterms:created xsi:type="dcterms:W3CDTF">2016-01-20T19:51:00Z</dcterms:created>
  <dcterms:modified xsi:type="dcterms:W3CDTF">2016-04-15T19:50:00Z</dcterms:modified>
</cp:coreProperties>
</file>