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186C" w14:textId="77777777" w:rsidR="00B710AD" w:rsidRPr="009C05E7" w:rsidRDefault="0016302B" w:rsidP="00B710AD">
      <w:pPr>
        <w:pStyle w:val="Teaser"/>
        <w:spacing w:line="480" w:lineRule="auto"/>
        <w:jc w:val="center"/>
        <w:rPr>
          <w:rFonts w:eastAsiaTheme="minorEastAsia"/>
          <w:sz w:val="28"/>
          <w:szCs w:val="28"/>
          <w:lang w:eastAsia="ko-KR"/>
        </w:rPr>
      </w:pPr>
      <w:r>
        <w:rPr>
          <w:rFonts w:eastAsiaTheme="minorEastAsia" w:hint="eastAsia"/>
          <w:sz w:val="28"/>
          <w:szCs w:val="28"/>
          <w:lang w:eastAsia="ko-KR"/>
        </w:rPr>
        <w:t>Supporting Information</w:t>
      </w:r>
    </w:p>
    <w:p w14:paraId="1CDB9C23" w14:textId="77777777" w:rsidR="00B710AD" w:rsidRPr="00DE7972" w:rsidRDefault="00DE7972" w:rsidP="00DE7972">
      <w:pPr>
        <w:pStyle w:val="Teaser"/>
        <w:spacing w:line="480" w:lineRule="auto"/>
        <w:jc w:val="center"/>
        <w:rPr>
          <w:rFonts w:eastAsiaTheme="minorEastAsia"/>
          <w:sz w:val="20"/>
          <w:szCs w:val="20"/>
          <w:lang w:eastAsia="ko-KR"/>
        </w:rPr>
      </w:pPr>
      <w:r w:rsidRPr="00DE7972">
        <w:rPr>
          <w:rFonts w:eastAsiaTheme="minorEastAsia"/>
          <w:b/>
          <w:sz w:val="28"/>
          <w:szCs w:val="28"/>
          <w:lang w:eastAsia="ko-KR"/>
        </w:rPr>
        <w:t>Drug repositioning for cancer therapy using a chemical genomics approach based on large-scale drug-induced transcriptional signatures</w:t>
      </w:r>
    </w:p>
    <w:p w14:paraId="3001A755" w14:textId="22F17047" w:rsidR="00AD58DA" w:rsidRDefault="00AD58DA" w:rsidP="00AD58DA">
      <w:pPr>
        <w:jc w:val="center"/>
        <w:rPr>
          <w:rFonts w:hint="eastAsia"/>
          <w:lang w:eastAsia="ko-KR"/>
        </w:rPr>
      </w:pPr>
      <w:proofErr w:type="spellStart"/>
      <w:r w:rsidRPr="009C05E7">
        <w:t>Haeseung</w:t>
      </w:r>
      <w:proofErr w:type="spellEnd"/>
      <w:r w:rsidRPr="009C05E7">
        <w:t xml:space="preserve"> Lee, </w:t>
      </w:r>
      <w:proofErr w:type="spellStart"/>
      <w:r w:rsidRPr="009C05E7">
        <w:rPr>
          <w:rFonts w:eastAsia="맑은 고딕"/>
        </w:rPr>
        <w:t>Seungmin</w:t>
      </w:r>
      <w:proofErr w:type="spellEnd"/>
      <w:r w:rsidRPr="009C05E7">
        <w:rPr>
          <w:rFonts w:eastAsia="맑은 고딕"/>
        </w:rPr>
        <w:t xml:space="preserve"> Kang</w:t>
      </w:r>
      <w:r w:rsidRPr="009C05E7">
        <w:t xml:space="preserve">, </w:t>
      </w:r>
      <w:r w:rsidRPr="009C05E7">
        <w:rPr>
          <w:rFonts w:eastAsia="맑은 고딕"/>
        </w:rPr>
        <w:t xml:space="preserve">and </w:t>
      </w:r>
      <w:proofErr w:type="spellStart"/>
      <w:r w:rsidRPr="009C05E7">
        <w:t>Wankyu</w:t>
      </w:r>
      <w:proofErr w:type="spellEnd"/>
      <w:r w:rsidRPr="009C05E7">
        <w:t xml:space="preserve"> Kim*</w:t>
      </w:r>
    </w:p>
    <w:p w14:paraId="32DB4C54" w14:textId="77777777" w:rsidR="00FD3116" w:rsidRPr="009C05E7" w:rsidRDefault="00FD3116" w:rsidP="00AD58DA">
      <w:pPr>
        <w:jc w:val="center"/>
        <w:rPr>
          <w:rFonts w:hint="eastAsia"/>
          <w:lang w:eastAsia="ko-KR"/>
        </w:rPr>
      </w:pPr>
    </w:p>
    <w:p w14:paraId="42016502" w14:textId="78A37C0F" w:rsidR="00AD58DA" w:rsidRPr="00FD3116" w:rsidRDefault="00AD58DA" w:rsidP="00FD3116">
      <w:pPr>
        <w:pStyle w:val="Paragraph"/>
        <w:spacing w:line="360" w:lineRule="auto"/>
        <w:ind w:firstLine="0"/>
        <w:jc w:val="center"/>
        <w:rPr>
          <w:rFonts w:eastAsiaTheme="minorEastAsia" w:hint="eastAsia"/>
          <w:sz w:val="20"/>
          <w:szCs w:val="20"/>
          <w:lang w:eastAsia="ko-KR"/>
        </w:rPr>
      </w:pPr>
      <w:proofErr w:type="spellStart"/>
      <w:r w:rsidRPr="009C05E7">
        <w:rPr>
          <w:sz w:val="20"/>
          <w:szCs w:val="20"/>
        </w:rPr>
        <w:t>Ewha</w:t>
      </w:r>
      <w:proofErr w:type="spellEnd"/>
      <w:r w:rsidRPr="009C05E7">
        <w:rPr>
          <w:sz w:val="20"/>
          <w:szCs w:val="20"/>
        </w:rPr>
        <w:t xml:space="preserve"> Research Center for Systems Biology, Division of Molecular &amp; Life Sciences, </w:t>
      </w:r>
      <w:proofErr w:type="spellStart"/>
      <w:r w:rsidRPr="009C05E7">
        <w:rPr>
          <w:sz w:val="20"/>
          <w:szCs w:val="20"/>
        </w:rPr>
        <w:t>Ewha</w:t>
      </w:r>
      <w:proofErr w:type="spellEnd"/>
      <w:r w:rsidRPr="009C05E7">
        <w:rPr>
          <w:sz w:val="20"/>
          <w:szCs w:val="20"/>
        </w:rPr>
        <w:t xml:space="preserve"> </w:t>
      </w:r>
      <w:proofErr w:type="spellStart"/>
      <w:r w:rsidRPr="009C05E7">
        <w:rPr>
          <w:sz w:val="20"/>
          <w:szCs w:val="20"/>
        </w:rPr>
        <w:t>Womans</w:t>
      </w:r>
      <w:proofErr w:type="spellEnd"/>
      <w:r w:rsidRPr="009C05E7">
        <w:rPr>
          <w:sz w:val="20"/>
          <w:szCs w:val="20"/>
        </w:rPr>
        <w:t xml:space="preserve"> University, Seoul</w:t>
      </w:r>
      <w:r w:rsidRPr="009C05E7">
        <w:rPr>
          <w:rFonts w:eastAsiaTheme="minorEastAsia"/>
          <w:sz w:val="20"/>
          <w:szCs w:val="20"/>
          <w:lang w:eastAsia="ko-KR"/>
        </w:rPr>
        <w:t>,</w:t>
      </w:r>
      <w:r w:rsidRPr="009C05E7">
        <w:rPr>
          <w:sz w:val="20"/>
          <w:szCs w:val="20"/>
        </w:rPr>
        <w:t xml:space="preserve"> Korea</w:t>
      </w:r>
    </w:p>
    <w:p w14:paraId="4A8CD34B" w14:textId="77777777" w:rsidR="00AD58DA" w:rsidRPr="009C05E7" w:rsidRDefault="00AD58DA" w:rsidP="00FD3116">
      <w:pPr>
        <w:jc w:val="center"/>
        <w:rPr>
          <w:color w:val="FF0000"/>
          <w:lang w:eastAsia="ko-KR"/>
        </w:rPr>
      </w:pPr>
      <w:r w:rsidRPr="009C05E7">
        <w:t xml:space="preserve">* To whom correspondence should be addressed. Tel: </w:t>
      </w:r>
      <w:r w:rsidRPr="009C05E7">
        <w:rPr>
          <w:rFonts w:eastAsia="SimSun"/>
          <w:lang w:val="en-GB" w:eastAsia="zh-CN"/>
        </w:rPr>
        <w:t>+82-2-3277-</w:t>
      </w:r>
      <w:r w:rsidRPr="009C05E7">
        <w:rPr>
          <w:rFonts w:eastAsia="맑은 고딕"/>
          <w:lang w:val="en-GB" w:eastAsia="ko-KR"/>
        </w:rPr>
        <w:t>4132</w:t>
      </w:r>
      <w:r w:rsidRPr="009C05E7">
        <w:t>; Fax:</w:t>
      </w:r>
      <w:r w:rsidRPr="009C05E7">
        <w:rPr>
          <w:rFonts w:eastAsia="SimSun"/>
          <w:lang w:val="en-GB" w:eastAsia="zh-CN"/>
        </w:rPr>
        <w:t xml:space="preserve"> +82-2-</w:t>
      </w:r>
      <w:r w:rsidRPr="009C05E7">
        <w:rPr>
          <w:rFonts w:eastAsia="맑은 고딕"/>
          <w:lang w:val="en-GB" w:eastAsia="ko-KR"/>
        </w:rPr>
        <w:t>3277</w:t>
      </w:r>
      <w:r w:rsidRPr="009C05E7">
        <w:rPr>
          <w:rFonts w:eastAsia="SimSun"/>
          <w:lang w:val="en-GB" w:eastAsia="zh-CN"/>
        </w:rPr>
        <w:t>-</w:t>
      </w:r>
      <w:r w:rsidRPr="009C05E7">
        <w:rPr>
          <w:rFonts w:eastAsia="맑은 고딕"/>
          <w:lang w:val="en-GB" w:eastAsia="ko-KR"/>
        </w:rPr>
        <w:t>6809</w:t>
      </w:r>
      <w:r w:rsidRPr="009C05E7">
        <w:t>; Email:</w:t>
      </w:r>
      <w:r w:rsidRPr="009C05E7">
        <w:rPr>
          <w:lang w:eastAsia="ko-KR"/>
        </w:rPr>
        <w:t xml:space="preserve"> </w:t>
      </w:r>
      <w:r w:rsidRPr="009C05E7">
        <w:rPr>
          <w:rFonts w:eastAsia="맑은 고딕"/>
          <w:lang w:eastAsia="ko-KR"/>
        </w:rPr>
        <w:t>wkim@ewha.ac.kr</w:t>
      </w:r>
    </w:p>
    <w:p w14:paraId="1792CEB9" w14:textId="77777777" w:rsidR="00324799" w:rsidRPr="009C05E7" w:rsidRDefault="00324799" w:rsidP="00324799">
      <w:pPr>
        <w:pStyle w:val="Paragraph"/>
        <w:spacing w:line="480" w:lineRule="auto"/>
        <w:ind w:firstLine="0"/>
        <w:rPr>
          <w:rFonts w:eastAsiaTheme="minorEastAsia"/>
          <w:b/>
          <w:sz w:val="20"/>
          <w:szCs w:val="20"/>
          <w:lang w:eastAsia="ko-KR"/>
        </w:rPr>
      </w:pPr>
    </w:p>
    <w:p w14:paraId="10205347" w14:textId="77777777" w:rsidR="00F4304F" w:rsidRDefault="00F4304F" w:rsidP="00C71D16">
      <w:pPr>
        <w:pStyle w:val="Paragraph"/>
        <w:spacing w:line="480" w:lineRule="auto"/>
        <w:ind w:firstLine="0"/>
        <w:rPr>
          <w:rFonts w:eastAsiaTheme="minorEastAsia" w:hint="eastAsia"/>
          <w:sz w:val="20"/>
          <w:szCs w:val="20"/>
          <w:lang w:eastAsia="ko-KR"/>
        </w:rPr>
      </w:pPr>
    </w:p>
    <w:p w14:paraId="432788FC" w14:textId="77777777" w:rsidR="00F4304F" w:rsidRDefault="00F4304F" w:rsidP="00C71D16">
      <w:pPr>
        <w:pStyle w:val="Paragraph"/>
        <w:spacing w:line="480" w:lineRule="auto"/>
        <w:ind w:firstLine="0"/>
        <w:rPr>
          <w:rFonts w:eastAsiaTheme="minorEastAsia" w:hint="eastAsia"/>
          <w:sz w:val="20"/>
          <w:szCs w:val="20"/>
          <w:lang w:eastAsia="ko-KR"/>
        </w:rPr>
      </w:pPr>
    </w:p>
    <w:p w14:paraId="0FDBDDE1" w14:textId="198A87F2" w:rsidR="00C71D16" w:rsidRPr="009C05E7" w:rsidRDefault="00444DEB" w:rsidP="00C71D16">
      <w:pPr>
        <w:pStyle w:val="Paragraph"/>
        <w:spacing w:line="480" w:lineRule="auto"/>
        <w:ind w:firstLine="0"/>
        <w:rPr>
          <w:rFonts w:eastAsiaTheme="minorEastAsia"/>
          <w:sz w:val="20"/>
          <w:szCs w:val="20"/>
          <w:lang w:eastAsia="ko-KR"/>
        </w:rPr>
      </w:pPr>
      <w:bookmarkStart w:id="0" w:name="_GoBack"/>
      <w:bookmarkEnd w:id="0"/>
      <w:r>
        <w:rPr>
          <w:rFonts w:eastAsiaTheme="minorEastAsia" w:hint="eastAsia"/>
          <w:sz w:val="20"/>
          <w:szCs w:val="20"/>
          <w:lang w:eastAsia="ko-KR"/>
        </w:rPr>
        <w:t xml:space="preserve">Figure </w:t>
      </w:r>
      <w:r w:rsidR="00E2250C">
        <w:rPr>
          <w:rFonts w:eastAsiaTheme="minorEastAsia" w:hint="eastAsia"/>
          <w:sz w:val="20"/>
          <w:szCs w:val="20"/>
          <w:lang w:eastAsia="ko-KR"/>
        </w:rPr>
        <w:t>A</w:t>
      </w:r>
      <w:r w:rsidR="00C71D16" w:rsidRPr="009C05E7">
        <w:rPr>
          <w:sz w:val="20"/>
          <w:szCs w:val="20"/>
        </w:rPr>
        <w:t>. The compound set used in this work.</w:t>
      </w:r>
    </w:p>
    <w:p w14:paraId="00DBAF20" w14:textId="4EADB49A" w:rsidR="00C71D16" w:rsidRPr="009C05E7" w:rsidRDefault="00444DEB" w:rsidP="00C71D16">
      <w:pPr>
        <w:pStyle w:val="Paragraph"/>
        <w:spacing w:line="480" w:lineRule="auto"/>
        <w:ind w:firstLine="0"/>
        <w:rPr>
          <w:rFonts w:eastAsiaTheme="minorEastAsia"/>
          <w:sz w:val="20"/>
          <w:szCs w:val="20"/>
          <w:lang w:eastAsia="ko-KR"/>
        </w:rPr>
      </w:pPr>
      <w:r>
        <w:rPr>
          <w:rFonts w:eastAsiaTheme="minorEastAsia" w:hint="eastAsia"/>
          <w:sz w:val="20"/>
          <w:szCs w:val="20"/>
          <w:lang w:eastAsia="ko-KR"/>
        </w:rPr>
        <w:t xml:space="preserve">Figure </w:t>
      </w:r>
      <w:r w:rsidR="00E2250C">
        <w:rPr>
          <w:rFonts w:eastAsiaTheme="minorEastAsia" w:hint="eastAsia"/>
          <w:sz w:val="20"/>
          <w:szCs w:val="20"/>
          <w:lang w:eastAsia="ko-KR"/>
        </w:rPr>
        <w:t>B</w:t>
      </w:r>
      <w:r w:rsidR="00C71D16" w:rsidRPr="009C05E7">
        <w:rPr>
          <w:sz w:val="20"/>
          <w:szCs w:val="20"/>
        </w:rPr>
        <w:t>. The public HTS datasets are reasonably distinct.</w:t>
      </w:r>
    </w:p>
    <w:p w14:paraId="06D9FC73" w14:textId="1BF465F9" w:rsidR="00C71D16" w:rsidRPr="009C05E7" w:rsidRDefault="00444DEB" w:rsidP="00C71D16">
      <w:pPr>
        <w:pStyle w:val="Paragraph"/>
        <w:spacing w:line="480" w:lineRule="auto"/>
        <w:ind w:firstLine="0"/>
        <w:rPr>
          <w:rFonts w:eastAsiaTheme="minorEastAsia"/>
          <w:sz w:val="20"/>
          <w:szCs w:val="20"/>
          <w:lang w:eastAsia="ko-KR"/>
        </w:rPr>
      </w:pPr>
      <w:r>
        <w:rPr>
          <w:rFonts w:eastAsiaTheme="minorEastAsia" w:hint="eastAsia"/>
          <w:sz w:val="20"/>
          <w:szCs w:val="20"/>
          <w:lang w:eastAsia="ko-KR"/>
        </w:rPr>
        <w:t xml:space="preserve">Figure </w:t>
      </w:r>
      <w:r w:rsidR="00E2250C">
        <w:rPr>
          <w:rFonts w:eastAsiaTheme="minorEastAsia" w:hint="eastAsia"/>
          <w:sz w:val="20"/>
          <w:szCs w:val="20"/>
          <w:lang w:eastAsia="ko-KR"/>
        </w:rPr>
        <w:t>C</w:t>
      </w:r>
      <w:r w:rsidR="00C71D16" w:rsidRPr="009C05E7">
        <w:rPr>
          <w:sz w:val="20"/>
          <w:szCs w:val="20"/>
        </w:rPr>
        <w:t>. Performance evaluation using the public anti-cancer HTS dataset as a benchmark in total compound space.</w:t>
      </w:r>
    </w:p>
    <w:p w14:paraId="73B6867E" w14:textId="77777777" w:rsidR="00683468" w:rsidRPr="009C05E7" w:rsidRDefault="00683468" w:rsidP="00C71D16">
      <w:pPr>
        <w:pStyle w:val="Paragraph"/>
        <w:spacing w:line="480" w:lineRule="auto"/>
        <w:ind w:firstLine="0"/>
        <w:rPr>
          <w:rFonts w:eastAsiaTheme="minorEastAsia"/>
          <w:sz w:val="20"/>
          <w:szCs w:val="20"/>
          <w:lang w:eastAsia="ko-KR"/>
        </w:rPr>
      </w:pPr>
    </w:p>
    <w:p w14:paraId="429497B2" w14:textId="2478CF8D" w:rsidR="00C71D16" w:rsidRPr="009C05E7" w:rsidRDefault="00670764" w:rsidP="00C71D16">
      <w:pPr>
        <w:pStyle w:val="Paragraph"/>
        <w:spacing w:line="480" w:lineRule="auto"/>
        <w:ind w:firstLine="0"/>
        <w:rPr>
          <w:rFonts w:eastAsiaTheme="minorEastAsia"/>
          <w:sz w:val="20"/>
          <w:szCs w:val="20"/>
          <w:lang w:eastAsia="ko-KR"/>
        </w:rPr>
      </w:pPr>
      <w:r w:rsidRPr="009C05E7">
        <w:rPr>
          <w:sz w:val="20"/>
          <w:szCs w:val="20"/>
        </w:rPr>
        <w:t>Table</w:t>
      </w:r>
      <w:r w:rsidR="00444DEB">
        <w:rPr>
          <w:rFonts w:eastAsiaTheme="minorEastAsia" w:hint="eastAsia"/>
          <w:sz w:val="20"/>
          <w:szCs w:val="20"/>
          <w:lang w:eastAsia="ko-KR"/>
        </w:rPr>
        <w:t xml:space="preserve"> </w:t>
      </w:r>
      <w:r w:rsidR="00E2250C">
        <w:rPr>
          <w:rFonts w:eastAsiaTheme="minorEastAsia" w:hint="eastAsia"/>
          <w:sz w:val="20"/>
          <w:szCs w:val="20"/>
          <w:lang w:eastAsia="ko-KR"/>
        </w:rPr>
        <w:t>A</w:t>
      </w:r>
      <w:r w:rsidR="00C71D16" w:rsidRPr="009C05E7">
        <w:rPr>
          <w:sz w:val="20"/>
          <w:szCs w:val="20"/>
        </w:rPr>
        <w:t xml:space="preserve">. List of </w:t>
      </w:r>
      <w:proofErr w:type="spellStart"/>
      <w:r w:rsidR="00C71D16" w:rsidRPr="009C05E7">
        <w:rPr>
          <w:sz w:val="20"/>
          <w:szCs w:val="20"/>
        </w:rPr>
        <w:t>PubChem</w:t>
      </w:r>
      <w:proofErr w:type="spellEnd"/>
      <w:r w:rsidR="00C71D16" w:rsidRPr="009C05E7">
        <w:rPr>
          <w:sz w:val="20"/>
          <w:szCs w:val="20"/>
        </w:rPr>
        <w:t xml:space="preserve"> HTS datasets for glioblastoma, lung cancer, and breast cancer.</w:t>
      </w:r>
    </w:p>
    <w:p w14:paraId="598C586F" w14:textId="43828E13" w:rsidR="00C71D16" w:rsidRDefault="00444DEB" w:rsidP="0094488B">
      <w:pPr>
        <w:widowControl w:val="0"/>
        <w:autoSpaceDE w:val="0"/>
        <w:autoSpaceDN w:val="0"/>
        <w:adjustRightInd w:val="0"/>
        <w:spacing w:line="360" w:lineRule="auto"/>
        <w:jc w:val="both"/>
        <w:rPr>
          <w:rFonts w:ascii="CMR10" w:hAnsi="CMR10" w:cs="CMR10"/>
          <w:lang w:val="en-GB" w:eastAsia="ko-KR"/>
        </w:rPr>
      </w:pPr>
      <w:r>
        <w:rPr>
          <w:rFonts w:hint="eastAsia"/>
          <w:lang w:eastAsia="ko-KR"/>
        </w:rPr>
        <w:t xml:space="preserve">Table </w:t>
      </w:r>
      <w:r w:rsidR="00E2250C">
        <w:rPr>
          <w:rFonts w:hint="eastAsia"/>
          <w:lang w:eastAsia="ko-KR"/>
        </w:rPr>
        <w:t>B</w:t>
      </w:r>
      <w:r w:rsidR="00C71D16" w:rsidRPr="009C05E7">
        <w:rPr>
          <w:lang w:eastAsia="ko-KR"/>
        </w:rPr>
        <w:t>.</w:t>
      </w:r>
      <w:r w:rsidR="00C71D16" w:rsidRPr="009C05E7">
        <w:t xml:space="preserve"> </w:t>
      </w:r>
      <w:r w:rsidR="0094488B" w:rsidRPr="0094488B">
        <w:rPr>
          <w:rFonts w:ascii="CMR10" w:eastAsia="SimSun" w:hAnsi="CMR10" w:cs="CMR10"/>
          <w:lang w:val="en-GB" w:eastAsia="ko-KR"/>
        </w:rPr>
        <w:t>The five clusters of similar pathway enrichment patterns with the active DR candidates and 15 other cancer drugs.</w:t>
      </w:r>
    </w:p>
    <w:p w14:paraId="714E3712" w14:textId="77777777" w:rsidR="001D1107" w:rsidRDefault="001D1107" w:rsidP="0094488B">
      <w:pPr>
        <w:widowControl w:val="0"/>
        <w:autoSpaceDE w:val="0"/>
        <w:autoSpaceDN w:val="0"/>
        <w:adjustRightInd w:val="0"/>
        <w:spacing w:line="360" w:lineRule="auto"/>
        <w:jc w:val="both"/>
        <w:rPr>
          <w:rFonts w:ascii="CMR10" w:hAnsi="CMR10" w:cs="CMR10"/>
          <w:lang w:val="en-GB" w:eastAsia="ko-KR"/>
        </w:rPr>
      </w:pPr>
    </w:p>
    <w:p w14:paraId="60A3AFFD" w14:textId="77777777" w:rsidR="001D1107" w:rsidRPr="001D1107" w:rsidRDefault="001D1107" w:rsidP="0094488B">
      <w:pPr>
        <w:widowControl w:val="0"/>
        <w:autoSpaceDE w:val="0"/>
        <w:autoSpaceDN w:val="0"/>
        <w:adjustRightInd w:val="0"/>
        <w:spacing w:line="360" w:lineRule="auto"/>
        <w:jc w:val="both"/>
        <w:rPr>
          <w:rFonts w:ascii="CMSS8" w:hAnsi="CMSS8" w:cs="CMSS8"/>
          <w:b/>
          <w:sz w:val="10"/>
          <w:szCs w:val="10"/>
          <w:lang w:eastAsia="ko-KR"/>
        </w:rPr>
      </w:pPr>
    </w:p>
    <w:p w14:paraId="7829932E" w14:textId="77777777" w:rsidR="008B41DA" w:rsidRPr="009C05E7" w:rsidRDefault="008B41DA" w:rsidP="00324799">
      <w:pPr>
        <w:pStyle w:val="Paragraph"/>
        <w:spacing w:line="480" w:lineRule="auto"/>
        <w:ind w:firstLine="0"/>
        <w:rPr>
          <w:rFonts w:eastAsiaTheme="minorEastAsia"/>
          <w:sz w:val="20"/>
          <w:szCs w:val="20"/>
          <w:lang w:eastAsia="ko-KR"/>
        </w:rPr>
      </w:pPr>
      <w:r w:rsidRPr="009C05E7">
        <w:rPr>
          <w:rFonts w:eastAsiaTheme="minorEastAsia"/>
          <w:sz w:val="20"/>
          <w:szCs w:val="20"/>
          <w:lang w:eastAsia="ko-KR"/>
        </w:rPr>
        <w:br w:type="page"/>
      </w:r>
    </w:p>
    <w:p w14:paraId="6E004B63" w14:textId="77777777" w:rsidR="00C71D16" w:rsidRPr="009C05E7" w:rsidRDefault="00C71D16" w:rsidP="00C71D16">
      <w:pPr>
        <w:pStyle w:val="a4"/>
        <w:wordWrap/>
        <w:spacing w:line="480" w:lineRule="auto"/>
        <w:rPr>
          <w:rFonts w:ascii="Times New Roman" w:hAnsi="Times New Roman"/>
        </w:rPr>
      </w:pPr>
      <w:r w:rsidRPr="009C05E7">
        <w:rPr>
          <w:rFonts w:ascii="Times New Roman" w:hAnsi="Times New Roman"/>
          <w:noProof/>
        </w:rPr>
        <w:lastRenderedPageBreak/>
        <w:drawing>
          <wp:inline distT="0" distB="0" distL="0" distR="0" wp14:anchorId="450147F5" wp14:editId="5D32632F">
            <wp:extent cx="5706110" cy="1550670"/>
            <wp:effectExtent l="0" t="0" r="0" b="0"/>
            <wp:docPr id="1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1550670"/>
                    </a:xfrm>
                    <a:prstGeom prst="rect">
                      <a:avLst/>
                    </a:prstGeom>
                    <a:noFill/>
                    <a:ln>
                      <a:noFill/>
                    </a:ln>
                  </pic:spPr>
                </pic:pic>
              </a:graphicData>
            </a:graphic>
          </wp:inline>
        </w:drawing>
      </w:r>
    </w:p>
    <w:p w14:paraId="1C590296" w14:textId="6A687E31" w:rsidR="00C71D16" w:rsidRPr="009C05E7" w:rsidRDefault="00444DEB" w:rsidP="00C71D16">
      <w:pPr>
        <w:pStyle w:val="a4"/>
        <w:wordWrap/>
        <w:spacing w:line="480" w:lineRule="auto"/>
        <w:rPr>
          <w:rFonts w:ascii="Times New Roman" w:hAnsi="Times New Roman"/>
          <w:b w:val="0"/>
        </w:rPr>
      </w:pPr>
      <w:r>
        <w:rPr>
          <w:rFonts w:ascii="Times New Roman" w:hAnsi="Times New Roman" w:hint="eastAsia"/>
        </w:rPr>
        <w:t>Figure</w:t>
      </w:r>
      <w:r w:rsidR="00E2250C">
        <w:rPr>
          <w:rFonts w:ascii="Times New Roman" w:hAnsi="Times New Roman" w:hint="eastAsia"/>
        </w:rPr>
        <w:t xml:space="preserve"> A</w:t>
      </w:r>
      <w:r w:rsidR="00C71D16" w:rsidRPr="009C05E7">
        <w:rPr>
          <w:rFonts w:ascii="Times New Roman" w:hAnsi="Times New Roman"/>
        </w:rPr>
        <w:t xml:space="preserve">. The compound set used in this work. </w:t>
      </w:r>
      <w:r w:rsidR="00C71D16" w:rsidRPr="009C05E7">
        <w:rPr>
          <w:rFonts w:ascii="Times New Roman" w:hAnsi="Times New Roman"/>
          <w:b w:val="0"/>
        </w:rPr>
        <w:t>(</w:t>
      </w:r>
      <w:r w:rsidR="00C71D16" w:rsidRPr="009C05E7">
        <w:rPr>
          <w:rFonts w:ascii="Times New Roman" w:hAnsi="Times New Roman"/>
        </w:rPr>
        <w:t>A</w:t>
      </w:r>
      <w:r w:rsidR="00C71D16" w:rsidRPr="009C05E7">
        <w:rPr>
          <w:rFonts w:ascii="Times New Roman" w:hAnsi="Times New Roman"/>
          <w:b w:val="0"/>
        </w:rPr>
        <w:t xml:space="preserve">) The cancer drug set (CD set) and known drug set (KD set) for </w:t>
      </w:r>
      <w:proofErr w:type="spellStart"/>
      <w:r w:rsidR="00C71D16" w:rsidRPr="009C05E7">
        <w:rPr>
          <w:rFonts w:ascii="Times New Roman" w:hAnsi="Times New Roman"/>
          <w:b w:val="0"/>
        </w:rPr>
        <w:t>glioblastoma</w:t>
      </w:r>
      <w:proofErr w:type="spellEnd"/>
      <w:r w:rsidR="00C71D16" w:rsidRPr="009C05E7">
        <w:rPr>
          <w:rFonts w:ascii="Times New Roman" w:hAnsi="Times New Roman"/>
          <w:b w:val="0"/>
        </w:rPr>
        <w:t>, lung cancer, and breast cancer. (</w:t>
      </w:r>
      <w:r w:rsidR="00C71D16" w:rsidRPr="009C05E7">
        <w:rPr>
          <w:rFonts w:ascii="Times New Roman" w:hAnsi="Times New Roman"/>
        </w:rPr>
        <w:t>B</w:t>
      </w:r>
      <w:r w:rsidR="00C71D16" w:rsidRPr="009C05E7">
        <w:rPr>
          <w:rFonts w:ascii="Times New Roman" w:hAnsi="Times New Roman"/>
          <w:b w:val="0"/>
        </w:rPr>
        <w:t>) The compound set with one or more known targets (T) and expression signature (E). Structural signatures (S) are available for all compounds. The core set consisted of 2,250 compounds with all three types of signatures (S, T, and E). (</w:t>
      </w:r>
      <w:r w:rsidR="00C71D16" w:rsidRPr="009C05E7">
        <w:rPr>
          <w:rFonts w:ascii="Times New Roman" w:hAnsi="Times New Roman"/>
        </w:rPr>
        <w:t>C</w:t>
      </w:r>
      <w:r w:rsidR="00C71D16" w:rsidRPr="009C05E7">
        <w:rPr>
          <w:rFonts w:ascii="Times New Roman" w:hAnsi="Times New Roman"/>
          <w:b w:val="0"/>
        </w:rPr>
        <w:t>) The CD set and KD set that are included in the core set.</w:t>
      </w:r>
    </w:p>
    <w:p w14:paraId="1DC50471" w14:textId="77777777" w:rsidR="00C71D16" w:rsidRPr="009C05E7" w:rsidRDefault="00C71D16" w:rsidP="00C71D16">
      <w:pPr>
        <w:spacing w:line="480" w:lineRule="auto"/>
      </w:pPr>
    </w:p>
    <w:p w14:paraId="2A4835A0" w14:textId="77777777" w:rsidR="00C71D16" w:rsidRPr="009C05E7" w:rsidRDefault="00C71D16" w:rsidP="00C71D16">
      <w:pPr>
        <w:keepNext/>
        <w:spacing w:line="480" w:lineRule="auto"/>
      </w:pPr>
      <w:r w:rsidRPr="009C05E7">
        <w:rPr>
          <w:noProof/>
          <w:lang w:eastAsia="ko-KR"/>
        </w:rPr>
        <w:drawing>
          <wp:inline distT="0" distB="0" distL="0" distR="0" wp14:anchorId="7113F277" wp14:editId="2549AAC1">
            <wp:extent cx="4638040" cy="3723640"/>
            <wp:effectExtent l="0" t="0" r="0" b="0"/>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040" cy="3723640"/>
                    </a:xfrm>
                    <a:prstGeom prst="rect">
                      <a:avLst/>
                    </a:prstGeom>
                    <a:noFill/>
                    <a:ln>
                      <a:noFill/>
                    </a:ln>
                  </pic:spPr>
                </pic:pic>
              </a:graphicData>
            </a:graphic>
          </wp:inline>
        </w:drawing>
      </w:r>
    </w:p>
    <w:p w14:paraId="2F3DF50C" w14:textId="1AFB79EC" w:rsidR="00C71D16" w:rsidRPr="009C05E7" w:rsidRDefault="00FD3116" w:rsidP="00C71D16">
      <w:pPr>
        <w:pStyle w:val="a4"/>
        <w:wordWrap/>
        <w:spacing w:line="480" w:lineRule="auto"/>
        <w:rPr>
          <w:rFonts w:ascii="Times New Roman" w:hAnsi="Times New Roman"/>
          <w:b w:val="0"/>
        </w:rPr>
      </w:pPr>
      <w:r>
        <w:rPr>
          <w:rFonts w:ascii="Times New Roman" w:hAnsi="Times New Roman" w:hint="eastAsia"/>
        </w:rPr>
        <w:t>Fig</w:t>
      </w:r>
      <w:r w:rsidR="00444DEB">
        <w:rPr>
          <w:rFonts w:ascii="Times New Roman" w:hAnsi="Times New Roman" w:hint="eastAsia"/>
        </w:rPr>
        <w:t>u</w:t>
      </w:r>
      <w:r>
        <w:rPr>
          <w:rFonts w:ascii="Times New Roman" w:hAnsi="Times New Roman" w:hint="eastAsia"/>
        </w:rPr>
        <w:t>r</w:t>
      </w:r>
      <w:r w:rsidR="00444DEB">
        <w:rPr>
          <w:rFonts w:ascii="Times New Roman" w:hAnsi="Times New Roman" w:hint="eastAsia"/>
        </w:rPr>
        <w:t>e</w:t>
      </w:r>
      <w:r w:rsidR="00E2250C">
        <w:rPr>
          <w:rFonts w:ascii="Times New Roman" w:hAnsi="Times New Roman" w:hint="eastAsia"/>
        </w:rPr>
        <w:t xml:space="preserve"> B</w:t>
      </w:r>
      <w:r w:rsidR="00C71D16" w:rsidRPr="009C05E7">
        <w:rPr>
          <w:rFonts w:ascii="Times New Roman" w:hAnsi="Times New Roman"/>
        </w:rPr>
        <w:t xml:space="preserve">. The public HTS datasets are reasonably distinct. </w:t>
      </w:r>
      <w:r w:rsidR="00C71D16" w:rsidRPr="009C05E7">
        <w:rPr>
          <w:rFonts w:ascii="Times New Roman" w:hAnsi="Times New Roman"/>
          <w:b w:val="0"/>
        </w:rPr>
        <w:t xml:space="preserve">The redundancy among the public HTS datasets measured using the </w:t>
      </w:r>
      <w:proofErr w:type="spellStart"/>
      <w:r w:rsidR="00C71D16" w:rsidRPr="009C05E7">
        <w:rPr>
          <w:rFonts w:ascii="Times New Roman" w:hAnsi="Times New Roman"/>
          <w:b w:val="0"/>
        </w:rPr>
        <w:t>Jaccard</w:t>
      </w:r>
      <w:proofErr w:type="spellEnd"/>
      <w:r w:rsidR="00C71D16" w:rsidRPr="009C05E7">
        <w:rPr>
          <w:rFonts w:ascii="Times New Roman" w:hAnsi="Times New Roman"/>
          <w:b w:val="0"/>
        </w:rPr>
        <w:t xml:space="preserve"> index for (</w:t>
      </w:r>
      <w:r w:rsidR="00C71D16" w:rsidRPr="009C05E7">
        <w:rPr>
          <w:rFonts w:ascii="Times New Roman" w:hAnsi="Times New Roman"/>
        </w:rPr>
        <w:t>A</w:t>
      </w:r>
      <w:r w:rsidR="00C71D16" w:rsidRPr="009C05E7">
        <w:rPr>
          <w:rFonts w:ascii="Times New Roman" w:hAnsi="Times New Roman"/>
          <w:b w:val="0"/>
        </w:rPr>
        <w:t>) the hit compounds (upper diagonal) and total assayed compounds. (</w:t>
      </w:r>
      <w:r w:rsidR="00C71D16" w:rsidRPr="009C05E7">
        <w:rPr>
          <w:rFonts w:ascii="Times New Roman" w:hAnsi="Times New Roman"/>
        </w:rPr>
        <w:t>B</w:t>
      </w:r>
      <w:r w:rsidR="00C71D16" w:rsidRPr="009C05E7">
        <w:rPr>
          <w:rFonts w:ascii="Times New Roman" w:hAnsi="Times New Roman"/>
          <w:b w:val="0"/>
        </w:rPr>
        <w:t>) The same as (A) except that only the compounds in the core set were counted.</w:t>
      </w:r>
    </w:p>
    <w:p w14:paraId="76EE907E" w14:textId="77777777" w:rsidR="00C71D16" w:rsidRPr="009C05E7" w:rsidRDefault="00C71D16" w:rsidP="00C71D16">
      <w:pPr>
        <w:keepNext/>
        <w:spacing w:line="480" w:lineRule="auto"/>
      </w:pPr>
      <w:r w:rsidRPr="009C05E7">
        <w:rPr>
          <w:noProof/>
          <w:lang w:eastAsia="ko-KR"/>
        </w:rPr>
        <w:lastRenderedPageBreak/>
        <w:drawing>
          <wp:inline distT="0" distB="0" distL="0" distR="0" wp14:anchorId="16287AC5" wp14:editId="29FA8413">
            <wp:extent cx="4001135" cy="4323080"/>
            <wp:effectExtent l="0" t="0" r="0" b="1270"/>
            <wp:docPr id="1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1135" cy="4323080"/>
                    </a:xfrm>
                    <a:prstGeom prst="rect">
                      <a:avLst/>
                    </a:prstGeom>
                    <a:noFill/>
                    <a:ln>
                      <a:noFill/>
                    </a:ln>
                  </pic:spPr>
                </pic:pic>
              </a:graphicData>
            </a:graphic>
          </wp:inline>
        </w:drawing>
      </w:r>
    </w:p>
    <w:p w14:paraId="392A2863" w14:textId="71695370" w:rsidR="00C71D16" w:rsidRPr="009C05E7" w:rsidRDefault="00444DEB" w:rsidP="00025D5C">
      <w:pPr>
        <w:pStyle w:val="a4"/>
        <w:wordWrap/>
        <w:spacing w:line="480" w:lineRule="auto"/>
        <w:rPr>
          <w:rFonts w:ascii="Times New Roman" w:hAnsi="Times New Roman"/>
          <w:b w:val="0"/>
        </w:rPr>
        <w:sectPr w:rsidR="00C71D16" w:rsidRPr="009C05E7" w:rsidSect="00CF6059">
          <w:pgSz w:w="11906" w:h="16838"/>
          <w:pgMar w:top="1701" w:right="1440" w:bottom="1440" w:left="1440" w:header="851" w:footer="992" w:gutter="0"/>
          <w:cols w:space="425"/>
          <w:docGrid w:linePitch="360"/>
        </w:sectPr>
      </w:pPr>
      <w:r>
        <w:rPr>
          <w:rFonts w:ascii="Times New Roman" w:hAnsi="Times New Roman" w:hint="eastAsia"/>
        </w:rPr>
        <w:t xml:space="preserve">Figure </w:t>
      </w:r>
      <w:r w:rsidR="00E2250C">
        <w:rPr>
          <w:rFonts w:ascii="Times New Roman" w:hAnsi="Times New Roman" w:hint="eastAsia"/>
        </w:rPr>
        <w:t>C</w:t>
      </w:r>
      <w:r w:rsidR="00C71D16" w:rsidRPr="009C05E7">
        <w:rPr>
          <w:rFonts w:ascii="Times New Roman" w:hAnsi="Times New Roman"/>
        </w:rPr>
        <w:t xml:space="preserve">. Performance evaluation using the public anti-cancer HTS dataset as a benchmark in total compound space. </w:t>
      </w:r>
      <w:r w:rsidR="00C71D16" w:rsidRPr="009C05E7">
        <w:rPr>
          <w:rFonts w:ascii="Times New Roman" w:hAnsi="Times New Roman"/>
          <w:b w:val="0"/>
        </w:rPr>
        <w:t>The seven classifiers (S, T, E, ST, SE, TE, and STE) were evaluated based on the AUCs of the ROC curve for glioblastoma, lung cancer, and breast cancer. All assayed compounds were evaluated. The AUC values were calculated by averaging 100 rounds of 3-fold cross validation. (</w:t>
      </w:r>
      <w:r w:rsidR="00C71D16" w:rsidRPr="009C05E7">
        <w:rPr>
          <w:rFonts w:ascii="Times New Roman" w:hAnsi="Times New Roman"/>
        </w:rPr>
        <w:t>A</w:t>
      </w:r>
      <w:r w:rsidR="00C71D16" w:rsidRPr="009C05E7">
        <w:rPr>
          <w:rFonts w:ascii="Times New Roman" w:hAnsi="Times New Roman"/>
          <w:b w:val="0"/>
        </w:rPr>
        <w:t xml:space="preserve">) Typical examples of performance evaluation using the HTS data set for </w:t>
      </w:r>
      <w:proofErr w:type="spellStart"/>
      <w:r w:rsidR="00C71D16" w:rsidRPr="009C05E7">
        <w:rPr>
          <w:rFonts w:ascii="Times New Roman" w:hAnsi="Times New Roman"/>
          <w:b w:val="0"/>
        </w:rPr>
        <w:t>glioblastoma</w:t>
      </w:r>
      <w:proofErr w:type="spellEnd"/>
      <w:r w:rsidR="00C71D16" w:rsidRPr="009C05E7">
        <w:rPr>
          <w:rFonts w:ascii="Times New Roman" w:hAnsi="Times New Roman"/>
          <w:b w:val="0"/>
        </w:rPr>
        <w:t xml:space="preserve"> (AID45), lung (AID5), and breast cancer (AID97). The AUCs were independently calculated using two distinct sets of hit compounds as a benchmark (or positives)—</w:t>
      </w:r>
      <w:r w:rsidR="00C71D16" w:rsidRPr="009C05E7">
        <w:rPr>
          <w:rFonts w:ascii="Times New Roman" w:hAnsi="Times New Roman"/>
          <w:b w:val="0"/>
          <w:i/>
        </w:rPr>
        <w:t xml:space="preserve">i.e., </w:t>
      </w:r>
      <w:proofErr w:type="spellStart"/>
      <w:r w:rsidR="00C71D16" w:rsidRPr="009C05E7">
        <w:rPr>
          <w:rFonts w:ascii="Times New Roman" w:hAnsi="Times New Roman"/>
          <w:b w:val="0"/>
        </w:rPr>
        <w:t>i</w:t>
      </w:r>
      <w:proofErr w:type="spellEnd"/>
      <w:r w:rsidR="00C71D16" w:rsidRPr="009C05E7">
        <w:rPr>
          <w:rFonts w:ascii="Times New Roman" w:hAnsi="Times New Roman"/>
          <w:b w:val="0"/>
        </w:rPr>
        <w:t>) the hit compounds of known anti-cancer activity (red lines) and ii) novel hits (green lines). The distribution of AUCs using (</w:t>
      </w:r>
      <w:r w:rsidR="00C71D16" w:rsidRPr="009C05E7">
        <w:rPr>
          <w:rFonts w:ascii="Times New Roman" w:hAnsi="Times New Roman"/>
        </w:rPr>
        <w:t>B</w:t>
      </w:r>
      <w:r w:rsidR="00C71D16" w:rsidRPr="009C05E7">
        <w:rPr>
          <w:rFonts w:ascii="Times New Roman" w:hAnsi="Times New Roman"/>
          <w:b w:val="0"/>
        </w:rPr>
        <w:t>) the compounds of known anti-cancer activity as a benchmark, and (</w:t>
      </w:r>
      <w:r w:rsidR="00C71D16" w:rsidRPr="009C05E7">
        <w:rPr>
          <w:rFonts w:ascii="Times New Roman" w:hAnsi="Times New Roman"/>
        </w:rPr>
        <w:t>C</w:t>
      </w:r>
      <w:r w:rsidR="00025D5C" w:rsidRPr="009C05E7">
        <w:rPr>
          <w:rFonts w:ascii="Times New Roman" w:hAnsi="Times New Roman"/>
          <w:b w:val="0"/>
        </w:rPr>
        <w:t>) novel hits as a benchmark</w:t>
      </w:r>
    </w:p>
    <w:p w14:paraId="215C261F" w14:textId="50B50AF6" w:rsidR="00A72A0D" w:rsidRPr="00E828E3" w:rsidRDefault="00670764" w:rsidP="00E828E3">
      <w:pPr>
        <w:pStyle w:val="a4"/>
        <w:rPr>
          <w:rFonts w:ascii="Times New Roman" w:hAnsi="Times New Roman"/>
        </w:rPr>
      </w:pPr>
      <w:r>
        <w:rPr>
          <w:rFonts w:ascii="Times New Roman" w:hAnsi="Times New Roman" w:hint="eastAsia"/>
        </w:rPr>
        <w:lastRenderedPageBreak/>
        <w:t>Table</w:t>
      </w:r>
      <w:r w:rsidR="00A42D77">
        <w:rPr>
          <w:rFonts w:ascii="Times New Roman" w:hAnsi="Times New Roman" w:hint="eastAsia"/>
        </w:rPr>
        <w:t xml:space="preserve"> </w:t>
      </w:r>
      <w:r w:rsidR="00E2250C">
        <w:rPr>
          <w:rFonts w:ascii="Times New Roman" w:hAnsi="Times New Roman" w:hint="eastAsia"/>
        </w:rPr>
        <w:t>A</w:t>
      </w:r>
      <w:r w:rsidR="00E828E3" w:rsidRPr="009C05E7">
        <w:rPr>
          <w:rFonts w:ascii="Times New Roman" w:hAnsi="Times New Roman"/>
        </w:rPr>
        <w:t xml:space="preserve">. List of </w:t>
      </w:r>
      <w:proofErr w:type="spellStart"/>
      <w:r w:rsidR="00E828E3" w:rsidRPr="009C05E7">
        <w:rPr>
          <w:rFonts w:ascii="Times New Roman" w:hAnsi="Times New Roman"/>
        </w:rPr>
        <w:t>PubChem</w:t>
      </w:r>
      <w:proofErr w:type="spellEnd"/>
      <w:r w:rsidR="00E828E3" w:rsidRPr="009C05E7">
        <w:rPr>
          <w:rFonts w:ascii="Times New Roman" w:hAnsi="Times New Roman"/>
        </w:rPr>
        <w:t xml:space="preserve"> HTS datasets for glioblastoma, lung cancer, and breast cancer.</w:t>
      </w:r>
    </w:p>
    <w:tbl>
      <w:tblPr>
        <w:tblW w:w="8379" w:type="dxa"/>
        <w:tblInd w:w="84" w:type="dxa"/>
        <w:tblCellMar>
          <w:left w:w="99" w:type="dxa"/>
          <w:right w:w="99" w:type="dxa"/>
        </w:tblCellMar>
        <w:tblLook w:val="00A0" w:firstRow="1" w:lastRow="0" w:firstColumn="1" w:lastColumn="0" w:noHBand="0" w:noVBand="0"/>
      </w:tblPr>
      <w:tblGrid>
        <w:gridCol w:w="754"/>
        <w:gridCol w:w="1116"/>
        <w:gridCol w:w="1116"/>
        <w:gridCol w:w="754"/>
        <w:gridCol w:w="754"/>
        <w:gridCol w:w="1476"/>
        <w:gridCol w:w="2409"/>
      </w:tblGrid>
      <w:tr w:rsidR="00A72A0D" w:rsidRPr="009C05E7" w14:paraId="32112E9E" w14:textId="77777777" w:rsidTr="00910187">
        <w:trPr>
          <w:trHeight w:val="345"/>
        </w:trPr>
        <w:tc>
          <w:tcPr>
            <w:tcW w:w="699" w:type="dxa"/>
            <w:tcBorders>
              <w:top w:val="single" w:sz="4" w:space="0" w:color="auto"/>
              <w:left w:val="nil"/>
              <w:bottom w:val="double" w:sz="6" w:space="0" w:color="auto"/>
              <w:right w:val="nil"/>
            </w:tcBorders>
            <w:shd w:val="clear" w:color="000000" w:fill="FFFFFF"/>
            <w:vAlign w:val="center"/>
          </w:tcPr>
          <w:p w14:paraId="672F4A07" w14:textId="77777777" w:rsidR="00A72A0D" w:rsidRPr="009C05E7" w:rsidRDefault="00A72A0D" w:rsidP="00910187">
            <w:pPr>
              <w:jc w:val="center"/>
              <w:rPr>
                <w:b/>
                <w:bCs/>
                <w:color w:val="000000"/>
              </w:rPr>
            </w:pPr>
            <w:r w:rsidRPr="009C05E7">
              <w:rPr>
                <w:b/>
                <w:bCs/>
                <w:color w:val="000000"/>
              </w:rPr>
              <w:t>AID</w:t>
            </w:r>
          </w:p>
        </w:tc>
        <w:tc>
          <w:tcPr>
            <w:tcW w:w="1120" w:type="dxa"/>
            <w:tcBorders>
              <w:top w:val="single" w:sz="4" w:space="0" w:color="auto"/>
              <w:left w:val="single" w:sz="4" w:space="0" w:color="auto"/>
              <w:bottom w:val="double" w:sz="6" w:space="0" w:color="auto"/>
              <w:right w:val="single" w:sz="4" w:space="0" w:color="auto"/>
            </w:tcBorders>
            <w:shd w:val="clear" w:color="000000" w:fill="FFFFFF"/>
            <w:vAlign w:val="center"/>
          </w:tcPr>
          <w:p w14:paraId="1C37D56C" w14:textId="77777777" w:rsidR="00A72A0D" w:rsidRPr="009C05E7" w:rsidRDefault="00A72A0D" w:rsidP="00910187">
            <w:pPr>
              <w:jc w:val="center"/>
              <w:rPr>
                <w:b/>
                <w:bCs/>
                <w:color w:val="000000"/>
              </w:rPr>
            </w:pPr>
            <w:r w:rsidRPr="009C05E7">
              <w:rPr>
                <w:b/>
                <w:bCs/>
                <w:color w:val="000000"/>
              </w:rPr>
              <w:t>Hit</w:t>
            </w:r>
            <w:r w:rsidRPr="009C05E7">
              <w:rPr>
                <w:b/>
                <w:bCs/>
                <w:color w:val="000000"/>
              </w:rPr>
              <w:br/>
              <w:t>compound</w:t>
            </w:r>
          </w:p>
        </w:tc>
        <w:tc>
          <w:tcPr>
            <w:tcW w:w="1120" w:type="dxa"/>
            <w:tcBorders>
              <w:top w:val="single" w:sz="4" w:space="0" w:color="auto"/>
              <w:left w:val="nil"/>
              <w:bottom w:val="double" w:sz="6" w:space="0" w:color="auto"/>
              <w:right w:val="single" w:sz="4" w:space="0" w:color="auto"/>
            </w:tcBorders>
            <w:shd w:val="clear" w:color="000000" w:fill="FFFFFF"/>
            <w:vAlign w:val="center"/>
          </w:tcPr>
          <w:p w14:paraId="250352C6" w14:textId="77777777" w:rsidR="00A72A0D" w:rsidRPr="009C05E7" w:rsidRDefault="00A72A0D" w:rsidP="00910187">
            <w:pPr>
              <w:jc w:val="center"/>
              <w:rPr>
                <w:b/>
                <w:bCs/>
                <w:color w:val="000000"/>
              </w:rPr>
            </w:pPr>
            <w:r w:rsidRPr="009C05E7">
              <w:rPr>
                <w:b/>
                <w:bCs/>
                <w:color w:val="000000"/>
              </w:rPr>
              <w:t>Test</w:t>
            </w:r>
          </w:p>
          <w:p w14:paraId="0B8B34CC" w14:textId="77777777" w:rsidR="00A72A0D" w:rsidRPr="009C05E7" w:rsidRDefault="00A72A0D" w:rsidP="00910187">
            <w:pPr>
              <w:jc w:val="center"/>
              <w:rPr>
                <w:b/>
                <w:bCs/>
                <w:color w:val="000000"/>
              </w:rPr>
            </w:pPr>
            <w:r w:rsidRPr="009C05E7">
              <w:rPr>
                <w:b/>
                <w:bCs/>
                <w:color w:val="000000"/>
              </w:rPr>
              <w:t>compound</w:t>
            </w:r>
          </w:p>
        </w:tc>
        <w:tc>
          <w:tcPr>
            <w:tcW w:w="728" w:type="dxa"/>
            <w:tcBorders>
              <w:top w:val="single" w:sz="4" w:space="0" w:color="auto"/>
              <w:left w:val="nil"/>
              <w:bottom w:val="double" w:sz="6" w:space="0" w:color="auto"/>
              <w:right w:val="single" w:sz="4" w:space="0" w:color="auto"/>
            </w:tcBorders>
            <w:shd w:val="clear" w:color="000000" w:fill="FFFFFF"/>
            <w:vAlign w:val="center"/>
          </w:tcPr>
          <w:p w14:paraId="767538CB" w14:textId="77777777" w:rsidR="00A72A0D" w:rsidRPr="009C05E7" w:rsidRDefault="00A72A0D" w:rsidP="00910187">
            <w:pPr>
              <w:jc w:val="center"/>
              <w:rPr>
                <w:b/>
                <w:bCs/>
                <w:color w:val="000000"/>
              </w:rPr>
            </w:pPr>
            <w:r w:rsidRPr="009C05E7">
              <w:rPr>
                <w:b/>
                <w:bCs/>
                <w:color w:val="000000"/>
              </w:rPr>
              <w:t>Hit</w:t>
            </w:r>
          </w:p>
          <w:p w14:paraId="0A10B6EA" w14:textId="77777777" w:rsidR="00A72A0D" w:rsidRPr="009C05E7" w:rsidRDefault="00A72A0D" w:rsidP="00910187">
            <w:pPr>
              <w:jc w:val="center"/>
              <w:rPr>
                <w:b/>
                <w:bCs/>
                <w:color w:val="000000"/>
              </w:rPr>
            </w:pPr>
            <w:r w:rsidRPr="009C05E7">
              <w:rPr>
                <w:b/>
                <w:bCs/>
                <w:color w:val="000000"/>
              </w:rPr>
              <w:t>(Core)</w:t>
            </w:r>
          </w:p>
        </w:tc>
        <w:tc>
          <w:tcPr>
            <w:tcW w:w="728" w:type="dxa"/>
            <w:tcBorders>
              <w:top w:val="single" w:sz="4" w:space="0" w:color="auto"/>
              <w:left w:val="nil"/>
              <w:bottom w:val="double" w:sz="6" w:space="0" w:color="auto"/>
              <w:right w:val="single" w:sz="4" w:space="0" w:color="auto"/>
            </w:tcBorders>
            <w:shd w:val="clear" w:color="000000" w:fill="FFFFFF"/>
            <w:vAlign w:val="center"/>
          </w:tcPr>
          <w:p w14:paraId="3E45E987" w14:textId="77777777" w:rsidR="00A72A0D" w:rsidRPr="009C05E7" w:rsidRDefault="00A72A0D" w:rsidP="00910187">
            <w:pPr>
              <w:jc w:val="center"/>
              <w:rPr>
                <w:b/>
                <w:bCs/>
                <w:color w:val="000000"/>
              </w:rPr>
            </w:pPr>
            <w:r w:rsidRPr="009C05E7">
              <w:rPr>
                <w:b/>
                <w:bCs/>
                <w:color w:val="000000"/>
              </w:rPr>
              <w:t>Test</w:t>
            </w:r>
          </w:p>
          <w:p w14:paraId="1B1CB491" w14:textId="77777777" w:rsidR="00A72A0D" w:rsidRPr="009C05E7" w:rsidRDefault="00A72A0D" w:rsidP="00910187">
            <w:pPr>
              <w:jc w:val="center"/>
              <w:rPr>
                <w:b/>
                <w:bCs/>
                <w:color w:val="000000"/>
              </w:rPr>
            </w:pPr>
            <w:r w:rsidRPr="009C05E7">
              <w:rPr>
                <w:b/>
                <w:bCs/>
                <w:color w:val="000000"/>
              </w:rPr>
              <w:t>(Core)</w:t>
            </w:r>
          </w:p>
        </w:tc>
        <w:tc>
          <w:tcPr>
            <w:tcW w:w="1369" w:type="dxa"/>
            <w:tcBorders>
              <w:top w:val="single" w:sz="4" w:space="0" w:color="auto"/>
              <w:left w:val="nil"/>
              <w:bottom w:val="double" w:sz="6" w:space="0" w:color="auto"/>
              <w:right w:val="single" w:sz="4" w:space="0" w:color="auto"/>
            </w:tcBorders>
            <w:shd w:val="clear" w:color="000000" w:fill="FFFFFF"/>
            <w:vAlign w:val="center"/>
          </w:tcPr>
          <w:p w14:paraId="3747CDF5" w14:textId="77777777" w:rsidR="00A72A0D" w:rsidRPr="009C05E7" w:rsidRDefault="00A72A0D" w:rsidP="00910187">
            <w:pPr>
              <w:jc w:val="center"/>
              <w:rPr>
                <w:b/>
                <w:bCs/>
                <w:color w:val="000000"/>
              </w:rPr>
            </w:pPr>
            <w:r w:rsidRPr="009C05E7">
              <w:rPr>
                <w:b/>
                <w:bCs/>
                <w:color w:val="000000"/>
              </w:rPr>
              <w:t>Cell line</w:t>
            </w:r>
          </w:p>
        </w:tc>
        <w:tc>
          <w:tcPr>
            <w:tcW w:w="2615" w:type="dxa"/>
            <w:tcBorders>
              <w:top w:val="single" w:sz="4" w:space="0" w:color="auto"/>
              <w:left w:val="nil"/>
              <w:bottom w:val="double" w:sz="6" w:space="0" w:color="auto"/>
              <w:right w:val="nil"/>
            </w:tcBorders>
            <w:shd w:val="clear" w:color="000000" w:fill="FFFFFF"/>
            <w:vAlign w:val="center"/>
          </w:tcPr>
          <w:p w14:paraId="58B4FB15" w14:textId="77777777" w:rsidR="00A72A0D" w:rsidRPr="009C05E7" w:rsidRDefault="00A72A0D" w:rsidP="00910187">
            <w:pPr>
              <w:jc w:val="center"/>
              <w:rPr>
                <w:b/>
                <w:bCs/>
                <w:color w:val="000000"/>
              </w:rPr>
            </w:pPr>
            <w:r w:rsidRPr="009C05E7">
              <w:rPr>
                <w:b/>
                <w:bCs/>
                <w:color w:val="000000"/>
              </w:rPr>
              <w:t xml:space="preserve">Cell type </w:t>
            </w:r>
          </w:p>
        </w:tc>
      </w:tr>
      <w:tr w:rsidR="00A72A0D" w:rsidRPr="009C05E7" w14:paraId="4A82E95C" w14:textId="77777777" w:rsidTr="00910187">
        <w:trPr>
          <w:trHeight w:val="345"/>
        </w:trPr>
        <w:tc>
          <w:tcPr>
            <w:tcW w:w="693" w:type="dxa"/>
            <w:tcBorders>
              <w:top w:val="nil"/>
              <w:left w:val="nil"/>
              <w:bottom w:val="nil"/>
              <w:right w:val="nil"/>
            </w:tcBorders>
            <w:shd w:val="clear" w:color="000000" w:fill="FFFFFF"/>
            <w:vAlign w:val="center"/>
          </w:tcPr>
          <w:p w14:paraId="58364301" w14:textId="77777777" w:rsidR="00A72A0D" w:rsidRPr="009C05E7" w:rsidRDefault="00A72A0D" w:rsidP="00910187">
            <w:pPr>
              <w:jc w:val="center"/>
              <w:rPr>
                <w:color w:val="000000"/>
              </w:rPr>
            </w:pPr>
            <w:r w:rsidRPr="009C05E7">
              <w:rPr>
                <w:color w:val="000000"/>
              </w:rPr>
              <w:t>AID45</w:t>
            </w:r>
          </w:p>
        </w:tc>
        <w:tc>
          <w:tcPr>
            <w:tcW w:w="1120" w:type="dxa"/>
            <w:tcBorders>
              <w:top w:val="nil"/>
              <w:left w:val="single" w:sz="4" w:space="0" w:color="auto"/>
              <w:bottom w:val="nil"/>
              <w:right w:val="single" w:sz="4" w:space="0" w:color="auto"/>
            </w:tcBorders>
            <w:shd w:val="clear" w:color="000000" w:fill="FFFFFF"/>
            <w:vAlign w:val="center"/>
          </w:tcPr>
          <w:p w14:paraId="34B574E0" w14:textId="77777777" w:rsidR="00A72A0D" w:rsidRPr="009C05E7" w:rsidRDefault="00A72A0D" w:rsidP="00910187">
            <w:pPr>
              <w:jc w:val="center"/>
              <w:rPr>
                <w:color w:val="000000"/>
              </w:rPr>
            </w:pPr>
            <w:r w:rsidRPr="009C05E7">
              <w:rPr>
                <w:color w:val="000000"/>
              </w:rPr>
              <w:t>2,054</w:t>
            </w:r>
          </w:p>
        </w:tc>
        <w:tc>
          <w:tcPr>
            <w:tcW w:w="1120" w:type="dxa"/>
            <w:tcBorders>
              <w:top w:val="nil"/>
              <w:left w:val="nil"/>
              <w:bottom w:val="nil"/>
              <w:right w:val="single" w:sz="4" w:space="0" w:color="auto"/>
            </w:tcBorders>
            <w:shd w:val="clear" w:color="000000" w:fill="FFFFFF"/>
            <w:vAlign w:val="center"/>
          </w:tcPr>
          <w:p w14:paraId="3051845A" w14:textId="77777777" w:rsidR="00A72A0D" w:rsidRPr="009C05E7" w:rsidRDefault="00A72A0D" w:rsidP="00910187">
            <w:pPr>
              <w:jc w:val="center"/>
              <w:rPr>
                <w:color w:val="000000"/>
              </w:rPr>
            </w:pPr>
            <w:r w:rsidRPr="009C05E7">
              <w:rPr>
                <w:color w:val="000000"/>
              </w:rPr>
              <w:t>40,818</w:t>
            </w:r>
          </w:p>
        </w:tc>
        <w:tc>
          <w:tcPr>
            <w:tcW w:w="724" w:type="dxa"/>
            <w:tcBorders>
              <w:top w:val="nil"/>
              <w:left w:val="nil"/>
              <w:bottom w:val="nil"/>
              <w:right w:val="single" w:sz="4" w:space="0" w:color="auto"/>
            </w:tcBorders>
            <w:shd w:val="clear" w:color="000000" w:fill="FFFFFF"/>
            <w:vAlign w:val="center"/>
          </w:tcPr>
          <w:p w14:paraId="424F3568" w14:textId="77777777" w:rsidR="00A72A0D" w:rsidRPr="009C05E7" w:rsidRDefault="00A72A0D" w:rsidP="00910187">
            <w:pPr>
              <w:jc w:val="center"/>
              <w:rPr>
                <w:color w:val="000000"/>
              </w:rPr>
            </w:pPr>
            <w:r w:rsidRPr="009C05E7">
              <w:rPr>
                <w:color w:val="000000"/>
              </w:rPr>
              <w:t>33</w:t>
            </w:r>
          </w:p>
        </w:tc>
        <w:tc>
          <w:tcPr>
            <w:tcW w:w="724" w:type="dxa"/>
            <w:tcBorders>
              <w:top w:val="nil"/>
              <w:left w:val="nil"/>
              <w:bottom w:val="nil"/>
              <w:right w:val="single" w:sz="4" w:space="0" w:color="auto"/>
            </w:tcBorders>
            <w:shd w:val="clear" w:color="000000" w:fill="FFFFFF"/>
            <w:vAlign w:val="center"/>
          </w:tcPr>
          <w:p w14:paraId="73C09FE9" w14:textId="77777777" w:rsidR="00A72A0D" w:rsidRPr="009C05E7" w:rsidRDefault="00A72A0D" w:rsidP="00910187">
            <w:pPr>
              <w:jc w:val="center"/>
              <w:rPr>
                <w:color w:val="000000"/>
              </w:rPr>
            </w:pPr>
            <w:r w:rsidRPr="009C05E7">
              <w:rPr>
                <w:color w:val="000000"/>
              </w:rPr>
              <w:t>219</w:t>
            </w:r>
          </w:p>
        </w:tc>
        <w:tc>
          <w:tcPr>
            <w:tcW w:w="1334" w:type="dxa"/>
            <w:tcBorders>
              <w:top w:val="nil"/>
              <w:left w:val="nil"/>
              <w:bottom w:val="nil"/>
              <w:right w:val="single" w:sz="4" w:space="0" w:color="auto"/>
            </w:tcBorders>
            <w:shd w:val="clear" w:color="000000" w:fill="FFFFFF"/>
            <w:vAlign w:val="center"/>
          </w:tcPr>
          <w:p w14:paraId="3FC39246" w14:textId="77777777" w:rsidR="00A72A0D" w:rsidRPr="009C05E7" w:rsidRDefault="00A72A0D" w:rsidP="00910187">
            <w:pPr>
              <w:jc w:val="center"/>
              <w:rPr>
                <w:color w:val="000000"/>
              </w:rPr>
            </w:pPr>
            <w:r w:rsidRPr="009C05E7">
              <w:rPr>
                <w:color w:val="000000"/>
              </w:rPr>
              <w:t>SF-268</w:t>
            </w:r>
          </w:p>
        </w:tc>
        <w:tc>
          <w:tcPr>
            <w:tcW w:w="2664" w:type="dxa"/>
            <w:vMerge w:val="restart"/>
            <w:tcBorders>
              <w:top w:val="nil"/>
              <w:left w:val="nil"/>
              <w:right w:val="nil"/>
            </w:tcBorders>
            <w:shd w:val="clear" w:color="000000" w:fill="FFFFFF"/>
            <w:vAlign w:val="center"/>
          </w:tcPr>
          <w:p w14:paraId="4CCF5F2C" w14:textId="77777777" w:rsidR="00A72A0D" w:rsidRPr="009C05E7" w:rsidRDefault="00A72A0D" w:rsidP="00910187">
            <w:pPr>
              <w:jc w:val="center"/>
              <w:rPr>
                <w:color w:val="000000"/>
              </w:rPr>
            </w:pPr>
            <w:r w:rsidRPr="009C05E7">
              <w:rPr>
                <w:color w:val="000000"/>
              </w:rPr>
              <w:t>Glioblastoma</w:t>
            </w:r>
          </w:p>
        </w:tc>
      </w:tr>
      <w:tr w:rsidR="00A72A0D" w:rsidRPr="009C05E7" w14:paraId="5214D7F2" w14:textId="77777777" w:rsidTr="00910187">
        <w:trPr>
          <w:trHeight w:val="330"/>
        </w:trPr>
        <w:tc>
          <w:tcPr>
            <w:tcW w:w="699" w:type="dxa"/>
            <w:tcBorders>
              <w:top w:val="nil"/>
              <w:left w:val="nil"/>
              <w:bottom w:val="nil"/>
              <w:right w:val="nil"/>
            </w:tcBorders>
            <w:shd w:val="clear" w:color="000000" w:fill="FFFFFF"/>
            <w:vAlign w:val="center"/>
          </w:tcPr>
          <w:p w14:paraId="1B3F481D" w14:textId="77777777" w:rsidR="00A72A0D" w:rsidRPr="009C05E7" w:rsidRDefault="00A72A0D" w:rsidP="00910187">
            <w:pPr>
              <w:jc w:val="center"/>
              <w:rPr>
                <w:color w:val="000000"/>
              </w:rPr>
            </w:pPr>
            <w:r w:rsidRPr="009C05E7">
              <w:rPr>
                <w:color w:val="000000"/>
              </w:rPr>
              <w:t>AID47</w:t>
            </w:r>
          </w:p>
        </w:tc>
        <w:tc>
          <w:tcPr>
            <w:tcW w:w="1120" w:type="dxa"/>
            <w:tcBorders>
              <w:top w:val="nil"/>
              <w:left w:val="single" w:sz="4" w:space="0" w:color="auto"/>
              <w:bottom w:val="nil"/>
              <w:right w:val="single" w:sz="4" w:space="0" w:color="auto"/>
            </w:tcBorders>
            <w:shd w:val="clear" w:color="000000" w:fill="FFFFFF"/>
            <w:vAlign w:val="center"/>
          </w:tcPr>
          <w:p w14:paraId="65BE4445" w14:textId="77777777" w:rsidR="00A72A0D" w:rsidRPr="009C05E7" w:rsidRDefault="00A72A0D" w:rsidP="00910187">
            <w:pPr>
              <w:jc w:val="center"/>
              <w:rPr>
                <w:color w:val="000000"/>
              </w:rPr>
            </w:pPr>
            <w:r w:rsidRPr="009C05E7">
              <w:rPr>
                <w:color w:val="000000"/>
              </w:rPr>
              <w:t>2,075</w:t>
            </w:r>
          </w:p>
        </w:tc>
        <w:tc>
          <w:tcPr>
            <w:tcW w:w="1120" w:type="dxa"/>
            <w:tcBorders>
              <w:top w:val="nil"/>
              <w:left w:val="nil"/>
              <w:bottom w:val="nil"/>
              <w:right w:val="single" w:sz="4" w:space="0" w:color="auto"/>
            </w:tcBorders>
            <w:shd w:val="clear" w:color="000000" w:fill="FFFFFF"/>
            <w:vAlign w:val="center"/>
          </w:tcPr>
          <w:p w14:paraId="4F4DECB3" w14:textId="77777777" w:rsidR="00A72A0D" w:rsidRPr="009C05E7" w:rsidRDefault="00A72A0D" w:rsidP="00910187">
            <w:pPr>
              <w:jc w:val="center"/>
              <w:rPr>
                <w:color w:val="000000"/>
              </w:rPr>
            </w:pPr>
            <w:r w:rsidRPr="009C05E7">
              <w:rPr>
                <w:color w:val="000000"/>
              </w:rPr>
              <w:t>41,186</w:t>
            </w:r>
          </w:p>
        </w:tc>
        <w:tc>
          <w:tcPr>
            <w:tcW w:w="728" w:type="dxa"/>
            <w:tcBorders>
              <w:top w:val="nil"/>
              <w:left w:val="nil"/>
              <w:bottom w:val="nil"/>
              <w:right w:val="single" w:sz="4" w:space="0" w:color="auto"/>
            </w:tcBorders>
            <w:shd w:val="clear" w:color="000000" w:fill="FFFFFF"/>
            <w:vAlign w:val="center"/>
          </w:tcPr>
          <w:p w14:paraId="7B7E5C80" w14:textId="77777777" w:rsidR="00A72A0D" w:rsidRPr="009C05E7" w:rsidRDefault="00A72A0D" w:rsidP="00910187">
            <w:pPr>
              <w:jc w:val="center"/>
              <w:rPr>
                <w:color w:val="000000"/>
              </w:rPr>
            </w:pPr>
            <w:r w:rsidRPr="009C05E7">
              <w:rPr>
                <w:color w:val="000000"/>
              </w:rPr>
              <w:t>37</w:t>
            </w:r>
          </w:p>
        </w:tc>
        <w:tc>
          <w:tcPr>
            <w:tcW w:w="728" w:type="dxa"/>
            <w:tcBorders>
              <w:top w:val="nil"/>
              <w:left w:val="nil"/>
              <w:bottom w:val="nil"/>
              <w:right w:val="single" w:sz="4" w:space="0" w:color="auto"/>
            </w:tcBorders>
            <w:shd w:val="clear" w:color="000000" w:fill="FFFFFF"/>
            <w:vAlign w:val="center"/>
          </w:tcPr>
          <w:p w14:paraId="39AF93A9" w14:textId="77777777" w:rsidR="00A72A0D" w:rsidRPr="009C05E7" w:rsidRDefault="00A72A0D" w:rsidP="00910187">
            <w:pPr>
              <w:jc w:val="center"/>
              <w:rPr>
                <w:color w:val="000000"/>
              </w:rPr>
            </w:pPr>
            <w:r w:rsidRPr="009C05E7">
              <w:rPr>
                <w:color w:val="000000"/>
              </w:rPr>
              <w:t>219</w:t>
            </w:r>
          </w:p>
        </w:tc>
        <w:tc>
          <w:tcPr>
            <w:tcW w:w="1369" w:type="dxa"/>
            <w:tcBorders>
              <w:top w:val="nil"/>
              <w:left w:val="nil"/>
              <w:bottom w:val="nil"/>
              <w:right w:val="single" w:sz="4" w:space="0" w:color="auto"/>
            </w:tcBorders>
            <w:shd w:val="clear" w:color="000000" w:fill="FFFFFF"/>
            <w:vAlign w:val="center"/>
          </w:tcPr>
          <w:p w14:paraId="1FC0894C" w14:textId="77777777" w:rsidR="00A72A0D" w:rsidRPr="009C05E7" w:rsidRDefault="00A72A0D" w:rsidP="00910187">
            <w:pPr>
              <w:jc w:val="center"/>
              <w:rPr>
                <w:color w:val="000000"/>
              </w:rPr>
            </w:pPr>
            <w:r w:rsidRPr="009C05E7">
              <w:rPr>
                <w:color w:val="000000"/>
              </w:rPr>
              <w:t>SF-295</w:t>
            </w:r>
          </w:p>
        </w:tc>
        <w:tc>
          <w:tcPr>
            <w:tcW w:w="2615" w:type="dxa"/>
            <w:vMerge/>
            <w:tcBorders>
              <w:left w:val="nil"/>
              <w:right w:val="nil"/>
            </w:tcBorders>
            <w:shd w:val="clear" w:color="000000" w:fill="FFFFFF"/>
            <w:vAlign w:val="center"/>
          </w:tcPr>
          <w:p w14:paraId="385FE65A" w14:textId="77777777" w:rsidR="00A72A0D" w:rsidRPr="009C05E7" w:rsidRDefault="00A72A0D" w:rsidP="00910187">
            <w:pPr>
              <w:jc w:val="center"/>
              <w:rPr>
                <w:color w:val="000000"/>
              </w:rPr>
            </w:pPr>
          </w:p>
        </w:tc>
      </w:tr>
      <w:tr w:rsidR="00A72A0D" w:rsidRPr="009C05E7" w14:paraId="3BAC488D" w14:textId="77777777" w:rsidTr="00910187">
        <w:trPr>
          <w:trHeight w:val="330"/>
        </w:trPr>
        <w:tc>
          <w:tcPr>
            <w:tcW w:w="699" w:type="dxa"/>
            <w:tcBorders>
              <w:top w:val="nil"/>
              <w:left w:val="nil"/>
              <w:bottom w:val="nil"/>
              <w:right w:val="nil"/>
            </w:tcBorders>
            <w:shd w:val="clear" w:color="000000" w:fill="FFFFFF"/>
            <w:vAlign w:val="center"/>
          </w:tcPr>
          <w:p w14:paraId="04AD432C" w14:textId="77777777" w:rsidR="00A72A0D" w:rsidRPr="009C05E7" w:rsidRDefault="00A72A0D" w:rsidP="00910187">
            <w:pPr>
              <w:jc w:val="center"/>
              <w:rPr>
                <w:color w:val="000000"/>
              </w:rPr>
            </w:pPr>
            <w:r w:rsidRPr="009C05E7">
              <w:rPr>
                <w:color w:val="000000"/>
              </w:rPr>
              <w:t>AID49</w:t>
            </w:r>
          </w:p>
        </w:tc>
        <w:tc>
          <w:tcPr>
            <w:tcW w:w="1120" w:type="dxa"/>
            <w:tcBorders>
              <w:top w:val="nil"/>
              <w:left w:val="single" w:sz="4" w:space="0" w:color="auto"/>
              <w:bottom w:val="nil"/>
              <w:right w:val="single" w:sz="4" w:space="0" w:color="auto"/>
            </w:tcBorders>
            <w:shd w:val="clear" w:color="000000" w:fill="FFFFFF"/>
            <w:vAlign w:val="center"/>
          </w:tcPr>
          <w:p w14:paraId="05F6A3D0" w14:textId="77777777" w:rsidR="00A72A0D" w:rsidRPr="009C05E7" w:rsidRDefault="00A72A0D" w:rsidP="00910187">
            <w:pPr>
              <w:jc w:val="center"/>
              <w:rPr>
                <w:color w:val="000000"/>
              </w:rPr>
            </w:pPr>
            <w:r w:rsidRPr="009C05E7">
              <w:rPr>
                <w:color w:val="000000"/>
              </w:rPr>
              <w:t>2,119</w:t>
            </w:r>
          </w:p>
        </w:tc>
        <w:tc>
          <w:tcPr>
            <w:tcW w:w="1120" w:type="dxa"/>
            <w:tcBorders>
              <w:top w:val="nil"/>
              <w:left w:val="nil"/>
              <w:bottom w:val="nil"/>
              <w:right w:val="single" w:sz="4" w:space="0" w:color="auto"/>
            </w:tcBorders>
            <w:shd w:val="clear" w:color="000000" w:fill="FFFFFF"/>
            <w:vAlign w:val="center"/>
          </w:tcPr>
          <w:p w14:paraId="61F71836" w14:textId="77777777" w:rsidR="00A72A0D" w:rsidRPr="009C05E7" w:rsidRDefault="00A72A0D" w:rsidP="00910187">
            <w:pPr>
              <w:jc w:val="center"/>
              <w:rPr>
                <w:color w:val="000000"/>
              </w:rPr>
            </w:pPr>
            <w:r w:rsidRPr="009C05E7">
              <w:rPr>
                <w:color w:val="000000"/>
              </w:rPr>
              <w:t>38,553</w:t>
            </w:r>
          </w:p>
        </w:tc>
        <w:tc>
          <w:tcPr>
            <w:tcW w:w="728" w:type="dxa"/>
            <w:tcBorders>
              <w:top w:val="nil"/>
              <w:left w:val="nil"/>
              <w:bottom w:val="nil"/>
              <w:right w:val="single" w:sz="4" w:space="0" w:color="auto"/>
            </w:tcBorders>
            <w:shd w:val="clear" w:color="000000" w:fill="FFFFFF"/>
            <w:vAlign w:val="center"/>
          </w:tcPr>
          <w:p w14:paraId="5F68AB8D" w14:textId="77777777" w:rsidR="00A72A0D" w:rsidRPr="009C05E7" w:rsidRDefault="00A72A0D" w:rsidP="00910187">
            <w:pPr>
              <w:jc w:val="center"/>
              <w:rPr>
                <w:color w:val="000000"/>
              </w:rPr>
            </w:pPr>
            <w:r w:rsidRPr="009C05E7">
              <w:rPr>
                <w:color w:val="000000"/>
              </w:rPr>
              <w:t>37</w:t>
            </w:r>
          </w:p>
        </w:tc>
        <w:tc>
          <w:tcPr>
            <w:tcW w:w="728" w:type="dxa"/>
            <w:tcBorders>
              <w:top w:val="nil"/>
              <w:left w:val="nil"/>
              <w:bottom w:val="nil"/>
              <w:right w:val="single" w:sz="4" w:space="0" w:color="auto"/>
            </w:tcBorders>
            <w:shd w:val="clear" w:color="000000" w:fill="FFFFFF"/>
            <w:vAlign w:val="center"/>
          </w:tcPr>
          <w:p w14:paraId="4D8A3B8E" w14:textId="77777777" w:rsidR="00A72A0D" w:rsidRPr="009C05E7" w:rsidRDefault="00A72A0D" w:rsidP="00910187">
            <w:pPr>
              <w:jc w:val="center"/>
              <w:rPr>
                <w:color w:val="000000"/>
              </w:rPr>
            </w:pPr>
            <w:r w:rsidRPr="009C05E7">
              <w:rPr>
                <w:color w:val="000000"/>
              </w:rPr>
              <w:t>214</w:t>
            </w:r>
          </w:p>
        </w:tc>
        <w:tc>
          <w:tcPr>
            <w:tcW w:w="1369" w:type="dxa"/>
            <w:tcBorders>
              <w:top w:val="nil"/>
              <w:left w:val="nil"/>
              <w:bottom w:val="nil"/>
              <w:right w:val="single" w:sz="4" w:space="0" w:color="auto"/>
            </w:tcBorders>
            <w:shd w:val="clear" w:color="000000" w:fill="FFFFFF"/>
            <w:vAlign w:val="center"/>
          </w:tcPr>
          <w:p w14:paraId="4B1B8FAD" w14:textId="77777777" w:rsidR="00A72A0D" w:rsidRPr="009C05E7" w:rsidRDefault="00A72A0D" w:rsidP="00910187">
            <w:pPr>
              <w:jc w:val="center"/>
              <w:rPr>
                <w:color w:val="000000"/>
              </w:rPr>
            </w:pPr>
            <w:r w:rsidRPr="009C05E7">
              <w:rPr>
                <w:color w:val="000000"/>
              </w:rPr>
              <w:t>SF-539</w:t>
            </w:r>
          </w:p>
        </w:tc>
        <w:tc>
          <w:tcPr>
            <w:tcW w:w="2615" w:type="dxa"/>
            <w:vMerge/>
            <w:tcBorders>
              <w:left w:val="nil"/>
              <w:right w:val="nil"/>
            </w:tcBorders>
            <w:shd w:val="clear" w:color="000000" w:fill="FFFFFF"/>
            <w:vAlign w:val="center"/>
          </w:tcPr>
          <w:p w14:paraId="7B63B88F" w14:textId="77777777" w:rsidR="00A72A0D" w:rsidRPr="009C05E7" w:rsidRDefault="00A72A0D" w:rsidP="00910187">
            <w:pPr>
              <w:jc w:val="center"/>
              <w:rPr>
                <w:color w:val="000000"/>
              </w:rPr>
            </w:pPr>
          </w:p>
        </w:tc>
      </w:tr>
      <w:tr w:rsidR="00A72A0D" w:rsidRPr="009C05E7" w14:paraId="32159B4C" w14:textId="77777777" w:rsidTr="00910187">
        <w:trPr>
          <w:trHeight w:val="330"/>
        </w:trPr>
        <w:tc>
          <w:tcPr>
            <w:tcW w:w="699" w:type="dxa"/>
            <w:tcBorders>
              <w:top w:val="nil"/>
              <w:left w:val="nil"/>
              <w:bottom w:val="nil"/>
              <w:right w:val="nil"/>
            </w:tcBorders>
            <w:shd w:val="clear" w:color="000000" w:fill="FFFFFF"/>
            <w:vAlign w:val="center"/>
          </w:tcPr>
          <w:p w14:paraId="5B6813C6" w14:textId="77777777" w:rsidR="00A72A0D" w:rsidRPr="009C05E7" w:rsidRDefault="00A72A0D" w:rsidP="00910187">
            <w:pPr>
              <w:jc w:val="center"/>
              <w:rPr>
                <w:color w:val="000000"/>
              </w:rPr>
            </w:pPr>
            <w:r w:rsidRPr="009C05E7">
              <w:rPr>
                <w:color w:val="000000"/>
              </w:rPr>
              <w:t>AID51</w:t>
            </w:r>
          </w:p>
        </w:tc>
        <w:tc>
          <w:tcPr>
            <w:tcW w:w="1120" w:type="dxa"/>
            <w:tcBorders>
              <w:top w:val="nil"/>
              <w:left w:val="single" w:sz="4" w:space="0" w:color="auto"/>
              <w:bottom w:val="nil"/>
              <w:right w:val="single" w:sz="4" w:space="0" w:color="auto"/>
            </w:tcBorders>
            <w:shd w:val="clear" w:color="000000" w:fill="FFFFFF"/>
            <w:vAlign w:val="center"/>
          </w:tcPr>
          <w:p w14:paraId="42CB88DE" w14:textId="77777777" w:rsidR="00A72A0D" w:rsidRPr="009C05E7" w:rsidRDefault="00A72A0D" w:rsidP="00910187">
            <w:pPr>
              <w:jc w:val="center"/>
              <w:rPr>
                <w:color w:val="000000"/>
              </w:rPr>
            </w:pPr>
            <w:r w:rsidRPr="009C05E7">
              <w:rPr>
                <w:color w:val="000000"/>
              </w:rPr>
              <w:t>786</w:t>
            </w:r>
          </w:p>
        </w:tc>
        <w:tc>
          <w:tcPr>
            <w:tcW w:w="1120" w:type="dxa"/>
            <w:tcBorders>
              <w:top w:val="nil"/>
              <w:left w:val="nil"/>
              <w:bottom w:val="nil"/>
              <w:right w:val="single" w:sz="4" w:space="0" w:color="auto"/>
            </w:tcBorders>
            <w:shd w:val="clear" w:color="000000" w:fill="FFFFFF"/>
            <w:vAlign w:val="center"/>
          </w:tcPr>
          <w:p w14:paraId="154E82BE" w14:textId="77777777" w:rsidR="00A72A0D" w:rsidRPr="009C05E7" w:rsidRDefault="00A72A0D" w:rsidP="00910187">
            <w:pPr>
              <w:jc w:val="center"/>
              <w:rPr>
                <w:color w:val="000000"/>
              </w:rPr>
            </w:pPr>
            <w:r w:rsidRPr="009C05E7">
              <w:rPr>
                <w:color w:val="000000"/>
              </w:rPr>
              <w:t>11,942</w:t>
            </w:r>
          </w:p>
        </w:tc>
        <w:tc>
          <w:tcPr>
            <w:tcW w:w="728" w:type="dxa"/>
            <w:tcBorders>
              <w:top w:val="nil"/>
              <w:left w:val="nil"/>
              <w:bottom w:val="nil"/>
              <w:right w:val="single" w:sz="4" w:space="0" w:color="auto"/>
            </w:tcBorders>
            <w:shd w:val="clear" w:color="000000" w:fill="FFFFFF"/>
            <w:vAlign w:val="center"/>
          </w:tcPr>
          <w:p w14:paraId="7FFA818B" w14:textId="77777777" w:rsidR="00A72A0D" w:rsidRPr="009C05E7" w:rsidRDefault="00A72A0D" w:rsidP="00910187">
            <w:pPr>
              <w:jc w:val="center"/>
              <w:rPr>
                <w:color w:val="000000"/>
              </w:rPr>
            </w:pPr>
            <w:r w:rsidRPr="009C05E7">
              <w:rPr>
                <w:color w:val="000000"/>
              </w:rPr>
              <w:t>24</w:t>
            </w:r>
          </w:p>
        </w:tc>
        <w:tc>
          <w:tcPr>
            <w:tcW w:w="728" w:type="dxa"/>
            <w:tcBorders>
              <w:top w:val="nil"/>
              <w:left w:val="nil"/>
              <w:bottom w:val="nil"/>
              <w:right w:val="single" w:sz="4" w:space="0" w:color="auto"/>
            </w:tcBorders>
            <w:shd w:val="clear" w:color="000000" w:fill="FFFFFF"/>
            <w:vAlign w:val="center"/>
          </w:tcPr>
          <w:p w14:paraId="4848BF7C" w14:textId="77777777" w:rsidR="00A72A0D" w:rsidRPr="009C05E7" w:rsidRDefault="00A72A0D" w:rsidP="00910187">
            <w:pPr>
              <w:jc w:val="center"/>
              <w:rPr>
                <w:color w:val="000000"/>
              </w:rPr>
            </w:pPr>
            <w:r w:rsidRPr="009C05E7">
              <w:rPr>
                <w:color w:val="000000"/>
              </w:rPr>
              <w:t>78</w:t>
            </w:r>
          </w:p>
        </w:tc>
        <w:tc>
          <w:tcPr>
            <w:tcW w:w="1369" w:type="dxa"/>
            <w:tcBorders>
              <w:top w:val="nil"/>
              <w:left w:val="nil"/>
              <w:bottom w:val="nil"/>
              <w:right w:val="single" w:sz="4" w:space="0" w:color="auto"/>
            </w:tcBorders>
            <w:shd w:val="clear" w:color="000000" w:fill="FFFFFF"/>
            <w:vAlign w:val="center"/>
          </w:tcPr>
          <w:p w14:paraId="29E6D9FB" w14:textId="77777777" w:rsidR="00A72A0D" w:rsidRPr="009C05E7" w:rsidRDefault="00A72A0D" w:rsidP="00910187">
            <w:pPr>
              <w:jc w:val="center"/>
              <w:rPr>
                <w:color w:val="000000"/>
              </w:rPr>
            </w:pPr>
            <w:r w:rsidRPr="009C05E7">
              <w:rPr>
                <w:color w:val="000000"/>
              </w:rPr>
              <w:t>XF 498</w:t>
            </w:r>
          </w:p>
        </w:tc>
        <w:tc>
          <w:tcPr>
            <w:tcW w:w="2615" w:type="dxa"/>
            <w:vMerge/>
            <w:tcBorders>
              <w:left w:val="nil"/>
              <w:right w:val="nil"/>
            </w:tcBorders>
            <w:shd w:val="clear" w:color="000000" w:fill="FFFFFF"/>
            <w:vAlign w:val="center"/>
          </w:tcPr>
          <w:p w14:paraId="1845352C" w14:textId="77777777" w:rsidR="00A72A0D" w:rsidRPr="009C05E7" w:rsidRDefault="00A72A0D" w:rsidP="00910187">
            <w:pPr>
              <w:jc w:val="center"/>
              <w:rPr>
                <w:color w:val="000000"/>
              </w:rPr>
            </w:pPr>
          </w:p>
        </w:tc>
      </w:tr>
      <w:tr w:rsidR="00A72A0D" w:rsidRPr="009C05E7" w14:paraId="2BBB525B" w14:textId="77777777" w:rsidTr="00910187">
        <w:trPr>
          <w:trHeight w:val="330"/>
        </w:trPr>
        <w:tc>
          <w:tcPr>
            <w:tcW w:w="699" w:type="dxa"/>
            <w:tcBorders>
              <w:top w:val="nil"/>
              <w:left w:val="nil"/>
              <w:bottom w:val="nil"/>
              <w:right w:val="nil"/>
            </w:tcBorders>
            <w:shd w:val="clear" w:color="000000" w:fill="FFFFFF"/>
            <w:vAlign w:val="center"/>
          </w:tcPr>
          <w:p w14:paraId="01F382F0" w14:textId="77777777" w:rsidR="00A72A0D" w:rsidRPr="009C05E7" w:rsidRDefault="00A72A0D" w:rsidP="00910187">
            <w:pPr>
              <w:jc w:val="center"/>
              <w:rPr>
                <w:color w:val="000000"/>
              </w:rPr>
            </w:pPr>
            <w:r w:rsidRPr="009C05E7">
              <w:rPr>
                <w:color w:val="000000"/>
              </w:rPr>
              <w:t>AID53</w:t>
            </w:r>
          </w:p>
        </w:tc>
        <w:tc>
          <w:tcPr>
            <w:tcW w:w="1120" w:type="dxa"/>
            <w:tcBorders>
              <w:top w:val="nil"/>
              <w:left w:val="single" w:sz="4" w:space="0" w:color="auto"/>
              <w:bottom w:val="nil"/>
              <w:right w:val="single" w:sz="4" w:space="0" w:color="auto"/>
            </w:tcBorders>
            <w:shd w:val="clear" w:color="000000" w:fill="FFFFFF"/>
            <w:vAlign w:val="center"/>
          </w:tcPr>
          <w:p w14:paraId="75F2D9DF" w14:textId="77777777" w:rsidR="00A72A0D" w:rsidRPr="009C05E7" w:rsidRDefault="00A72A0D" w:rsidP="00910187">
            <w:pPr>
              <w:jc w:val="center"/>
              <w:rPr>
                <w:color w:val="000000"/>
              </w:rPr>
            </w:pPr>
            <w:r w:rsidRPr="009C05E7">
              <w:rPr>
                <w:color w:val="000000"/>
              </w:rPr>
              <w:t>1,730</w:t>
            </w:r>
          </w:p>
        </w:tc>
        <w:tc>
          <w:tcPr>
            <w:tcW w:w="1120" w:type="dxa"/>
            <w:tcBorders>
              <w:top w:val="nil"/>
              <w:left w:val="nil"/>
              <w:bottom w:val="nil"/>
              <w:right w:val="single" w:sz="4" w:space="0" w:color="auto"/>
            </w:tcBorders>
            <w:shd w:val="clear" w:color="000000" w:fill="FFFFFF"/>
            <w:vAlign w:val="center"/>
          </w:tcPr>
          <w:p w14:paraId="009D320F" w14:textId="77777777" w:rsidR="00A72A0D" w:rsidRPr="009C05E7" w:rsidRDefault="00A72A0D" w:rsidP="00910187">
            <w:pPr>
              <w:jc w:val="center"/>
              <w:rPr>
                <w:color w:val="000000"/>
              </w:rPr>
            </w:pPr>
            <w:r w:rsidRPr="009C05E7">
              <w:rPr>
                <w:color w:val="000000"/>
              </w:rPr>
              <w:t>40,717</w:t>
            </w:r>
          </w:p>
        </w:tc>
        <w:tc>
          <w:tcPr>
            <w:tcW w:w="728" w:type="dxa"/>
            <w:tcBorders>
              <w:top w:val="nil"/>
              <w:left w:val="nil"/>
              <w:bottom w:val="nil"/>
              <w:right w:val="single" w:sz="4" w:space="0" w:color="auto"/>
            </w:tcBorders>
            <w:shd w:val="clear" w:color="000000" w:fill="FFFFFF"/>
            <w:vAlign w:val="center"/>
          </w:tcPr>
          <w:p w14:paraId="29961F2D" w14:textId="77777777" w:rsidR="00A72A0D" w:rsidRPr="009C05E7" w:rsidRDefault="00A72A0D" w:rsidP="00910187">
            <w:pPr>
              <w:jc w:val="center"/>
              <w:rPr>
                <w:color w:val="000000"/>
              </w:rPr>
            </w:pPr>
            <w:r w:rsidRPr="009C05E7">
              <w:rPr>
                <w:color w:val="000000"/>
              </w:rPr>
              <w:t>33</w:t>
            </w:r>
          </w:p>
        </w:tc>
        <w:tc>
          <w:tcPr>
            <w:tcW w:w="728" w:type="dxa"/>
            <w:tcBorders>
              <w:top w:val="nil"/>
              <w:left w:val="nil"/>
              <w:bottom w:val="nil"/>
              <w:right w:val="single" w:sz="4" w:space="0" w:color="auto"/>
            </w:tcBorders>
            <w:shd w:val="clear" w:color="000000" w:fill="FFFFFF"/>
            <w:vAlign w:val="center"/>
          </w:tcPr>
          <w:p w14:paraId="7F36BDE3" w14:textId="77777777" w:rsidR="00A72A0D" w:rsidRPr="009C05E7" w:rsidRDefault="00A72A0D" w:rsidP="00910187">
            <w:pPr>
              <w:jc w:val="center"/>
              <w:rPr>
                <w:color w:val="000000"/>
              </w:rPr>
            </w:pPr>
            <w:r w:rsidRPr="009C05E7">
              <w:rPr>
                <w:color w:val="000000"/>
              </w:rPr>
              <w:t>220</w:t>
            </w:r>
          </w:p>
        </w:tc>
        <w:tc>
          <w:tcPr>
            <w:tcW w:w="1369" w:type="dxa"/>
            <w:tcBorders>
              <w:top w:val="nil"/>
              <w:left w:val="nil"/>
              <w:bottom w:val="nil"/>
              <w:right w:val="single" w:sz="4" w:space="0" w:color="auto"/>
            </w:tcBorders>
            <w:shd w:val="clear" w:color="000000" w:fill="FFFFFF"/>
            <w:vAlign w:val="center"/>
          </w:tcPr>
          <w:p w14:paraId="721FB02D" w14:textId="77777777" w:rsidR="00A72A0D" w:rsidRPr="009C05E7" w:rsidRDefault="00A72A0D" w:rsidP="00910187">
            <w:pPr>
              <w:jc w:val="center"/>
              <w:rPr>
                <w:color w:val="000000"/>
              </w:rPr>
            </w:pPr>
            <w:r w:rsidRPr="009C05E7">
              <w:rPr>
                <w:color w:val="000000"/>
              </w:rPr>
              <w:t>SNB-19</w:t>
            </w:r>
          </w:p>
        </w:tc>
        <w:tc>
          <w:tcPr>
            <w:tcW w:w="2615" w:type="dxa"/>
            <w:vMerge/>
            <w:tcBorders>
              <w:left w:val="nil"/>
              <w:right w:val="nil"/>
            </w:tcBorders>
            <w:shd w:val="clear" w:color="000000" w:fill="FFFFFF"/>
            <w:vAlign w:val="center"/>
          </w:tcPr>
          <w:p w14:paraId="44B69693" w14:textId="77777777" w:rsidR="00A72A0D" w:rsidRPr="009C05E7" w:rsidRDefault="00A72A0D" w:rsidP="00910187">
            <w:pPr>
              <w:jc w:val="center"/>
              <w:rPr>
                <w:color w:val="000000"/>
              </w:rPr>
            </w:pPr>
          </w:p>
        </w:tc>
      </w:tr>
      <w:tr w:rsidR="00A72A0D" w:rsidRPr="009C05E7" w14:paraId="47619531" w14:textId="77777777" w:rsidTr="00910187">
        <w:trPr>
          <w:trHeight w:val="330"/>
        </w:trPr>
        <w:tc>
          <w:tcPr>
            <w:tcW w:w="699" w:type="dxa"/>
            <w:tcBorders>
              <w:top w:val="nil"/>
              <w:left w:val="nil"/>
              <w:bottom w:val="nil"/>
              <w:right w:val="nil"/>
            </w:tcBorders>
            <w:shd w:val="clear" w:color="000000" w:fill="FFFFFF"/>
            <w:vAlign w:val="center"/>
          </w:tcPr>
          <w:p w14:paraId="4C533570" w14:textId="77777777" w:rsidR="00A72A0D" w:rsidRPr="009C05E7" w:rsidRDefault="00A72A0D" w:rsidP="00910187">
            <w:pPr>
              <w:jc w:val="center"/>
              <w:rPr>
                <w:color w:val="000000"/>
              </w:rPr>
            </w:pPr>
            <w:r w:rsidRPr="009C05E7">
              <w:rPr>
                <w:color w:val="000000"/>
              </w:rPr>
              <w:t>AID55</w:t>
            </w:r>
          </w:p>
        </w:tc>
        <w:tc>
          <w:tcPr>
            <w:tcW w:w="1120" w:type="dxa"/>
            <w:tcBorders>
              <w:top w:val="nil"/>
              <w:left w:val="single" w:sz="4" w:space="0" w:color="auto"/>
              <w:bottom w:val="nil"/>
              <w:right w:val="single" w:sz="4" w:space="0" w:color="auto"/>
            </w:tcBorders>
            <w:shd w:val="clear" w:color="000000" w:fill="FFFFFF"/>
            <w:vAlign w:val="center"/>
          </w:tcPr>
          <w:p w14:paraId="2F35F55C" w14:textId="77777777" w:rsidR="00A72A0D" w:rsidRPr="009C05E7" w:rsidRDefault="00A72A0D" w:rsidP="00910187">
            <w:pPr>
              <w:jc w:val="center"/>
              <w:rPr>
                <w:color w:val="000000"/>
              </w:rPr>
            </w:pPr>
            <w:r w:rsidRPr="009C05E7">
              <w:rPr>
                <w:color w:val="000000"/>
              </w:rPr>
              <w:t>2,101</w:t>
            </w:r>
          </w:p>
        </w:tc>
        <w:tc>
          <w:tcPr>
            <w:tcW w:w="1120" w:type="dxa"/>
            <w:tcBorders>
              <w:top w:val="nil"/>
              <w:left w:val="nil"/>
              <w:bottom w:val="nil"/>
              <w:right w:val="single" w:sz="4" w:space="0" w:color="auto"/>
            </w:tcBorders>
            <w:shd w:val="clear" w:color="000000" w:fill="FFFFFF"/>
            <w:vAlign w:val="center"/>
          </w:tcPr>
          <w:p w14:paraId="4412A4EF" w14:textId="77777777" w:rsidR="00A72A0D" w:rsidRPr="009C05E7" w:rsidRDefault="00A72A0D" w:rsidP="00910187">
            <w:pPr>
              <w:jc w:val="center"/>
              <w:rPr>
                <w:color w:val="000000"/>
              </w:rPr>
            </w:pPr>
            <w:r w:rsidRPr="009C05E7">
              <w:rPr>
                <w:color w:val="000000"/>
              </w:rPr>
              <w:t>38,474</w:t>
            </w:r>
          </w:p>
        </w:tc>
        <w:tc>
          <w:tcPr>
            <w:tcW w:w="728" w:type="dxa"/>
            <w:tcBorders>
              <w:top w:val="nil"/>
              <w:left w:val="nil"/>
              <w:bottom w:val="nil"/>
              <w:right w:val="single" w:sz="4" w:space="0" w:color="auto"/>
            </w:tcBorders>
            <w:shd w:val="clear" w:color="000000" w:fill="FFFFFF"/>
            <w:vAlign w:val="center"/>
          </w:tcPr>
          <w:p w14:paraId="1A4E4EDA" w14:textId="77777777" w:rsidR="00A72A0D" w:rsidRPr="009C05E7" w:rsidRDefault="00A72A0D" w:rsidP="00910187">
            <w:pPr>
              <w:jc w:val="center"/>
              <w:rPr>
                <w:color w:val="000000"/>
              </w:rPr>
            </w:pPr>
            <w:r w:rsidRPr="009C05E7">
              <w:rPr>
                <w:color w:val="000000"/>
              </w:rPr>
              <w:t>40</w:t>
            </w:r>
          </w:p>
        </w:tc>
        <w:tc>
          <w:tcPr>
            <w:tcW w:w="728" w:type="dxa"/>
            <w:tcBorders>
              <w:top w:val="nil"/>
              <w:left w:val="nil"/>
              <w:bottom w:val="nil"/>
              <w:right w:val="single" w:sz="4" w:space="0" w:color="auto"/>
            </w:tcBorders>
            <w:shd w:val="clear" w:color="000000" w:fill="FFFFFF"/>
            <w:vAlign w:val="center"/>
          </w:tcPr>
          <w:p w14:paraId="4933B57F" w14:textId="77777777" w:rsidR="00A72A0D" w:rsidRPr="009C05E7" w:rsidRDefault="00A72A0D" w:rsidP="00910187">
            <w:pPr>
              <w:jc w:val="center"/>
              <w:rPr>
                <w:color w:val="000000"/>
              </w:rPr>
            </w:pPr>
            <w:r w:rsidRPr="009C05E7">
              <w:rPr>
                <w:color w:val="000000"/>
              </w:rPr>
              <w:t>215</w:t>
            </w:r>
          </w:p>
        </w:tc>
        <w:tc>
          <w:tcPr>
            <w:tcW w:w="1369" w:type="dxa"/>
            <w:tcBorders>
              <w:top w:val="nil"/>
              <w:left w:val="nil"/>
              <w:bottom w:val="nil"/>
              <w:right w:val="single" w:sz="4" w:space="0" w:color="auto"/>
            </w:tcBorders>
            <w:shd w:val="clear" w:color="000000" w:fill="FFFFFF"/>
            <w:vAlign w:val="center"/>
          </w:tcPr>
          <w:p w14:paraId="5FC69ABB" w14:textId="77777777" w:rsidR="00A72A0D" w:rsidRPr="009C05E7" w:rsidRDefault="00A72A0D" w:rsidP="00910187">
            <w:pPr>
              <w:jc w:val="center"/>
              <w:rPr>
                <w:color w:val="000000"/>
              </w:rPr>
            </w:pPr>
            <w:r w:rsidRPr="009C05E7">
              <w:rPr>
                <w:color w:val="000000"/>
              </w:rPr>
              <w:t>SNB-75</w:t>
            </w:r>
          </w:p>
        </w:tc>
        <w:tc>
          <w:tcPr>
            <w:tcW w:w="2615" w:type="dxa"/>
            <w:vMerge/>
            <w:tcBorders>
              <w:left w:val="nil"/>
              <w:right w:val="nil"/>
            </w:tcBorders>
            <w:shd w:val="clear" w:color="000000" w:fill="FFFFFF"/>
            <w:vAlign w:val="center"/>
          </w:tcPr>
          <w:p w14:paraId="612AF0B7" w14:textId="77777777" w:rsidR="00A72A0D" w:rsidRPr="009C05E7" w:rsidRDefault="00A72A0D" w:rsidP="00910187">
            <w:pPr>
              <w:jc w:val="center"/>
              <w:rPr>
                <w:color w:val="000000"/>
              </w:rPr>
            </w:pPr>
          </w:p>
        </w:tc>
      </w:tr>
      <w:tr w:rsidR="00A72A0D" w:rsidRPr="009C05E7" w14:paraId="30BC067C" w14:textId="77777777" w:rsidTr="00910187">
        <w:trPr>
          <w:trHeight w:val="330"/>
        </w:trPr>
        <w:tc>
          <w:tcPr>
            <w:tcW w:w="699" w:type="dxa"/>
            <w:tcBorders>
              <w:top w:val="nil"/>
              <w:left w:val="nil"/>
              <w:bottom w:val="nil"/>
              <w:right w:val="nil"/>
            </w:tcBorders>
            <w:shd w:val="clear" w:color="000000" w:fill="FFFFFF"/>
            <w:vAlign w:val="center"/>
          </w:tcPr>
          <w:p w14:paraId="05A5442F" w14:textId="77777777" w:rsidR="00A72A0D" w:rsidRPr="009C05E7" w:rsidRDefault="00A72A0D" w:rsidP="00910187">
            <w:pPr>
              <w:jc w:val="center"/>
              <w:rPr>
                <w:color w:val="000000"/>
              </w:rPr>
            </w:pPr>
            <w:r w:rsidRPr="009C05E7">
              <w:rPr>
                <w:color w:val="000000"/>
              </w:rPr>
              <w:t>AID57</w:t>
            </w:r>
          </w:p>
        </w:tc>
        <w:tc>
          <w:tcPr>
            <w:tcW w:w="1120" w:type="dxa"/>
            <w:tcBorders>
              <w:top w:val="nil"/>
              <w:left w:val="single" w:sz="4" w:space="0" w:color="auto"/>
              <w:bottom w:val="nil"/>
              <w:right w:val="single" w:sz="4" w:space="0" w:color="auto"/>
            </w:tcBorders>
            <w:shd w:val="clear" w:color="000000" w:fill="FFFFFF"/>
            <w:vAlign w:val="center"/>
          </w:tcPr>
          <w:p w14:paraId="30356836" w14:textId="77777777" w:rsidR="00A72A0D" w:rsidRPr="009C05E7" w:rsidRDefault="00A72A0D" w:rsidP="00910187">
            <w:pPr>
              <w:jc w:val="center"/>
              <w:rPr>
                <w:color w:val="000000"/>
              </w:rPr>
            </w:pPr>
            <w:r w:rsidRPr="009C05E7">
              <w:rPr>
                <w:color w:val="000000"/>
              </w:rPr>
              <w:t>591</w:t>
            </w:r>
          </w:p>
        </w:tc>
        <w:tc>
          <w:tcPr>
            <w:tcW w:w="1120" w:type="dxa"/>
            <w:tcBorders>
              <w:top w:val="nil"/>
              <w:left w:val="nil"/>
              <w:bottom w:val="nil"/>
              <w:right w:val="single" w:sz="4" w:space="0" w:color="auto"/>
            </w:tcBorders>
            <w:shd w:val="clear" w:color="000000" w:fill="FFFFFF"/>
            <w:vAlign w:val="center"/>
          </w:tcPr>
          <w:p w14:paraId="0BEBAEBF" w14:textId="77777777" w:rsidR="00A72A0D" w:rsidRPr="009C05E7" w:rsidRDefault="00A72A0D" w:rsidP="00910187">
            <w:pPr>
              <w:jc w:val="center"/>
              <w:rPr>
                <w:color w:val="000000"/>
              </w:rPr>
            </w:pPr>
            <w:r w:rsidRPr="009C05E7">
              <w:rPr>
                <w:color w:val="000000"/>
              </w:rPr>
              <w:t>13,466</w:t>
            </w:r>
          </w:p>
        </w:tc>
        <w:tc>
          <w:tcPr>
            <w:tcW w:w="728" w:type="dxa"/>
            <w:tcBorders>
              <w:top w:val="nil"/>
              <w:left w:val="nil"/>
              <w:bottom w:val="nil"/>
              <w:right w:val="single" w:sz="4" w:space="0" w:color="auto"/>
            </w:tcBorders>
            <w:shd w:val="clear" w:color="000000" w:fill="FFFFFF"/>
            <w:vAlign w:val="center"/>
          </w:tcPr>
          <w:p w14:paraId="6B9B81AB" w14:textId="77777777" w:rsidR="00A72A0D" w:rsidRPr="009C05E7" w:rsidRDefault="00A72A0D" w:rsidP="00910187">
            <w:pPr>
              <w:jc w:val="center"/>
              <w:rPr>
                <w:color w:val="000000"/>
              </w:rPr>
            </w:pPr>
            <w:r w:rsidRPr="009C05E7">
              <w:rPr>
                <w:color w:val="000000"/>
              </w:rPr>
              <w:t>18</w:t>
            </w:r>
          </w:p>
        </w:tc>
        <w:tc>
          <w:tcPr>
            <w:tcW w:w="728" w:type="dxa"/>
            <w:tcBorders>
              <w:top w:val="nil"/>
              <w:left w:val="nil"/>
              <w:bottom w:val="nil"/>
              <w:right w:val="single" w:sz="4" w:space="0" w:color="auto"/>
            </w:tcBorders>
            <w:shd w:val="clear" w:color="000000" w:fill="FFFFFF"/>
            <w:vAlign w:val="center"/>
          </w:tcPr>
          <w:p w14:paraId="47CA645F" w14:textId="77777777" w:rsidR="00A72A0D" w:rsidRPr="009C05E7" w:rsidRDefault="00A72A0D" w:rsidP="00910187">
            <w:pPr>
              <w:jc w:val="center"/>
              <w:rPr>
                <w:color w:val="000000"/>
              </w:rPr>
            </w:pPr>
            <w:r w:rsidRPr="009C05E7">
              <w:rPr>
                <w:color w:val="000000"/>
              </w:rPr>
              <w:t>78</w:t>
            </w:r>
          </w:p>
        </w:tc>
        <w:tc>
          <w:tcPr>
            <w:tcW w:w="1369" w:type="dxa"/>
            <w:tcBorders>
              <w:top w:val="nil"/>
              <w:left w:val="nil"/>
              <w:bottom w:val="nil"/>
              <w:right w:val="single" w:sz="4" w:space="0" w:color="auto"/>
            </w:tcBorders>
            <w:shd w:val="clear" w:color="000000" w:fill="FFFFFF"/>
            <w:vAlign w:val="center"/>
          </w:tcPr>
          <w:p w14:paraId="3A79760A" w14:textId="77777777" w:rsidR="00A72A0D" w:rsidRPr="009C05E7" w:rsidRDefault="00A72A0D" w:rsidP="00910187">
            <w:pPr>
              <w:jc w:val="center"/>
              <w:rPr>
                <w:color w:val="000000"/>
              </w:rPr>
            </w:pPr>
            <w:r w:rsidRPr="009C05E7">
              <w:rPr>
                <w:color w:val="000000"/>
              </w:rPr>
              <w:t>SNB-78</w:t>
            </w:r>
          </w:p>
        </w:tc>
        <w:tc>
          <w:tcPr>
            <w:tcW w:w="2615" w:type="dxa"/>
            <w:vMerge/>
            <w:tcBorders>
              <w:left w:val="nil"/>
              <w:right w:val="nil"/>
            </w:tcBorders>
            <w:shd w:val="clear" w:color="000000" w:fill="FFFFFF"/>
            <w:vAlign w:val="center"/>
          </w:tcPr>
          <w:p w14:paraId="60B23C31" w14:textId="77777777" w:rsidR="00A72A0D" w:rsidRPr="009C05E7" w:rsidRDefault="00A72A0D" w:rsidP="00910187">
            <w:pPr>
              <w:jc w:val="center"/>
              <w:rPr>
                <w:color w:val="000000"/>
              </w:rPr>
            </w:pPr>
          </w:p>
        </w:tc>
      </w:tr>
      <w:tr w:rsidR="00A72A0D" w:rsidRPr="009C05E7" w14:paraId="7C2490FE" w14:textId="77777777" w:rsidTr="00910187">
        <w:trPr>
          <w:trHeight w:val="345"/>
        </w:trPr>
        <w:tc>
          <w:tcPr>
            <w:tcW w:w="699" w:type="dxa"/>
            <w:tcBorders>
              <w:top w:val="nil"/>
              <w:left w:val="nil"/>
              <w:bottom w:val="double" w:sz="6" w:space="0" w:color="auto"/>
              <w:right w:val="nil"/>
            </w:tcBorders>
            <w:shd w:val="clear" w:color="000000" w:fill="FFFFFF"/>
            <w:vAlign w:val="center"/>
          </w:tcPr>
          <w:p w14:paraId="38517EFE" w14:textId="77777777" w:rsidR="00A72A0D" w:rsidRPr="009C05E7" w:rsidRDefault="00A72A0D" w:rsidP="00910187">
            <w:pPr>
              <w:jc w:val="center"/>
              <w:rPr>
                <w:color w:val="000000"/>
              </w:rPr>
            </w:pPr>
            <w:r w:rsidRPr="009C05E7">
              <w:rPr>
                <w:color w:val="000000"/>
              </w:rPr>
              <w:t>AID59</w:t>
            </w:r>
          </w:p>
        </w:tc>
        <w:tc>
          <w:tcPr>
            <w:tcW w:w="1120" w:type="dxa"/>
            <w:tcBorders>
              <w:top w:val="nil"/>
              <w:left w:val="single" w:sz="4" w:space="0" w:color="auto"/>
              <w:bottom w:val="double" w:sz="6" w:space="0" w:color="auto"/>
              <w:right w:val="single" w:sz="4" w:space="0" w:color="auto"/>
            </w:tcBorders>
            <w:shd w:val="clear" w:color="000000" w:fill="FFFFFF"/>
            <w:vAlign w:val="center"/>
          </w:tcPr>
          <w:p w14:paraId="298195BD" w14:textId="77777777" w:rsidR="00A72A0D" w:rsidRPr="009C05E7" w:rsidRDefault="00A72A0D" w:rsidP="00910187">
            <w:pPr>
              <w:jc w:val="center"/>
              <w:rPr>
                <w:color w:val="000000"/>
              </w:rPr>
            </w:pPr>
            <w:r w:rsidRPr="009C05E7">
              <w:rPr>
                <w:color w:val="000000"/>
              </w:rPr>
              <w:t>2,219</w:t>
            </w:r>
          </w:p>
        </w:tc>
        <w:tc>
          <w:tcPr>
            <w:tcW w:w="1120" w:type="dxa"/>
            <w:tcBorders>
              <w:top w:val="nil"/>
              <w:left w:val="nil"/>
              <w:bottom w:val="double" w:sz="6" w:space="0" w:color="auto"/>
              <w:right w:val="single" w:sz="4" w:space="0" w:color="auto"/>
            </w:tcBorders>
            <w:shd w:val="clear" w:color="000000" w:fill="FFFFFF"/>
            <w:vAlign w:val="center"/>
          </w:tcPr>
          <w:p w14:paraId="6B5A47BA" w14:textId="77777777" w:rsidR="00A72A0D" w:rsidRPr="009C05E7" w:rsidRDefault="00A72A0D" w:rsidP="00910187">
            <w:pPr>
              <w:jc w:val="center"/>
              <w:rPr>
                <w:color w:val="000000"/>
              </w:rPr>
            </w:pPr>
            <w:r w:rsidRPr="009C05E7">
              <w:rPr>
                <w:color w:val="000000"/>
              </w:rPr>
              <w:t>41,196</w:t>
            </w:r>
          </w:p>
        </w:tc>
        <w:tc>
          <w:tcPr>
            <w:tcW w:w="728" w:type="dxa"/>
            <w:tcBorders>
              <w:top w:val="nil"/>
              <w:left w:val="nil"/>
              <w:bottom w:val="double" w:sz="6" w:space="0" w:color="auto"/>
              <w:right w:val="single" w:sz="4" w:space="0" w:color="auto"/>
            </w:tcBorders>
            <w:shd w:val="clear" w:color="000000" w:fill="FFFFFF"/>
            <w:vAlign w:val="center"/>
          </w:tcPr>
          <w:p w14:paraId="017EA322" w14:textId="77777777" w:rsidR="00A72A0D" w:rsidRPr="009C05E7" w:rsidRDefault="00A72A0D" w:rsidP="00910187">
            <w:pPr>
              <w:jc w:val="center"/>
              <w:rPr>
                <w:color w:val="000000"/>
              </w:rPr>
            </w:pPr>
            <w:r w:rsidRPr="009C05E7">
              <w:rPr>
                <w:color w:val="000000"/>
              </w:rPr>
              <w:t>41</w:t>
            </w:r>
          </w:p>
        </w:tc>
        <w:tc>
          <w:tcPr>
            <w:tcW w:w="728" w:type="dxa"/>
            <w:tcBorders>
              <w:top w:val="nil"/>
              <w:left w:val="nil"/>
              <w:bottom w:val="double" w:sz="6" w:space="0" w:color="auto"/>
              <w:right w:val="single" w:sz="4" w:space="0" w:color="auto"/>
            </w:tcBorders>
            <w:shd w:val="clear" w:color="000000" w:fill="FFFFFF"/>
            <w:vAlign w:val="center"/>
          </w:tcPr>
          <w:p w14:paraId="72450CDD" w14:textId="77777777" w:rsidR="00A72A0D" w:rsidRPr="009C05E7" w:rsidRDefault="00A72A0D" w:rsidP="00910187">
            <w:pPr>
              <w:jc w:val="center"/>
              <w:rPr>
                <w:color w:val="000000"/>
              </w:rPr>
            </w:pPr>
            <w:r w:rsidRPr="009C05E7">
              <w:rPr>
                <w:color w:val="000000"/>
              </w:rPr>
              <w:t>220</w:t>
            </w:r>
          </w:p>
        </w:tc>
        <w:tc>
          <w:tcPr>
            <w:tcW w:w="1369" w:type="dxa"/>
            <w:tcBorders>
              <w:top w:val="nil"/>
              <w:left w:val="nil"/>
              <w:bottom w:val="double" w:sz="6" w:space="0" w:color="auto"/>
              <w:right w:val="single" w:sz="4" w:space="0" w:color="auto"/>
            </w:tcBorders>
            <w:shd w:val="clear" w:color="000000" w:fill="FFFFFF"/>
            <w:vAlign w:val="center"/>
          </w:tcPr>
          <w:p w14:paraId="5E0B7F5C" w14:textId="77777777" w:rsidR="00A72A0D" w:rsidRPr="009C05E7" w:rsidRDefault="00A72A0D" w:rsidP="00910187">
            <w:pPr>
              <w:jc w:val="center"/>
              <w:rPr>
                <w:color w:val="000000"/>
              </w:rPr>
            </w:pPr>
            <w:r w:rsidRPr="009C05E7">
              <w:rPr>
                <w:color w:val="000000"/>
              </w:rPr>
              <w:t>U251</w:t>
            </w:r>
          </w:p>
        </w:tc>
        <w:tc>
          <w:tcPr>
            <w:tcW w:w="2615" w:type="dxa"/>
            <w:vMerge/>
            <w:tcBorders>
              <w:left w:val="nil"/>
              <w:bottom w:val="double" w:sz="6" w:space="0" w:color="auto"/>
              <w:right w:val="nil"/>
            </w:tcBorders>
            <w:shd w:val="clear" w:color="000000" w:fill="FFFFFF"/>
            <w:vAlign w:val="center"/>
          </w:tcPr>
          <w:p w14:paraId="7A21C236" w14:textId="77777777" w:rsidR="00A72A0D" w:rsidRPr="009C05E7" w:rsidRDefault="00A72A0D" w:rsidP="00910187">
            <w:pPr>
              <w:jc w:val="center"/>
              <w:rPr>
                <w:color w:val="000000"/>
              </w:rPr>
            </w:pPr>
          </w:p>
        </w:tc>
      </w:tr>
      <w:tr w:rsidR="00A72A0D" w:rsidRPr="009C05E7" w14:paraId="7871187A" w14:textId="77777777" w:rsidTr="00910187">
        <w:trPr>
          <w:trHeight w:val="345"/>
        </w:trPr>
        <w:tc>
          <w:tcPr>
            <w:tcW w:w="699" w:type="dxa"/>
            <w:tcBorders>
              <w:top w:val="nil"/>
              <w:left w:val="nil"/>
              <w:bottom w:val="nil"/>
              <w:right w:val="nil"/>
            </w:tcBorders>
            <w:shd w:val="clear" w:color="000000" w:fill="FFFFFF"/>
            <w:vAlign w:val="center"/>
          </w:tcPr>
          <w:p w14:paraId="21DB5863" w14:textId="77777777" w:rsidR="00A72A0D" w:rsidRPr="009C05E7" w:rsidRDefault="00A72A0D" w:rsidP="00910187">
            <w:pPr>
              <w:jc w:val="center"/>
              <w:rPr>
                <w:color w:val="000000"/>
              </w:rPr>
            </w:pPr>
            <w:r w:rsidRPr="009C05E7">
              <w:rPr>
                <w:color w:val="000000"/>
              </w:rPr>
              <w:t>AID1</w:t>
            </w:r>
          </w:p>
        </w:tc>
        <w:tc>
          <w:tcPr>
            <w:tcW w:w="1120" w:type="dxa"/>
            <w:tcBorders>
              <w:top w:val="nil"/>
              <w:left w:val="single" w:sz="4" w:space="0" w:color="auto"/>
              <w:bottom w:val="nil"/>
              <w:right w:val="single" w:sz="4" w:space="0" w:color="auto"/>
            </w:tcBorders>
            <w:shd w:val="clear" w:color="000000" w:fill="FFFFFF"/>
            <w:vAlign w:val="center"/>
          </w:tcPr>
          <w:p w14:paraId="76DA8808" w14:textId="77777777" w:rsidR="00A72A0D" w:rsidRPr="009C05E7" w:rsidRDefault="00A72A0D" w:rsidP="00910187">
            <w:pPr>
              <w:jc w:val="center"/>
              <w:rPr>
                <w:color w:val="000000"/>
              </w:rPr>
            </w:pPr>
            <w:r w:rsidRPr="009C05E7">
              <w:rPr>
                <w:color w:val="000000"/>
              </w:rPr>
              <w:t>2,098</w:t>
            </w:r>
          </w:p>
        </w:tc>
        <w:tc>
          <w:tcPr>
            <w:tcW w:w="1120" w:type="dxa"/>
            <w:tcBorders>
              <w:top w:val="nil"/>
              <w:left w:val="nil"/>
              <w:bottom w:val="nil"/>
              <w:right w:val="single" w:sz="4" w:space="0" w:color="auto"/>
            </w:tcBorders>
            <w:shd w:val="clear" w:color="000000" w:fill="FFFFFF"/>
            <w:vAlign w:val="center"/>
          </w:tcPr>
          <w:p w14:paraId="38A19258" w14:textId="77777777" w:rsidR="00A72A0D" w:rsidRPr="009C05E7" w:rsidRDefault="00A72A0D" w:rsidP="00910187">
            <w:pPr>
              <w:jc w:val="center"/>
              <w:rPr>
                <w:color w:val="000000"/>
              </w:rPr>
            </w:pPr>
            <w:r w:rsidRPr="009C05E7">
              <w:rPr>
                <w:color w:val="000000"/>
              </w:rPr>
              <w:t>41,244</w:t>
            </w:r>
          </w:p>
        </w:tc>
        <w:tc>
          <w:tcPr>
            <w:tcW w:w="728" w:type="dxa"/>
            <w:tcBorders>
              <w:top w:val="nil"/>
              <w:left w:val="nil"/>
              <w:bottom w:val="nil"/>
              <w:right w:val="single" w:sz="4" w:space="0" w:color="auto"/>
            </w:tcBorders>
            <w:shd w:val="clear" w:color="000000" w:fill="FFFFFF"/>
            <w:vAlign w:val="center"/>
          </w:tcPr>
          <w:p w14:paraId="29780220" w14:textId="77777777" w:rsidR="00A72A0D" w:rsidRPr="009C05E7" w:rsidRDefault="00A72A0D" w:rsidP="00910187">
            <w:pPr>
              <w:jc w:val="center"/>
              <w:rPr>
                <w:color w:val="000000"/>
              </w:rPr>
            </w:pPr>
            <w:r w:rsidRPr="009C05E7">
              <w:rPr>
                <w:color w:val="000000"/>
              </w:rPr>
              <w:t>40</w:t>
            </w:r>
          </w:p>
        </w:tc>
        <w:tc>
          <w:tcPr>
            <w:tcW w:w="728" w:type="dxa"/>
            <w:tcBorders>
              <w:top w:val="nil"/>
              <w:left w:val="nil"/>
              <w:bottom w:val="nil"/>
              <w:right w:val="single" w:sz="4" w:space="0" w:color="auto"/>
            </w:tcBorders>
            <w:shd w:val="clear" w:color="000000" w:fill="FFFFFF"/>
            <w:vAlign w:val="center"/>
          </w:tcPr>
          <w:p w14:paraId="7BF65C63" w14:textId="77777777" w:rsidR="00A72A0D" w:rsidRPr="009C05E7" w:rsidRDefault="00A72A0D" w:rsidP="00910187">
            <w:pPr>
              <w:jc w:val="center"/>
              <w:rPr>
                <w:color w:val="000000"/>
              </w:rPr>
            </w:pPr>
            <w:r w:rsidRPr="009C05E7">
              <w:rPr>
                <w:color w:val="000000"/>
              </w:rPr>
              <w:t>202</w:t>
            </w:r>
          </w:p>
        </w:tc>
        <w:tc>
          <w:tcPr>
            <w:tcW w:w="1369" w:type="dxa"/>
            <w:tcBorders>
              <w:top w:val="nil"/>
              <w:left w:val="nil"/>
              <w:bottom w:val="nil"/>
              <w:right w:val="single" w:sz="4" w:space="0" w:color="auto"/>
            </w:tcBorders>
            <w:shd w:val="clear" w:color="000000" w:fill="FFFFFF"/>
            <w:vAlign w:val="center"/>
          </w:tcPr>
          <w:p w14:paraId="35434F35" w14:textId="77777777" w:rsidR="00A72A0D" w:rsidRPr="009C05E7" w:rsidRDefault="00A72A0D" w:rsidP="00910187">
            <w:pPr>
              <w:jc w:val="center"/>
              <w:rPr>
                <w:color w:val="000000"/>
              </w:rPr>
            </w:pPr>
            <w:r w:rsidRPr="009C05E7">
              <w:rPr>
                <w:color w:val="000000"/>
              </w:rPr>
              <w:t>NCI-H23</w:t>
            </w:r>
          </w:p>
        </w:tc>
        <w:tc>
          <w:tcPr>
            <w:tcW w:w="2615" w:type="dxa"/>
            <w:vMerge w:val="restart"/>
            <w:tcBorders>
              <w:top w:val="nil"/>
              <w:left w:val="nil"/>
              <w:bottom w:val="single" w:sz="4" w:space="0" w:color="000000"/>
              <w:right w:val="nil"/>
            </w:tcBorders>
            <w:shd w:val="clear" w:color="000000" w:fill="FFFFFF"/>
            <w:vAlign w:val="center"/>
          </w:tcPr>
          <w:p w14:paraId="724266DD" w14:textId="77777777" w:rsidR="00A72A0D" w:rsidRPr="009C05E7" w:rsidRDefault="00A72A0D" w:rsidP="00910187">
            <w:pPr>
              <w:jc w:val="center"/>
              <w:rPr>
                <w:color w:val="000000"/>
              </w:rPr>
            </w:pPr>
            <w:r w:rsidRPr="009C05E7">
              <w:rPr>
                <w:color w:val="000000"/>
              </w:rPr>
              <w:t>Non-small cell lung cancer</w:t>
            </w:r>
          </w:p>
        </w:tc>
      </w:tr>
      <w:tr w:rsidR="00A72A0D" w:rsidRPr="009C05E7" w14:paraId="576A2B0B" w14:textId="77777777" w:rsidTr="00910187">
        <w:trPr>
          <w:trHeight w:val="330"/>
        </w:trPr>
        <w:tc>
          <w:tcPr>
            <w:tcW w:w="699" w:type="dxa"/>
            <w:tcBorders>
              <w:top w:val="nil"/>
              <w:left w:val="nil"/>
              <w:bottom w:val="nil"/>
              <w:right w:val="nil"/>
            </w:tcBorders>
            <w:shd w:val="clear" w:color="000000" w:fill="FFFFFF"/>
            <w:vAlign w:val="center"/>
          </w:tcPr>
          <w:p w14:paraId="25C50B9D" w14:textId="77777777" w:rsidR="00A72A0D" w:rsidRPr="009C05E7" w:rsidRDefault="00A72A0D" w:rsidP="00910187">
            <w:pPr>
              <w:jc w:val="center"/>
              <w:rPr>
                <w:color w:val="000000"/>
              </w:rPr>
            </w:pPr>
            <w:r w:rsidRPr="009C05E7">
              <w:rPr>
                <w:color w:val="000000"/>
              </w:rPr>
              <w:t>AID3</w:t>
            </w:r>
          </w:p>
        </w:tc>
        <w:tc>
          <w:tcPr>
            <w:tcW w:w="1120" w:type="dxa"/>
            <w:tcBorders>
              <w:top w:val="nil"/>
              <w:left w:val="single" w:sz="4" w:space="0" w:color="auto"/>
              <w:bottom w:val="nil"/>
              <w:right w:val="single" w:sz="4" w:space="0" w:color="auto"/>
            </w:tcBorders>
            <w:shd w:val="clear" w:color="000000" w:fill="FFFFFF"/>
            <w:vAlign w:val="center"/>
          </w:tcPr>
          <w:p w14:paraId="135B534A" w14:textId="77777777" w:rsidR="00A72A0D" w:rsidRPr="009C05E7" w:rsidRDefault="00A72A0D" w:rsidP="00910187">
            <w:pPr>
              <w:jc w:val="center"/>
              <w:rPr>
                <w:color w:val="000000"/>
              </w:rPr>
            </w:pPr>
            <w:r w:rsidRPr="009C05E7">
              <w:rPr>
                <w:color w:val="000000"/>
              </w:rPr>
              <w:t>1,857</w:t>
            </w:r>
          </w:p>
        </w:tc>
        <w:tc>
          <w:tcPr>
            <w:tcW w:w="1120" w:type="dxa"/>
            <w:tcBorders>
              <w:top w:val="nil"/>
              <w:left w:val="nil"/>
              <w:bottom w:val="nil"/>
              <w:right w:val="single" w:sz="4" w:space="0" w:color="auto"/>
            </w:tcBorders>
            <w:shd w:val="clear" w:color="000000" w:fill="FFFFFF"/>
            <w:vAlign w:val="center"/>
          </w:tcPr>
          <w:p w14:paraId="3196FBC6" w14:textId="77777777" w:rsidR="00A72A0D" w:rsidRPr="009C05E7" w:rsidRDefault="00A72A0D" w:rsidP="00910187">
            <w:pPr>
              <w:jc w:val="center"/>
              <w:rPr>
                <w:color w:val="000000"/>
              </w:rPr>
            </w:pPr>
            <w:r w:rsidRPr="009C05E7">
              <w:rPr>
                <w:color w:val="000000"/>
              </w:rPr>
              <w:t>37,995</w:t>
            </w:r>
          </w:p>
        </w:tc>
        <w:tc>
          <w:tcPr>
            <w:tcW w:w="728" w:type="dxa"/>
            <w:tcBorders>
              <w:top w:val="nil"/>
              <w:left w:val="nil"/>
              <w:bottom w:val="nil"/>
              <w:right w:val="single" w:sz="4" w:space="0" w:color="auto"/>
            </w:tcBorders>
            <w:shd w:val="clear" w:color="000000" w:fill="FFFFFF"/>
            <w:vAlign w:val="center"/>
          </w:tcPr>
          <w:p w14:paraId="0845B61F" w14:textId="77777777" w:rsidR="00A72A0D" w:rsidRPr="009C05E7" w:rsidRDefault="00A72A0D" w:rsidP="00910187">
            <w:pPr>
              <w:jc w:val="center"/>
              <w:rPr>
                <w:color w:val="000000"/>
              </w:rPr>
            </w:pPr>
            <w:r w:rsidRPr="009C05E7">
              <w:rPr>
                <w:color w:val="000000"/>
              </w:rPr>
              <w:t>32</w:t>
            </w:r>
          </w:p>
        </w:tc>
        <w:tc>
          <w:tcPr>
            <w:tcW w:w="728" w:type="dxa"/>
            <w:tcBorders>
              <w:top w:val="nil"/>
              <w:left w:val="nil"/>
              <w:bottom w:val="nil"/>
              <w:right w:val="single" w:sz="4" w:space="0" w:color="auto"/>
            </w:tcBorders>
            <w:shd w:val="clear" w:color="000000" w:fill="FFFFFF"/>
            <w:vAlign w:val="center"/>
          </w:tcPr>
          <w:p w14:paraId="756878E8" w14:textId="77777777" w:rsidR="00A72A0D" w:rsidRPr="009C05E7" w:rsidRDefault="00A72A0D" w:rsidP="00910187">
            <w:pPr>
              <w:jc w:val="center"/>
              <w:rPr>
                <w:color w:val="000000"/>
              </w:rPr>
            </w:pPr>
            <w:r w:rsidRPr="009C05E7">
              <w:rPr>
                <w:color w:val="000000"/>
              </w:rPr>
              <w:t>193</w:t>
            </w:r>
          </w:p>
        </w:tc>
        <w:tc>
          <w:tcPr>
            <w:tcW w:w="1369" w:type="dxa"/>
            <w:tcBorders>
              <w:top w:val="nil"/>
              <w:left w:val="nil"/>
              <w:bottom w:val="nil"/>
              <w:right w:val="single" w:sz="4" w:space="0" w:color="auto"/>
            </w:tcBorders>
            <w:shd w:val="clear" w:color="000000" w:fill="FFFFFF"/>
            <w:vAlign w:val="center"/>
          </w:tcPr>
          <w:p w14:paraId="43F35E95" w14:textId="77777777" w:rsidR="00A72A0D" w:rsidRPr="009C05E7" w:rsidRDefault="00A72A0D" w:rsidP="00910187">
            <w:pPr>
              <w:jc w:val="center"/>
              <w:rPr>
                <w:color w:val="000000"/>
              </w:rPr>
            </w:pPr>
            <w:r w:rsidRPr="009C05E7">
              <w:rPr>
                <w:color w:val="000000"/>
              </w:rPr>
              <w:t>NCI_H226</w:t>
            </w:r>
          </w:p>
        </w:tc>
        <w:tc>
          <w:tcPr>
            <w:tcW w:w="2615" w:type="dxa"/>
            <w:vMerge/>
            <w:tcBorders>
              <w:top w:val="nil"/>
              <w:left w:val="nil"/>
              <w:bottom w:val="single" w:sz="4" w:space="0" w:color="000000"/>
              <w:right w:val="nil"/>
            </w:tcBorders>
            <w:vAlign w:val="center"/>
          </w:tcPr>
          <w:p w14:paraId="6A804F2C" w14:textId="77777777" w:rsidR="00A72A0D" w:rsidRPr="009C05E7" w:rsidRDefault="00A72A0D" w:rsidP="00910187">
            <w:pPr>
              <w:rPr>
                <w:color w:val="000000"/>
              </w:rPr>
            </w:pPr>
          </w:p>
        </w:tc>
      </w:tr>
      <w:tr w:rsidR="00A72A0D" w:rsidRPr="009C05E7" w14:paraId="37577658" w14:textId="77777777" w:rsidTr="00910187">
        <w:trPr>
          <w:trHeight w:val="330"/>
        </w:trPr>
        <w:tc>
          <w:tcPr>
            <w:tcW w:w="699" w:type="dxa"/>
            <w:tcBorders>
              <w:top w:val="nil"/>
              <w:left w:val="nil"/>
              <w:bottom w:val="nil"/>
              <w:right w:val="nil"/>
            </w:tcBorders>
            <w:shd w:val="clear" w:color="000000" w:fill="FFFFFF"/>
            <w:vAlign w:val="center"/>
          </w:tcPr>
          <w:p w14:paraId="1F021998" w14:textId="77777777" w:rsidR="00A72A0D" w:rsidRPr="009C05E7" w:rsidRDefault="00A72A0D" w:rsidP="00910187">
            <w:pPr>
              <w:jc w:val="center"/>
              <w:rPr>
                <w:color w:val="000000"/>
              </w:rPr>
            </w:pPr>
            <w:r w:rsidRPr="009C05E7">
              <w:rPr>
                <w:color w:val="000000"/>
              </w:rPr>
              <w:t>AID5</w:t>
            </w:r>
          </w:p>
        </w:tc>
        <w:tc>
          <w:tcPr>
            <w:tcW w:w="1120" w:type="dxa"/>
            <w:tcBorders>
              <w:top w:val="nil"/>
              <w:left w:val="single" w:sz="4" w:space="0" w:color="auto"/>
              <w:bottom w:val="nil"/>
              <w:right w:val="single" w:sz="4" w:space="0" w:color="auto"/>
            </w:tcBorders>
            <w:shd w:val="clear" w:color="000000" w:fill="FFFFFF"/>
            <w:vAlign w:val="center"/>
          </w:tcPr>
          <w:p w14:paraId="2E9C9278" w14:textId="77777777" w:rsidR="00A72A0D" w:rsidRPr="009C05E7" w:rsidRDefault="00A72A0D" w:rsidP="00910187">
            <w:pPr>
              <w:jc w:val="center"/>
              <w:rPr>
                <w:color w:val="000000"/>
              </w:rPr>
            </w:pPr>
            <w:r w:rsidRPr="009C05E7">
              <w:rPr>
                <w:color w:val="000000"/>
              </w:rPr>
              <w:t>1,581</w:t>
            </w:r>
          </w:p>
        </w:tc>
        <w:tc>
          <w:tcPr>
            <w:tcW w:w="1120" w:type="dxa"/>
            <w:tcBorders>
              <w:top w:val="nil"/>
              <w:left w:val="nil"/>
              <w:bottom w:val="nil"/>
              <w:right w:val="single" w:sz="4" w:space="0" w:color="auto"/>
            </w:tcBorders>
            <w:shd w:val="clear" w:color="000000" w:fill="FFFFFF"/>
            <w:vAlign w:val="center"/>
          </w:tcPr>
          <w:p w14:paraId="47ABCC8D" w14:textId="77777777" w:rsidR="00A72A0D" w:rsidRPr="009C05E7" w:rsidRDefault="00A72A0D" w:rsidP="00910187">
            <w:pPr>
              <w:jc w:val="center"/>
              <w:rPr>
                <w:color w:val="000000"/>
              </w:rPr>
            </w:pPr>
            <w:r w:rsidRPr="009C05E7">
              <w:rPr>
                <w:color w:val="000000"/>
              </w:rPr>
              <w:t>39,900</w:t>
            </w:r>
          </w:p>
        </w:tc>
        <w:tc>
          <w:tcPr>
            <w:tcW w:w="728" w:type="dxa"/>
            <w:tcBorders>
              <w:top w:val="nil"/>
              <w:left w:val="nil"/>
              <w:bottom w:val="nil"/>
              <w:right w:val="single" w:sz="4" w:space="0" w:color="auto"/>
            </w:tcBorders>
            <w:shd w:val="clear" w:color="000000" w:fill="FFFFFF"/>
            <w:vAlign w:val="center"/>
          </w:tcPr>
          <w:p w14:paraId="24D31797" w14:textId="77777777" w:rsidR="00A72A0D" w:rsidRPr="009C05E7" w:rsidRDefault="00A72A0D" w:rsidP="00910187">
            <w:pPr>
              <w:jc w:val="center"/>
              <w:rPr>
                <w:color w:val="000000"/>
              </w:rPr>
            </w:pPr>
            <w:r w:rsidRPr="009C05E7">
              <w:rPr>
                <w:color w:val="000000"/>
              </w:rPr>
              <w:t>33</w:t>
            </w:r>
          </w:p>
        </w:tc>
        <w:tc>
          <w:tcPr>
            <w:tcW w:w="728" w:type="dxa"/>
            <w:tcBorders>
              <w:top w:val="nil"/>
              <w:left w:val="nil"/>
              <w:bottom w:val="nil"/>
              <w:right w:val="single" w:sz="4" w:space="0" w:color="auto"/>
            </w:tcBorders>
            <w:shd w:val="clear" w:color="000000" w:fill="FFFFFF"/>
            <w:vAlign w:val="center"/>
          </w:tcPr>
          <w:p w14:paraId="513CB194" w14:textId="77777777" w:rsidR="00A72A0D" w:rsidRPr="009C05E7" w:rsidRDefault="00A72A0D" w:rsidP="00910187">
            <w:pPr>
              <w:jc w:val="center"/>
              <w:rPr>
                <w:color w:val="000000"/>
              </w:rPr>
            </w:pPr>
            <w:r w:rsidRPr="009C05E7">
              <w:rPr>
                <w:color w:val="000000"/>
              </w:rPr>
              <w:t>204</w:t>
            </w:r>
          </w:p>
        </w:tc>
        <w:tc>
          <w:tcPr>
            <w:tcW w:w="1369" w:type="dxa"/>
            <w:tcBorders>
              <w:top w:val="nil"/>
              <w:left w:val="nil"/>
              <w:bottom w:val="nil"/>
              <w:right w:val="single" w:sz="4" w:space="0" w:color="auto"/>
            </w:tcBorders>
            <w:shd w:val="clear" w:color="000000" w:fill="FFFFFF"/>
            <w:vAlign w:val="center"/>
          </w:tcPr>
          <w:p w14:paraId="20755DAC" w14:textId="77777777" w:rsidR="00A72A0D" w:rsidRPr="009C05E7" w:rsidRDefault="00A72A0D" w:rsidP="00910187">
            <w:pPr>
              <w:jc w:val="center"/>
              <w:rPr>
                <w:color w:val="000000"/>
              </w:rPr>
            </w:pPr>
            <w:r w:rsidRPr="009C05E7">
              <w:rPr>
                <w:color w:val="000000"/>
              </w:rPr>
              <w:t>NCI-H322M</w:t>
            </w:r>
          </w:p>
        </w:tc>
        <w:tc>
          <w:tcPr>
            <w:tcW w:w="2615" w:type="dxa"/>
            <w:vMerge/>
            <w:tcBorders>
              <w:top w:val="nil"/>
              <w:left w:val="nil"/>
              <w:bottom w:val="single" w:sz="4" w:space="0" w:color="000000"/>
              <w:right w:val="nil"/>
            </w:tcBorders>
            <w:vAlign w:val="center"/>
          </w:tcPr>
          <w:p w14:paraId="51976055" w14:textId="77777777" w:rsidR="00A72A0D" w:rsidRPr="009C05E7" w:rsidRDefault="00A72A0D" w:rsidP="00910187">
            <w:pPr>
              <w:rPr>
                <w:color w:val="000000"/>
              </w:rPr>
            </w:pPr>
          </w:p>
        </w:tc>
      </w:tr>
      <w:tr w:rsidR="00A72A0D" w:rsidRPr="009C05E7" w14:paraId="1C5F3128" w14:textId="77777777" w:rsidTr="00910187">
        <w:trPr>
          <w:trHeight w:val="330"/>
        </w:trPr>
        <w:tc>
          <w:tcPr>
            <w:tcW w:w="699" w:type="dxa"/>
            <w:tcBorders>
              <w:top w:val="nil"/>
              <w:left w:val="nil"/>
              <w:bottom w:val="nil"/>
              <w:right w:val="nil"/>
            </w:tcBorders>
            <w:shd w:val="clear" w:color="000000" w:fill="FFFFFF"/>
            <w:vAlign w:val="center"/>
          </w:tcPr>
          <w:p w14:paraId="3163E32A" w14:textId="77777777" w:rsidR="00A72A0D" w:rsidRPr="009C05E7" w:rsidRDefault="00A72A0D" w:rsidP="00910187">
            <w:pPr>
              <w:jc w:val="center"/>
              <w:rPr>
                <w:color w:val="000000"/>
              </w:rPr>
            </w:pPr>
            <w:r w:rsidRPr="009C05E7">
              <w:rPr>
                <w:color w:val="000000"/>
              </w:rPr>
              <w:t>AID7</w:t>
            </w:r>
          </w:p>
        </w:tc>
        <w:tc>
          <w:tcPr>
            <w:tcW w:w="1120" w:type="dxa"/>
            <w:tcBorders>
              <w:top w:val="nil"/>
              <w:left w:val="single" w:sz="4" w:space="0" w:color="auto"/>
              <w:bottom w:val="nil"/>
              <w:right w:val="single" w:sz="4" w:space="0" w:color="auto"/>
            </w:tcBorders>
            <w:shd w:val="clear" w:color="000000" w:fill="FFFFFF"/>
            <w:vAlign w:val="center"/>
          </w:tcPr>
          <w:p w14:paraId="600E89E3" w14:textId="77777777" w:rsidR="00A72A0D" w:rsidRPr="009C05E7" w:rsidRDefault="00A72A0D" w:rsidP="00910187">
            <w:pPr>
              <w:jc w:val="center"/>
              <w:rPr>
                <w:color w:val="000000"/>
              </w:rPr>
            </w:pPr>
            <w:r w:rsidRPr="009C05E7">
              <w:rPr>
                <w:color w:val="000000"/>
              </w:rPr>
              <w:t>2,422</w:t>
            </w:r>
          </w:p>
        </w:tc>
        <w:tc>
          <w:tcPr>
            <w:tcW w:w="1120" w:type="dxa"/>
            <w:tcBorders>
              <w:top w:val="nil"/>
              <w:left w:val="nil"/>
              <w:bottom w:val="nil"/>
              <w:right w:val="single" w:sz="4" w:space="0" w:color="auto"/>
            </w:tcBorders>
            <w:shd w:val="clear" w:color="000000" w:fill="FFFFFF"/>
            <w:vAlign w:val="center"/>
          </w:tcPr>
          <w:p w14:paraId="28CCBC2F" w14:textId="77777777" w:rsidR="00A72A0D" w:rsidRPr="009C05E7" w:rsidRDefault="00A72A0D" w:rsidP="00910187">
            <w:pPr>
              <w:jc w:val="center"/>
              <w:rPr>
                <w:color w:val="000000"/>
              </w:rPr>
            </w:pPr>
            <w:r w:rsidRPr="009C05E7">
              <w:rPr>
                <w:color w:val="000000"/>
              </w:rPr>
              <w:t>39,900</w:t>
            </w:r>
          </w:p>
        </w:tc>
        <w:tc>
          <w:tcPr>
            <w:tcW w:w="728" w:type="dxa"/>
            <w:tcBorders>
              <w:top w:val="nil"/>
              <w:left w:val="nil"/>
              <w:bottom w:val="nil"/>
              <w:right w:val="single" w:sz="4" w:space="0" w:color="auto"/>
            </w:tcBorders>
            <w:shd w:val="clear" w:color="000000" w:fill="FFFFFF"/>
            <w:vAlign w:val="center"/>
          </w:tcPr>
          <w:p w14:paraId="515C0E12" w14:textId="77777777" w:rsidR="00A72A0D" w:rsidRPr="009C05E7" w:rsidRDefault="00A72A0D" w:rsidP="00910187">
            <w:pPr>
              <w:jc w:val="center"/>
              <w:rPr>
                <w:color w:val="000000"/>
              </w:rPr>
            </w:pPr>
            <w:r w:rsidRPr="009C05E7">
              <w:rPr>
                <w:color w:val="000000"/>
              </w:rPr>
              <w:t>40</w:t>
            </w:r>
          </w:p>
        </w:tc>
        <w:tc>
          <w:tcPr>
            <w:tcW w:w="728" w:type="dxa"/>
            <w:tcBorders>
              <w:top w:val="nil"/>
              <w:left w:val="nil"/>
              <w:bottom w:val="nil"/>
              <w:right w:val="single" w:sz="4" w:space="0" w:color="auto"/>
            </w:tcBorders>
            <w:shd w:val="clear" w:color="000000" w:fill="FFFFFF"/>
            <w:vAlign w:val="center"/>
          </w:tcPr>
          <w:p w14:paraId="5394AED1" w14:textId="77777777" w:rsidR="00A72A0D" w:rsidRPr="009C05E7" w:rsidRDefault="00A72A0D" w:rsidP="00910187">
            <w:pPr>
              <w:jc w:val="center"/>
              <w:rPr>
                <w:color w:val="000000"/>
              </w:rPr>
            </w:pPr>
            <w:r w:rsidRPr="009C05E7">
              <w:rPr>
                <w:color w:val="000000"/>
              </w:rPr>
              <w:t>201</w:t>
            </w:r>
          </w:p>
        </w:tc>
        <w:tc>
          <w:tcPr>
            <w:tcW w:w="1369" w:type="dxa"/>
            <w:tcBorders>
              <w:top w:val="nil"/>
              <w:left w:val="nil"/>
              <w:bottom w:val="nil"/>
              <w:right w:val="single" w:sz="4" w:space="0" w:color="auto"/>
            </w:tcBorders>
            <w:shd w:val="clear" w:color="000000" w:fill="FFFFFF"/>
            <w:vAlign w:val="center"/>
          </w:tcPr>
          <w:p w14:paraId="0A035F72" w14:textId="77777777" w:rsidR="00A72A0D" w:rsidRPr="009C05E7" w:rsidRDefault="00A72A0D" w:rsidP="00910187">
            <w:pPr>
              <w:jc w:val="center"/>
              <w:rPr>
                <w:color w:val="000000"/>
              </w:rPr>
            </w:pPr>
            <w:r w:rsidRPr="009C05E7">
              <w:rPr>
                <w:color w:val="000000"/>
              </w:rPr>
              <w:t>NCI-H460</w:t>
            </w:r>
          </w:p>
        </w:tc>
        <w:tc>
          <w:tcPr>
            <w:tcW w:w="2615" w:type="dxa"/>
            <w:vMerge/>
            <w:tcBorders>
              <w:top w:val="nil"/>
              <w:left w:val="nil"/>
              <w:bottom w:val="single" w:sz="4" w:space="0" w:color="000000"/>
              <w:right w:val="nil"/>
            </w:tcBorders>
            <w:vAlign w:val="center"/>
          </w:tcPr>
          <w:p w14:paraId="3E7151E2" w14:textId="77777777" w:rsidR="00A72A0D" w:rsidRPr="009C05E7" w:rsidRDefault="00A72A0D" w:rsidP="00910187">
            <w:pPr>
              <w:rPr>
                <w:color w:val="000000"/>
              </w:rPr>
            </w:pPr>
          </w:p>
        </w:tc>
      </w:tr>
      <w:tr w:rsidR="00A72A0D" w:rsidRPr="009C05E7" w14:paraId="054212EE" w14:textId="77777777" w:rsidTr="00910187">
        <w:trPr>
          <w:trHeight w:val="330"/>
        </w:trPr>
        <w:tc>
          <w:tcPr>
            <w:tcW w:w="699" w:type="dxa"/>
            <w:tcBorders>
              <w:top w:val="nil"/>
              <w:left w:val="nil"/>
              <w:bottom w:val="nil"/>
              <w:right w:val="nil"/>
            </w:tcBorders>
            <w:shd w:val="clear" w:color="000000" w:fill="FFFFFF"/>
            <w:vAlign w:val="center"/>
          </w:tcPr>
          <w:p w14:paraId="0AED8E25" w14:textId="77777777" w:rsidR="00A72A0D" w:rsidRPr="009C05E7" w:rsidRDefault="00A72A0D" w:rsidP="00910187">
            <w:pPr>
              <w:jc w:val="center"/>
              <w:rPr>
                <w:color w:val="000000"/>
              </w:rPr>
            </w:pPr>
            <w:r w:rsidRPr="009C05E7">
              <w:rPr>
                <w:color w:val="000000"/>
              </w:rPr>
              <w:t>AID9</w:t>
            </w:r>
          </w:p>
        </w:tc>
        <w:tc>
          <w:tcPr>
            <w:tcW w:w="1120" w:type="dxa"/>
            <w:tcBorders>
              <w:top w:val="nil"/>
              <w:left w:val="single" w:sz="4" w:space="0" w:color="auto"/>
              <w:bottom w:val="nil"/>
              <w:right w:val="single" w:sz="4" w:space="0" w:color="auto"/>
            </w:tcBorders>
            <w:shd w:val="clear" w:color="000000" w:fill="FFFFFF"/>
            <w:vAlign w:val="center"/>
          </w:tcPr>
          <w:p w14:paraId="5672E746" w14:textId="77777777" w:rsidR="00A72A0D" w:rsidRPr="009C05E7" w:rsidRDefault="00A72A0D" w:rsidP="00910187">
            <w:pPr>
              <w:jc w:val="center"/>
              <w:rPr>
                <w:color w:val="000000"/>
              </w:rPr>
            </w:pPr>
            <w:r w:rsidRPr="009C05E7">
              <w:rPr>
                <w:color w:val="000000"/>
              </w:rPr>
              <w:t>1,913</w:t>
            </w:r>
          </w:p>
        </w:tc>
        <w:tc>
          <w:tcPr>
            <w:tcW w:w="1120" w:type="dxa"/>
            <w:tcBorders>
              <w:top w:val="nil"/>
              <w:left w:val="nil"/>
              <w:bottom w:val="nil"/>
              <w:right w:val="single" w:sz="4" w:space="0" w:color="auto"/>
            </w:tcBorders>
            <w:shd w:val="clear" w:color="000000" w:fill="FFFFFF"/>
            <w:vAlign w:val="center"/>
          </w:tcPr>
          <w:p w14:paraId="111F4D5C" w14:textId="77777777" w:rsidR="00A72A0D" w:rsidRPr="009C05E7" w:rsidRDefault="00A72A0D" w:rsidP="00910187">
            <w:pPr>
              <w:jc w:val="center"/>
              <w:rPr>
                <w:color w:val="000000"/>
              </w:rPr>
            </w:pPr>
            <w:r w:rsidRPr="009C05E7">
              <w:rPr>
                <w:color w:val="000000"/>
              </w:rPr>
              <w:t>39,961</w:t>
            </w:r>
          </w:p>
        </w:tc>
        <w:tc>
          <w:tcPr>
            <w:tcW w:w="728" w:type="dxa"/>
            <w:tcBorders>
              <w:top w:val="nil"/>
              <w:left w:val="nil"/>
              <w:bottom w:val="nil"/>
              <w:right w:val="single" w:sz="4" w:space="0" w:color="auto"/>
            </w:tcBorders>
            <w:shd w:val="clear" w:color="000000" w:fill="FFFFFF"/>
            <w:vAlign w:val="center"/>
          </w:tcPr>
          <w:p w14:paraId="78E78F98" w14:textId="77777777" w:rsidR="00A72A0D" w:rsidRPr="009C05E7" w:rsidRDefault="00A72A0D" w:rsidP="00910187">
            <w:pPr>
              <w:jc w:val="center"/>
              <w:rPr>
                <w:color w:val="000000"/>
              </w:rPr>
            </w:pPr>
            <w:r w:rsidRPr="009C05E7">
              <w:rPr>
                <w:color w:val="000000"/>
              </w:rPr>
              <w:t>40</w:t>
            </w:r>
          </w:p>
        </w:tc>
        <w:tc>
          <w:tcPr>
            <w:tcW w:w="728" w:type="dxa"/>
            <w:tcBorders>
              <w:top w:val="nil"/>
              <w:left w:val="nil"/>
              <w:bottom w:val="nil"/>
              <w:right w:val="single" w:sz="4" w:space="0" w:color="auto"/>
            </w:tcBorders>
            <w:shd w:val="clear" w:color="000000" w:fill="FFFFFF"/>
            <w:vAlign w:val="center"/>
          </w:tcPr>
          <w:p w14:paraId="667CBDDE" w14:textId="77777777" w:rsidR="00A72A0D" w:rsidRPr="009C05E7" w:rsidRDefault="00A72A0D" w:rsidP="00910187">
            <w:pPr>
              <w:jc w:val="center"/>
              <w:rPr>
                <w:color w:val="000000"/>
              </w:rPr>
            </w:pPr>
            <w:r w:rsidRPr="009C05E7">
              <w:rPr>
                <w:color w:val="000000"/>
              </w:rPr>
              <w:t>202</w:t>
            </w:r>
          </w:p>
        </w:tc>
        <w:tc>
          <w:tcPr>
            <w:tcW w:w="1369" w:type="dxa"/>
            <w:tcBorders>
              <w:top w:val="nil"/>
              <w:left w:val="nil"/>
              <w:bottom w:val="nil"/>
              <w:right w:val="single" w:sz="4" w:space="0" w:color="auto"/>
            </w:tcBorders>
            <w:shd w:val="clear" w:color="000000" w:fill="FFFFFF"/>
            <w:vAlign w:val="center"/>
          </w:tcPr>
          <w:p w14:paraId="5A8CCD08" w14:textId="77777777" w:rsidR="00A72A0D" w:rsidRPr="009C05E7" w:rsidRDefault="00A72A0D" w:rsidP="00910187">
            <w:pPr>
              <w:jc w:val="center"/>
              <w:rPr>
                <w:color w:val="000000"/>
              </w:rPr>
            </w:pPr>
            <w:r w:rsidRPr="009C05E7">
              <w:rPr>
                <w:color w:val="000000"/>
              </w:rPr>
              <w:t>HOP-62</w:t>
            </w:r>
          </w:p>
        </w:tc>
        <w:tc>
          <w:tcPr>
            <w:tcW w:w="2615" w:type="dxa"/>
            <w:vMerge/>
            <w:tcBorders>
              <w:top w:val="nil"/>
              <w:left w:val="nil"/>
              <w:bottom w:val="single" w:sz="4" w:space="0" w:color="000000"/>
              <w:right w:val="nil"/>
            </w:tcBorders>
            <w:vAlign w:val="center"/>
          </w:tcPr>
          <w:p w14:paraId="66A28E83" w14:textId="77777777" w:rsidR="00A72A0D" w:rsidRPr="009C05E7" w:rsidRDefault="00A72A0D" w:rsidP="00910187">
            <w:pPr>
              <w:rPr>
                <w:color w:val="000000"/>
              </w:rPr>
            </w:pPr>
          </w:p>
        </w:tc>
      </w:tr>
      <w:tr w:rsidR="00A72A0D" w:rsidRPr="009C05E7" w14:paraId="3850ACD0" w14:textId="77777777" w:rsidTr="00910187">
        <w:trPr>
          <w:trHeight w:val="330"/>
        </w:trPr>
        <w:tc>
          <w:tcPr>
            <w:tcW w:w="699" w:type="dxa"/>
            <w:tcBorders>
              <w:top w:val="nil"/>
              <w:left w:val="nil"/>
              <w:bottom w:val="nil"/>
              <w:right w:val="nil"/>
            </w:tcBorders>
            <w:shd w:val="clear" w:color="000000" w:fill="FFFFFF"/>
            <w:vAlign w:val="center"/>
          </w:tcPr>
          <w:p w14:paraId="52DCF80C" w14:textId="77777777" w:rsidR="00A72A0D" w:rsidRPr="009C05E7" w:rsidRDefault="00A72A0D" w:rsidP="00910187">
            <w:pPr>
              <w:jc w:val="center"/>
              <w:rPr>
                <w:color w:val="000000"/>
              </w:rPr>
            </w:pPr>
            <w:r w:rsidRPr="009C05E7">
              <w:rPr>
                <w:color w:val="000000"/>
              </w:rPr>
              <w:t>AID11</w:t>
            </w:r>
          </w:p>
        </w:tc>
        <w:tc>
          <w:tcPr>
            <w:tcW w:w="1120" w:type="dxa"/>
            <w:tcBorders>
              <w:top w:val="nil"/>
              <w:left w:val="single" w:sz="4" w:space="0" w:color="auto"/>
              <w:bottom w:val="nil"/>
              <w:right w:val="single" w:sz="4" w:space="0" w:color="auto"/>
            </w:tcBorders>
            <w:shd w:val="clear" w:color="000000" w:fill="FFFFFF"/>
            <w:vAlign w:val="center"/>
          </w:tcPr>
          <w:p w14:paraId="0224B80F" w14:textId="77777777" w:rsidR="00A72A0D" w:rsidRPr="009C05E7" w:rsidRDefault="00A72A0D" w:rsidP="00910187">
            <w:pPr>
              <w:jc w:val="center"/>
              <w:rPr>
                <w:color w:val="000000"/>
              </w:rPr>
            </w:pPr>
            <w:r w:rsidRPr="009C05E7">
              <w:rPr>
                <w:color w:val="000000"/>
              </w:rPr>
              <w:t>608</w:t>
            </w:r>
          </w:p>
        </w:tc>
        <w:tc>
          <w:tcPr>
            <w:tcW w:w="1120" w:type="dxa"/>
            <w:tcBorders>
              <w:top w:val="nil"/>
              <w:left w:val="nil"/>
              <w:bottom w:val="nil"/>
              <w:right w:val="single" w:sz="4" w:space="0" w:color="auto"/>
            </w:tcBorders>
            <w:shd w:val="clear" w:color="000000" w:fill="FFFFFF"/>
            <w:vAlign w:val="center"/>
          </w:tcPr>
          <w:p w14:paraId="55B5C6CE" w14:textId="77777777" w:rsidR="00A72A0D" w:rsidRPr="009C05E7" w:rsidRDefault="00A72A0D" w:rsidP="00910187">
            <w:pPr>
              <w:jc w:val="center"/>
              <w:rPr>
                <w:color w:val="000000"/>
              </w:rPr>
            </w:pPr>
            <w:r w:rsidRPr="009C05E7">
              <w:rPr>
                <w:color w:val="000000"/>
              </w:rPr>
              <w:t>11,078</w:t>
            </w:r>
          </w:p>
        </w:tc>
        <w:tc>
          <w:tcPr>
            <w:tcW w:w="728" w:type="dxa"/>
            <w:tcBorders>
              <w:top w:val="nil"/>
              <w:left w:val="nil"/>
              <w:bottom w:val="nil"/>
              <w:right w:val="single" w:sz="4" w:space="0" w:color="auto"/>
            </w:tcBorders>
            <w:shd w:val="clear" w:color="000000" w:fill="FFFFFF"/>
            <w:vAlign w:val="center"/>
          </w:tcPr>
          <w:p w14:paraId="39989EE3" w14:textId="77777777" w:rsidR="00A72A0D" w:rsidRPr="009C05E7" w:rsidRDefault="00A72A0D" w:rsidP="00910187">
            <w:pPr>
              <w:jc w:val="center"/>
              <w:rPr>
                <w:color w:val="000000"/>
              </w:rPr>
            </w:pPr>
            <w:r w:rsidRPr="009C05E7">
              <w:rPr>
                <w:color w:val="000000"/>
              </w:rPr>
              <w:t>19</w:t>
            </w:r>
          </w:p>
        </w:tc>
        <w:tc>
          <w:tcPr>
            <w:tcW w:w="728" w:type="dxa"/>
            <w:tcBorders>
              <w:top w:val="nil"/>
              <w:left w:val="nil"/>
              <w:bottom w:val="nil"/>
              <w:right w:val="single" w:sz="4" w:space="0" w:color="auto"/>
            </w:tcBorders>
            <w:shd w:val="clear" w:color="000000" w:fill="FFFFFF"/>
            <w:vAlign w:val="center"/>
          </w:tcPr>
          <w:p w14:paraId="2F1430F9" w14:textId="77777777" w:rsidR="00A72A0D" w:rsidRPr="009C05E7" w:rsidRDefault="00A72A0D" w:rsidP="00910187">
            <w:pPr>
              <w:jc w:val="center"/>
              <w:rPr>
                <w:color w:val="000000"/>
              </w:rPr>
            </w:pPr>
            <w:r w:rsidRPr="009C05E7">
              <w:rPr>
                <w:color w:val="000000"/>
              </w:rPr>
              <w:t>72</w:t>
            </w:r>
          </w:p>
        </w:tc>
        <w:tc>
          <w:tcPr>
            <w:tcW w:w="1369" w:type="dxa"/>
            <w:tcBorders>
              <w:top w:val="nil"/>
              <w:left w:val="nil"/>
              <w:bottom w:val="nil"/>
              <w:right w:val="single" w:sz="4" w:space="0" w:color="auto"/>
            </w:tcBorders>
            <w:shd w:val="clear" w:color="000000" w:fill="FFFFFF"/>
            <w:vAlign w:val="center"/>
          </w:tcPr>
          <w:p w14:paraId="34A79760" w14:textId="77777777" w:rsidR="00A72A0D" w:rsidRPr="009C05E7" w:rsidRDefault="00A72A0D" w:rsidP="00910187">
            <w:pPr>
              <w:jc w:val="center"/>
              <w:rPr>
                <w:color w:val="000000"/>
              </w:rPr>
            </w:pPr>
            <w:r w:rsidRPr="009C05E7">
              <w:rPr>
                <w:color w:val="000000"/>
              </w:rPr>
              <w:t>HOP-18</w:t>
            </w:r>
          </w:p>
        </w:tc>
        <w:tc>
          <w:tcPr>
            <w:tcW w:w="2615" w:type="dxa"/>
            <w:vMerge/>
            <w:tcBorders>
              <w:top w:val="nil"/>
              <w:left w:val="nil"/>
              <w:bottom w:val="single" w:sz="4" w:space="0" w:color="000000"/>
              <w:right w:val="nil"/>
            </w:tcBorders>
            <w:vAlign w:val="center"/>
          </w:tcPr>
          <w:p w14:paraId="1C670C54" w14:textId="77777777" w:rsidR="00A72A0D" w:rsidRPr="009C05E7" w:rsidRDefault="00A72A0D" w:rsidP="00910187">
            <w:pPr>
              <w:rPr>
                <w:color w:val="000000"/>
              </w:rPr>
            </w:pPr>
          </w:p>
        </w:tc>
      </w:tr>
      <w:tr w:rsidR="00A72A0D" w:rsidRPr="009C05E7" w14:paraId="736B92A8" w14:textId="77777777" w:rsidTr="00910187">
        <w:trPr>
          <w:trHeight w:val="330"/>
        </w:trPr>
        <w:tc>
          <w:tcPr>
            <w:tcW w:w="699" w:type="dxa"/>
            <w:tcBorders>
              <w:top w:val="nil"/>
              <w:left w:val="nil"/>
              <w:bottom w:val="nil"/>
              <w:right w:val="nil"/>
            </w:tcBorders>
            <w:shd w:val="clear" w:color="000000" w:fill="FFFFFF"/>
            <w:vAlign w:val="center"/>
          </w:tcPr>
          <w:p w14:paraId="0A02672E" w14:textId="77777777" w:rsidR="00A72A0D" w:rsidRPr="009C05E7" w:rsidRDefault="00A72A0D" w:rsidP="00910187">
            <w:pPr>
              <w:jc w:val="center"/>
              <w:rPr>
                <w:color w:val="000000"/>
              </w:rPr>
            </w:pPr>
            <w:r w:rsidRPr="009C05E7">
              <w:rPr>
                <w:color w:val="000000"/>
              </w:rPr>
              <w:t>AID13</w:t>
            </w:r>
          </w:p>
        </w:tc>
        <w:tc>
          <w:tcPr>
            <w:tcW w:w="1120" w:type="dxa"/>
            <w:tcBorders>
              <w:top w:val="nil"/>
              <w:left w:val="single" w:sz="4" w:space="0" w:color="auto"/>
              <w:bottom w:val="nil"/>
              <w:right w:val="single" w:sz="4" w:space="0" w:color="auto"/>
            </w:tcBorders>
            <w:shd w:val="clear" w:color="000000" w:fill="FFFFFF"/>
            <w:vAlign w:val="center"/>
          </w:tcPr>
          <w:p w14:paraId="193D0B5B" w14:textId="77777777" w:rsidR="00A72A0D" w:rsidRPr="009C05E7" w:rsidRDefault="00A72A0D" w:rsidP="00910187">
            <w:pPr>
              <w:jc w:val="center"/>
              <w:rPr>
                <w:color w:val="000000"/>
              </w:rPr>
            </w:pPr>
            <w:r w:rsidRPr="009C05E7">
              <w:rPr>
                <w:color w:val="000000"/>
              </w:rPr>
              <w:t>1,987</w:t>
            </w:r>
          </w:p>
        </w:tc>
        <w:tc>
          <w:tcPr>
            <w:tcW w:w="1120" w:type="dxa"/>
            <w:tcBorders>
              <w:top w:val="nil"/>
              <w:left w:val="nil"/>
              <w:bottom w:val="nil"/>
              <w:right w:val="single" w:sz="4" w:space="0" w:color="auto"/>
            </w:tcBorders>
            <w:shd w:val="clear" w:color="000000" w:fill="FFFFFF"/>
            <w:vAlign w:val="center"/>
          </w:tcPr>
          <w:p w14:paraId="55E96C03" w14:textId="77777777" w:rsidR="00A72A0D" w:rsidRPr="009C05E7" w:rsidRDefault="00A72A0D" w:rsidP="00910187">
            <w:pPr>
              <w:jc w:val="center"/>
              <w:rPr>
                <w:color w:val="000000"/>
              </w:rPr>
            </w:pPr>
            <w:r w:rsidRPr="009C05E7">
              <w:rPr>
                <w:color w:val="000000"/>
              </w:rPr>
              <w:t>36,402</w:t>
            </w:r>
          </w:p>
        </w:tc>
        <w:tc>
          <w:tcPr>
            <w:tcW w:w="728" w:type="dxa"/>
            <w:tcBorders>
              <w:top w:val="nil"/>
              <w:left w:val="nil"/>
              <w:bottom w:val="nil"/>
              <w:right w:val="single" w:sz="4" w:space="0" w:color="auto"/>
            </w:tcBorders>
            <w:shd w:val="clear" w:color="000000" w:fill="FFFFFF"/>
            <w:vAlign w:val="center"/>
          </w:tcPr>
          <w:p w14:paraId="76E193A4" w14:textId="77777777" w:rsidR="00A72A0D" w:rsidRPr="009C05E7" w:rsidRDefault="00A72A0D" w:rsidP="00910187">
            <w:pPr>
              <w:jc w:val="center"/>
              <w:rPr>
                <w:color w:val="000000"/>
              </w:rPr>
            </w:pPr>
            <w:r w:rsidRPr="009C05E7">
              <w:rPr>
                <w:color w:val="000000"/>
              </w:rPr>
              <w:t>39</w:t>
            </w:r>
          </w:p>
        </w:tc>
        <w:tc>
          <w:tcPr>
            <w:tcW w:w="728" w:type="dxa"/>
            <w:tcBorders>
              <w:top w:val="nil"/>
              <w:left w:val="nil"/>
              <w:bottom w:val="nil"/>
              <w:right w:val="single" w:sz="4" w:space="0" w:color="auto"/>
            </w:tcBorders>
            <w:shd w:val="clear" w:color="000000" w:fill="FFFFFF"/>
            <w:vAlign w:val="center"/>
          </w:tcPr>
          <w:p w14:paraId="46E9F1A4" w14:textId="77777777" w:rsidR="00A72A0D" w:rsidRPr="009C05E7" w:rsidRDefault="00A72A0D" w:rsidP="00910187">
            <w:pPr>
              <w:jc w:val="center"/>
              <w:rPr>
                <w:color w:val="000000"/>
              </w:rPr>
            </w:pPr>
            <w:r w:rsidRPr="009C05E7">
              <w:rPr>
                <w:color w:val="000000"/>
              </w:rPr>
              <w:t>200</w:t>
            </w:r>
          </w:p>
        </w:tc>
        <w:tc>
          <w:tcPr>
            <w:tcW w:w="1369" w:type="dxa"/>
            <w:tcBorders>
              <w:top w:val="nil"/>
              <w:left w:val="nil"/>
              <w:bottom w:val="nil"/>
              <w:right w:val="single" w:sz="4" w:space="0" w:color="auto"/>
            </w:tcBorders>
            <w:shd w:val="clear" w:color="000000" w:fill="FFFFFF"/>
            <w:vAlign w:val="center"/>
          </w:tcPr>
          <w:p w14:paraId="17E7EC2F" w14:textId="77777777" w:rsidR="00A72A0D" w:rsidRPr="009C05E7" w:rsidRDefault="00A72A0D" w:rsidP="00910187">
            <w:pPr>
              <w:jc w:val="center"/>
              <w:rPr>
                <w:color w:val="000000"/>
              </w:rPr>
            </w:pPr>
            <w:r w:rsidRPr="009C05E7">
              <w:rPr>
                <w:color w:val="000000"/>
              </w:rPr>
              <w:t>HOP-92</w:t>
            </w:r>
          </w:p>
        </w:tc>
        <w:tc>
          <w:tcPr>
            <w:tcW w:w="2615" w:type="dxa"/>
            <w:vMerge/>
            <w:tcBorders>
              <w:top w:val="nil"/>
              <w:left w:val="nil"/>
              <w:bottom w:val="single" w:sz="4" w:space="0" w:color="000000"/>
              <w:right w:val="nil"/>
            </w:tcBorders>
            <w:vAlign w:val="center"/>
          </w:tcPr>
          <w:p w14:paraId="375C851E" w14:textId="77777777" w:rsidR="00A72A0D" w:rsidRPr="009C05E7" w:rsidRDefault="00A72A0D" w:rsidP="00910187">
            <w:pPr>
              <w:rPr>
                <w:color w:val="000000"/>
              </w:rPr>
            </w:pPr>
          </w:p>
        </w:tc>
      </w:tr>
      <w:tr w:rsidR="00A72A0D" w:rsidRPr="009C05E7" w14:paraId="26759E50" w14:textId="77777777" w:rsidTr="00910187">
        <w:trPr>
          <w:trHeight w:val="330"/>
        </w:trPr>
        <w:tc>
          <w:tcPr>
            <w:tcW w:w="699" w:type="dxa"/>
            <w:tcBorders>
              <w:top w:val="nil"/>
              <w:left w:val="nil"/>
              <w:bottom w:val="nil"/>
              <w:right w:val="nil"/>
            </w:tcBorders>
            <w:shd w:val="clear" w:color="000000" w:fill="FFFFFF"/>
            <w:vAlign w:val="center"/>
          </w:tcPr>
          <w:p w14:paraId="00E6312B" w14:textId="77777777" w:rsidR="00A72A0D" w:rsidRPr="009C05E7" w:rsidRDefault="00A72A0D" w:rsidP="00910187">
            <w:pPr>
              <w:jc w:val="center"/>
              <w:rPr>
                <w:color w:val="000000"/>
              </w:rPr>
            </w:pPr>
            <w:r w:rsidRPr="009C05E7">
              <w:rPr>
                <w:color w:val="000000"/>
              </w:rPr>
              <w:t>AID15</w:t>
            </w:r>
          </w:p>
        </w:tc>
        <w:tc>
          <w:tcPr>
            <w:tcW w:w="1120" w:type="dxa"/>
            <w:tcBorders>
              <w:top w:val="nil"/>
              <w:left w:val="single" w:sz="4" w:space="0" w:color="auto"/>
              <w:bottom w:val="nil"/>
              <w:right w:val="single" w:sz="4" w:space="0" w:color="auto"/>
            </w:tcBorders>
            <w:shd w:val="clear" w:color="000000" w:fill="FFFFFF"/>
            <w:vAlign w:val="center"/>
          </w:tcPr>
          <w:p w14:paraId="19F8F519" w14:textId="77777777" w:rsidR="00A72A0D" w:rsidRPr="009C05E7" w:rsidRDefault="00A72A0D" w:rsidP="00910187">
            <w:pPr>
              <w:jc w:val="center"/>
              <w:rPr>
                <w:color w:val="000000"/>
              </w:rPr>
            </w:pPr>
            <w:r w:rsidRPr="009C05E7">
              <w:rPr>
                <w:color w:val="000000"/>
              </w:rPr>
              <w:t>2,768</w:t>
            </w:r>
          </w:p>
        </w:tc>
        <w:tc>
          <w:tcPr>
            <w:tcW w:w="1120" w:type="dxa"/>
            <w:tcBorders>
              <w:top w:val="nil"/>
              <w:left w:val="nil"/>
              <w:bottom w:val="nil"/>
              <w:right w:val="single" w:sz="4" w:space="0" w:color="auto"/>
            </w:tcBorders>
            <w:shd w:val="clear" w:color="000000" w:fill="FFFFFF"/>
            <w:vAlign w:val="center"/>
          </w:tcPr>
          <w:p w14:paraId="7EDF7594" w14:textId="77777777" w:rsidR="00A72A0D" w:rsidRPr="009C05E7" w:rsidRDefault="00A72A0D" w:rsidP="00910187">
            <w:pPr>
              <w:jc w:val="center"/>
              <w:rPr>
                <w:color w:val="000000"/>
              </w:rPr>
            </w:pPr>
            <w:r w:rsidRPr="009C05E7">
              <w:rPr>
                <w:color w:val="000000"/>
              </w:rPr>
              <w:t>37,442</w:t>
            </w:r>
          </w:p>
        </w:tc>
        <w:tc>
          <w:tcPr>
            <w:tcW w:w="728" w:type="dxa"/>
            <w:tcBorders>
              <w:top w:val="nil"/>
              <w:left w:val="nil"/>
              <w:bottom w:val="nil"/>
              <w:right w:val="single" w:sz="4" w:space="0" w:color="auto"/>
            </w:tcBorders>
            <w:shd w:val="clear" w:color="000000" w:fill="FFFFFF"/>
            <w:vAlign w:val="center"/>
          </w:tcPr>
          <w:p w14:paraId="5DAEAEA1" w14:textId="77777777" w:rsidR="00A72A0D" w:rsidRPr="009C05E7" w:rsidRDefault="00A72A0D" w:rsidP="00910187">
            <w:pPr>
              <w:jc w:val="center"/>
              <w:rPr>
                <w:color w:val="000000"/>
              </w:rPr>
            </w:pPr>
            <w:r w:rsidRPr="009C05E7">
              <w:rPr>
                <w:color w:val="000000"/>
              </w:rPr>
              <w:t>42</w:t>
            </w:r>
          </w:p>
        </w:tc>
        <w:tc>
          <w:tcPr>
            <w:tcW w:w="728" w:type="dxa"/>
            <w:tcBorders>
              <w:top w:val="nil"/>
              <w:left w:val="nil"/>
              <w:bottom w:val="nil"/>
              <w:right w:val="single" w:sz="4" w:space="0" w:color="auto"/>
            </w:tcBorders>
            <w:shd w:val="clear" w:color="000000" w:fill="FFFFFF"/>
            <w:vAlign w:val="center"/>
          </w:tcPr>
          <w:p w14:paraId="116E4277" w14:textId="77777777" w:rsidR="00A72A0D" w:rsidRPr="009C05E7" w:rsidRDefault="00A72A0D" w:rsidP="00910187">
            <w:pPr>
              <w:jc w:val="center"/>
              <w:rPr>
                <w:color w:val="000000"/>
              </w:rPr>
            </w:pPr>
            <w:r w:rsidRPr="009C05E7">
              <w:rPr>
                <w:color w:val="000000"/>
              </w:rPr>
              <w:t>199</w:t>
            </w:r>
          </w:p>
        </w:tc>
        <w:tc>
          <w:tcPr>
            <w:tcW w:w="1369" w:type="dxa"/>
            <w:tcBorders>
              <w:top w:val="nil"/>
              <w:left w:val="nil"/>
              <w:bottom w:val="nil"/>
              <w:right w:val="single" w:sz="4" w:space="0" w:color="auto"/>
            </w:tcBorders>
            <w:shd w:val="clear" w:color="000000" w:fill="FFFFFF"/>
            <w:vAlign w:val="center"/>
          </w:tcPr>
          <w:p w14:paraId="4DF878E4" w14:textId="77777777" w:rsidR="00A72A0D" w:rsidRPr="009C05E7" w:rsidRDefault="00A72A0D" w:rsidP="00910187">
            <w:pPr>
              <w:jc w:val="center"/>
              <w:rPr>
                <w:color w:val="000000"/>
              </w:rPr>
            </w:pPr>
            <w:r w:rsidRPr="009C05E7">
              <w:rPr>
                <w:color w:val="000000"/>
              </w:rPr>
              <w:t>NCI-H522</w:t>
            </w:r>
          </w:p>
        </w:tc>
        <w:tc>
          <w:tcPr>
            <w:tcW w:w="2615" w:type="dxa"/>
            <w:vMerge/>
            <w:tcBorders>
              <w:top w:val="nil"/>
              <w:left w:val="nil"/>
              <w:bottom w:val="single" w:sz="4" w:space="0" w:color="000000"/>
              <w:right w:val="nil"/>
            </w:tcBorders>
            <w:vAlign w:val="center"/>
          </w:tcPr>
          <w:p w14:paraId="50429C5E" w14:textId="77777777" w:rsidR="00A72A0D" w:rsidRPr="009C05E7" w:rsidRDefault="00A72A0D" w:rsidP="00910187">
            <w:pPr>
              <w:rPr>
                <w:color w:val="000000"/>
              </w:rPr>
            </w:pPr>
          </w:p>
        </w:tc>
      </w:tr>
      <w:tr w:rsidR="00A72A0D" w:rsidRPr="009C05E7" w14:paraId="2AD42A46" w14:textId="77777777" w:rsidTr="00910187">
        <w:trPr>
          <w:trHeight w:val="330"/>
        </w:trPr>
        <w:tc>
          <w:tcPr>
            <w:tcW w:w="699" w:type="dxa"/>
            <w:tcBorders>
              <w:top w:val="nil"/>
              <w:left w:val="nil"/>
              <w:bottom w:val="nil"/>
              <w:right w:val="nil"/>
            </w:tcBorders>
            <w:shd w:val="clear" w:color="000000" w:fill="FFFFFF"/>
            <w:vAlign w:val="center"/>
          </w:tcPr>
          <w:p w14:paraId="09472694" w14:textId="77777777" w:rsidR="00A72A0D" w:rsidRPr="009C05E7" w:rsidRDefault="00A72A0D" w:rsidP="00910187">
            <w:pPr>
              <w:jc w:val="center"/>
              <w:rPr>
                <w:color w:val="000000"/>
              </w:rPr>
            </w:pPr>
            <w:r w:rsidRPr="009C05E7">
              <w:rPr>
                <w:color w:val="000000"/>
              </w:rPr>
              <w:t>AID17</w:t>
            </w:r>
          </w:p>
        </w:tc>
        <w:tc>
          <w:tcPr>
            <w:tcW w:w="1120" w:type="dxa"/>
            <w:tcBorders>
              <w:top w:val="nil"/>
              <w:left w:val="single" w:sz="4" w:space="0" w:color="auto"/>
              <w:bottom w:val="nil"/>
              <w:right w:val="single" w:sz="4" w:space="0" w:color="auto"/>
            </w:tcBorders>
            <w:shd w:val="clear" w:color="000000" w:fill="FFFFFF"/>
            <w:vAlign w:val="center"/>
          </w:tcPr>
          <w:p w14:paraId="099FA222" w14:textId="77777777" w:rsidR="00A72A0D" w:rsidRPr="009C05E7" w:rsidRDefault="00A72A0D" w:rsidP="00910187">
            <w:pPr>
              <w:jc w:val="center"/>
              <w:rPr>
                <w:color w:val="000000"/>
              </w:rPr>
            </w:pPr>
            <w:r w:rsidRPr="009C05E7">
              <w:rPr>
                <w:color w:val="000000"/>
              </w:rPr>
              <w:t>730</w:t>
            </w:r>
          </w:p>
        </w:tc>
        <w:tc>
          <w:tcPr>
            <w:tcW w:w="1120" w:type="dxa"/>
            <w:tcBorders>
              <w:top w:val="nil"/>
              <w:left w:val="nil"/>
              <w:bottom w:val="nil"/>
              <w:right w:val="single" w:sz="4" w:space="0" w:color="auto"/>
            </w:tcBorders>
            <w:shd w:val="clear" w:color="000000" w:fill="FFFFFF"/>
            <w:vAlign w:val="center"/>
          </w:tcPr>
          <w:p w14:paraId="4C1BA5D4" w14:textId="77777777" w:rsidR="00A72A0D" w:rsidRPr="009C05E7" w:rsidRDefault="00A72A0D" w:rsidP="00910187">
            <w:pPr>
              <w:jc w:val="center"/>
              <w:rPr>
                <w:color w:val="000000"/>
              </w:rPr>
            </w:pPr>
            <w:r w:rsidRPr="009C05E7">
              <w:rPr>
                <w:color w:val="000000"/>
              </w:rPr>
              <w:t>13,394</w:t>
            </w:r>
          </w:p>
        </w:tc>
        <w:tc>
          <w:tcPr>
            <w:tcW w:w="728" w:type="dxa"/>
            <w:tcBorders>
              <w:top w:val="nil"/>
              <w:left w:val="nil"/>
              <w:bottom w:val="nil"/>
              <w:right w:val="single" w:sz="4" w:space="0" w:color="auto"/>
            </w:tcBorders>
            <w:shd w:val="clear" w:color="000000" w:fill="FFFFFF"/>
            <w:vAlign w:val="center"/>
          </w:tcPr>
          <w:p w14:paraId="5BB587B0" w14:textId="77777777" w:rsidR="00A72A0D" w:rsidRPr="009C05E7" w:rsidRDefault="00A72A0D" w:rsidP="00910187">
            <w:pPr>
              <w:jc w:val="center"/>
              <w:rPr>
                <w:color w:val="000000"/>
              </w:rPr>
            </w:pPr>
            <w:r w:rsidRPr="009C05E7">
              <w:rPr>
                <w:color w:val="000000"/>
              </w:rPr>
              <w:t>21</w:t>
            </w:r>
          </w:p>
        </w:tc>
        <w:tc>
          <w:tcPr>
            <w:tcW w:w="728" w:type="dxa"/>
            <w:tcBorders>
              <w:top w:val="nil"/>
              <w:left w:val="nil"/>
              <w:bottom w:val="nil"/>
              <w:right w:val="single" w:sz="4" w:space="0" w:color="auto"/>
            </w:tcBorders>
            <w:shd w:val="clear" w:color="000000" w:fill="FFFFFF"/>
            <w:vAlign w:val="center"/>
          </w:tcPr>
          <w:p w14:paraId="5E234453" w14:textId="77777777" w:rsidR="00A72A0D" w:rsidRPr="009C05E7" w:rsidRDefault="00A72A0D" w:rsidP="00910187">
            <w:pPr>
              <w:jc w:val="center"/>
              <w:rPr>
                <w:color w:val="000000"/>
              </w:rPr>
            </w:pPr>
            <w:r w:rsidRPr="009C05E7">
              <w:rPr>
                <w:color w:val="000000"/>
              </w:rPr>
              <w:t>53</w:t>
            </w:r>
          </w:p>
        </w:tc>
        <w:tc>
          <w:tcPr>
            <w:tcW w:w="1369" w:type="dxa"/>
            <w:tcBorders>
              <w:top w:val="nil"/>
              <w:left w:val="nil"/>
              <w:bottom w:val="nil"/>
              <w:right w:val="single" w:sz="4" w:space="0" w:color="auto"/>
            </w:tcBorders>
            <w:shd w:val="clear" w:color="000000" w:fill="FFFFFF"/>
            <w:vAlign w:val="center"/>
          </w:tcPr>
          <w:p w14:paraId="0A0118BF" w14:textId="77777777" w:rsidR="00A72A0D" w:rsidRPr="009C05E7" w:rsidRDefault="00A72A0D" w:rsidP="00910187">
            <w:pPr>
              <w:jc w:val="center"/>
              <w:rPr>
                <w:color w:val="000000"/>
              </w:rPr>
            </w:pPr>
            <w:r w:rsidRPr="009C05E7">
              <w:rPr>
                <w:color w:val="000000"/>
              </w:rPr>
              <w:t>LXFL 529</w:t>
            </w:r>
          </w:p>
        </w:tc>
        <w:tc>
          <w:tcPr>
            <w:tcW w:w="2615" w:type="dxa"/>
            <w:vMerge/>
            <w:tcBorders>
              <w:top w:val="nil"/>
              <w:left w:val="nil"/>
              <w:bottom w:val="single" w:sz="4" w:space="0" w:color="000000"/>
              <w:right w:val="nil"/>
            </w:tcBorders>
            <w:vAlign w:val="center"/>
          </w:tcPr>
          <w:p w14:paraId="671EFCC6" w14:textId="77777777" w:rsidR="00A72A0D" w:rsidRPr="009C05E7" w:rsidRDefault="00A72A0D" w:rsidP="00910187">
            <w:pPr>
              <w:rPr>
                <w:color w:val="000000"/>
              </w:rPr>
            </w:pPr>
          </w:p>
        </w:tc>
      </w:tr>
      <w:tr w:rsidR="00A72A0D" w:rsidRPr="009C05E7" w14:paraId="6BC242AB" w14:textId="77777777" w:rsidTr="00910187">
        <w:trPr>
          <w:trHeight w:val="330"/>
        </w:trPr>
        <w:tc>
          <w:tcPr>
            <w:tcW w:w="699" w:type="dxa"/>
            <w:tcBorders>
              <w:top w:val="nil"/>
              <w:left w:val="nil"/>
              <w:bottom w:val="nil"/>
              <w:right w:val="nil"/>
            </w:tcBorders>
            <w:shd w:val="clear" w:color="000000" w:fill="FFFFFF"/>
            <w:vAlign w:val="center"/>
          </w:tcPr>
          <w:p w14:paraId="286679F3" w14:textId="77777777" w:rsidR="00A72A0D" w:rsidRPr="009C05E7" w:rsidRDefault="00A72A0D" w:rsidP="00910187">
            <w:pPr>
              <w:jc w:val="center"/>
              <w:rPr>
                <w:color w:val="000000"/>
              </w:rPr>
            </w:pPr>
            <w:r w:rsidRPr="009C05E7">
              <w:rPr>
                <w:color w:val="000000"/>
              </w:rPr>
              <w:t>AID19</w:t>
            </w:r>
          </w:p>
        </w:tc>
        <w:tc>
          <w:tcPr>
            <w:tcW w:w="1120" w:type="dxa"/>
            <w:tcBorders>
              <w:top w:val="nil"/>
              <w:left w:val="single" w:sz="4" w:space="0" w:color="auto"/>
              <w:bottom w:val="nil"/>
              <w:right w:val="single" w:sz="4" w:space="0" w:color="auto"/>
            </w:tcBorders>
            <w:shd w:val="clear" w:color="000000" w:fill="FFFFFF"/>
            <w:vAlign w:val="center"/>
          </w:tcPr>
          <w:p w14:paraId="7E6133CB" w14:textId="77777777" w:rsidR="00A72A0D" w:rsidRPr="009C05E7" w:rsidRDefault="00A72A0D" w:rsidP="00910187">
            <w:pPr>
              <w:jc w:val="center"/>
              <w:rPr>
                <w:color w:val="000000"/>
              </w:rPr>
            </w:pPr>
            <w:r w:rsidRPr="009C05E7">
              <w:rPr>
                <w:color w:val="000000"/>
              </w:rPr>
              <w:t>2,023</w:t>
            </w:r>
          </w:p>
        </w:tc>
        <w:tc>
          <w:tcPr>
            <w:tcW w:w="1120" w:type="dxa"/>
            <w:tcBorders>
              <w:top w:val="nil"/>
              <w:left w:val="nil"/>
              <w:bottom w:val="nil"/>
              <w:right w:val="single" w:sz="4" w:space="0" w:color="auto"/>
            </w:tcBorders>
            <w:shd w:val="clear" w:color="000000" w:fill="FFFFFF"/>
            <w:vAlign w:val="center"/>
          </w:tcPr>
          <w:p w14:paraId="720CEEC0" w14:textId="77777777" w:rsidR="00A72A0D" w:rsidRPr="009C05E7" w:rsidRDefault="00A72A0D" w:rsidP="00910187">
            <w:pPr>
              <w:jc w:val="center"/>
              <w:rPr>
                <w:color w:val="000000"/>
              </w:rPr>
            </w:pPr>
            <w:r w:rsidRPr="009C05E7">
              <w:rPr>
                <w:color w:val="000000"/>
              </w:rPr>
              <w:t>41,473</w:t>
            </w:r>
          </w:p>
        </w:tc>
        <w:tc>
          <w:tcPr>
            <w:tcW w:w="728" w:type="dxa"/>
            <w:tcBorders>
              <w:top w:val="nil"/>
              <w:left w:val="nil"/>
              <w:bottom w:val="nil"/>
              <w:right w:val="single" w:sz="4" w:space="0" w:color="auto"/>
            </w:tcBorders>
            <w:shd w:val="clear" w:color="000000" w:fill="FFFFFF"/>
            <w:vAlign w:val="center"/>
          </w:tcPr>
          <w:p w14:paraId="75302D43" w14:textId="77777777" w:rsidR="00A72A0D" w:rsidRPr="009C05E7" w:rsidRDefault="00A72A0D" w:rsidP="00910187">
            <w:pPr>
              <w:jc w:val="center"/>
              <w:rPr>
                <w:color w:val="000000"/>
              </w:rPr>
            </w:pPr>
            <w:r w:rsidRPr="009C05E7">
              <w:rPr>
                <w:color w:val="000000"/>
              </w:rPr>
              <w:t>36</w:t>
            </w:r>
          </w:p>
        </w:tc>
        <w:tc>
          <w:tcPr>
            <w:tcW w:w="728" w:type="dxa"/>
            <w:tcBorders>
              <w:top w:val="nil"/>
              <w:left w:val="nil"/>
              <w:bottom w:val="nil"/>
              <w:right w:val="single" w:sz="4" w:space="0" w:color="auto"/>
            </w:tcBorders>
            <w:shd w:val="clear" w:color="000000" w:fill="FFFFFF"/>
            <w:vAlign w:val="center"/>
          </w:tcPr>
          <w:p w14:paraId="54456ABC" w14:textId="77777777" w:rsidR="00A72A0D" w:rsidRPr="009C05E7" w:rsidRDefault="00A72A0D" w:rsidP="00910187">
            <w:pPr>
              <w:jc w:val="center"/>
              <w:rPr>
                <w:color w:val="000000"/>
              </w:rPr>
            </w:pPr>
            <w:r w:rsidRPr="009C05E7">
              <w:rPr>
                <w:color w:val="000000"/>
              </w:rPr>
              <w:t>207</w:t>
            </w:r>
          </w:p>
        </w:tc>
        <w:tc>
          <w:tcPr>
            <w:tcW w:w="1369" w:type="dxa"/>
            <w:tcBorders>
              <w:top w:val="nil"/>
              <w:left w:val="nil"/>
              <w:bottom w:val="nil"/>
              <w:right w:val="single" w:sz="4" w:space="0" w:color="auto"/>
            </w:tcBorders>
            <w:shd w:val="clear" w:color="000000" w:fill="FFFFFF"/>
            <w:vAlign w:val="center"/>
          </w:tcPr>
          <w:p w14:paraId="061C90D5" w14:textId="77777777" w:rsidR="00A72A0D" w:rsidRPr="009C05E7" w:rsidRDefault="00A72A0D" w:rsidP="00910187">
            <w:pPr>
              <w:jc w:val="center"/>
              <w:rPr>
                <w:color w:val="000000"/>
              </w:rPr>
            </w:pPr>
            <w:r w:rsidRPr="009C05E7">
              <w:rPr>
                <w:color w:val="000000"/>
              </w:rPr>
              <w:t>A549/ATCC</w:t>
            </w:r>
          </w:p>
        </w:tc>
        <w:tc>
          <w:tcPr>
            <w:tcW w:w="2615" w:type="dxa"/>
            <w:vMerge/>
            <w:tcBorders>
              <w:top w:val="nil"/>
              <w:left w:val="nil"/>
              <w:bottom w:val="single" w:sz="4" w:space="0" w:color="000000"/>
              <w:right w:val="nil"/>
            </w:tcBorders>
            <w:vAlign w:val="center"/>
          </w:tcPr>
          <w:p w14:paraId="10ECE963" w14:textId="77777777" w:rsidR="00A72A0D" w:rsidRPr="009C05E7" w:rsidRDefault="00A72A0D" w:rsidP="00910187">
            <w:pPr>
              <w:rPr>
                <w:color w:val="000000"/>
              </w:rPr>
            </w:pPr>
          </w:p>
        </w:tc>
      </w:tr>
      <w:tr w:rsidR="00A72A0D" w:rsidRPr="009C05E7" w14:paraId="1DDE5DA5" w14:textId="77777777" w:rsidTr="00910187">
        <w:trPr>
          <w:trHeight w:val="330"/>
        </w:trPr>
        <w:tc>
          <w:tcPr>
            <w:tcW w:w="699" w:type="dxa"/>
            <w:tcBorders>
              <w:top w:val="nil"/>
              <w:left w:val="nil"/>
              <w:bottom w:val="nil"/>
              <w:right w:val="nil"/>
            </w:tcBorders>
            <w:shd w:val="clear" w:color="000000" w:fill="FFFFFF"/>
            <w:vAlign w:val="center"/>
          </w:tcPr>
          <w:p w14:paraId="168493CF" w14:textId="77777777" w:rsidR="00A72A0D" w:rsidRPr="009C05E7" w:rsidRDefault="00A72A0D" w:rsidP="00910187">
            <w:pPr>
              <w:jc w:val="center"/>
              <w:rPr>
                <w:color w:val="000000"/>
              </w:rPr>
            </w:pPr>
            <w:r w:rsidRPr="009C05E7">
              <w:rPr>
                <w:color w:val="000000"/>
              </w:rPr>
              <w:t>AID21</w:t>
            </w:r>
          </w:p>
        </w:tc>
        <w:tc>
          <w:tcPr>
            <w:tcW w:w="1120" w:type="dxa"/>
            <w:tcBorders>
              <w:top w:val="nil"/>
              <w:left w:val="single" w:sz="4" w:space="0" w:color="auto"/>
              <w:bottom w:val="nil"/>
              <w:right w:val="single" w:sz="4" w:space="0" w:color="auto"/>
            </w:tcBorders>
            <w:shd w:val="clear" w:color="000000" w:fill="FFFFFF"/>
            <w:vAlign w:val="center"/>
          </w:tcPr>
          <w:p w14:paraId="77271F13" w14:textId="77777777" w:rsidR="00A72A0D" w:rsidRPr="009C05E7" w:rsidRDefault="00A72A0D" w:rsidP="00910187">
            <w:pPr>
              <w:jc w:val="center"/>
              <w:rPr>
                <w:color w:val="000000"/>
              </w:rPr>
            </w:pPr>
            <w:r w:rsidRPr="009C05E7">
              <w:rPr>
                <w:color w:val="000000"/>
              </w:rPr>
              <w:t>1,482</w:t>
            </w:r>
          </w:p>
        </w:tc>
        <w:tc>
          <w:tcPr>
            <w:tcW w:w="1120" w:type="dxa"/>
            <w:tcBorders>
              <w:top w:val="nil"/>
              <w:left w:val="nil"/>
              <w:bottom w:val="nil"/>
              <w:right w:val="single" w:sz="4" w:space="0" w:color="auto"/>
            </w:tcBorders>
            <w:shd w:val="clear" w:color="000000" w:fill="FFFFFF"/>
            <w:vAlign w:val="center"/>
          </w:tcPr>
          <w:p w14:paraId="32E0028E" w14:textId="77777777" w:rsidR="00A72A0D" w:rsidRPr="009C05E7" w:rsidRDefault="00A72A0D" w:rsidP="00910187">
            <w:pPr>
              <w:jc w:val="center"/>
              <w:rPr>
                <w:color w:val="000000"/>
              </w:rPr>
            </w:pPr>
            <w:r w:rsidRPr="009C05E7">
              <w:rPr>
                <w:color w:val="000000"/>
              </w:rPr>
              <w:t>40,250</w:t>
            </w:r>
          </w:p>
        </w:tc>
        <w:tc>
          <w:tcPr>
            <w:tcW w:w="728" w:type="dxa"/>
            <w:tcBorders>
              <w:top w:val="nil"/>
              <w:left w:val="nil"/>
              <w:bottom w:val="nil"/>
              <w:right w:val="single" w:sz="4" w:space="0" w:color="auto"/>
            </w:tcBorders>
            <w:shd w:val="clear" w:color="000000" w:fill="FFFFFF"/>
            <w:vAlign w:val="center"/>
          </w:tcPr>
          <w:p w14:paraId="56CED5BB" w14:textId="77777777" w:rsidR="00A72A0D" w:rsidRPr="009C05E7" w:rsidRDefault="00A72A0D" w:rsidP="00910187">
            <w:pPr>
              <w:jc w:val="center"/>
              <w:rPr>
                <w:color w:val="000000"/>
              </w:rPr>
            </w:pPr>
            <w:r w:rsidRPr="009C05E7">
              <w:rPr>
                <w:color w:val="000000"/>
              </w:rPr>
              <w:t>31</w:t>
            </w:r>
          </w:p>
        </w:tc>
        <w:tc>
          <w:tcPr>
            <w:tcW w:w="728" w:type="dxa"/>
            <w:tcBorders>
              <w:top w:val="nil"/>
              <w:left w:val="nil"/>
              <w:bottom w:val="nil"/>
              <w:right w:val="single" w:sz="4" w:space="0" w:color="auto"/>
            </w:tcBorders>
            <w:shd w:val="clear" w:color="000000" w:fill="FFFFFF"/>
            <w:vAlign w:val="center"/>
          </w:tcPr>
          <w:p w14:paraId="57EA4019" w14:textId="77777777" w:rsidR="00A72A0D" w:rsidRPr="009C05E7" w:rsidRDefault="00A72A0D" w:rsidP="00910187">
            <w:pPr>
              <w:jc w:val="center"/>
              <w:rPr>
                <w:color w:val="000000"/>
              </w:rPr>
            </w:pPr>
            <w:r w:rsidRPr="009C05E7">
              <w:rPr>
                <w:color w:val="000000"/>
              </w:rPr>
              <w:t>202</w:t>
            </w:r>
          </w:p>
        </w:tc>
        <w:tc>
          <w:tcPr>
            <w:tcW w:w="1369" w:type="dxa"/>
            <w:tcBorders>
              <w:top w:val="nil"/>
              <w:left w:val="nil"/>
              <w:bottom w:val="nil"/>
              <w:right w:val="single" w:sz="4" w:space="0" w:color="auto"/>
            </w:tcBorders>
            <w:shd w:val="clear" w:color="000000" w:fill="FFFFFF"/>
            <w:vAlign w:val="center"/>
          </w:tcPr>
          <w:p w14:paraId="50A9DEC4" w14:textId="77777777" w:rsidR="00A72A0D" w:rsidRPr="009C05E7" w:rsidRDefault="00A72A0D" w:rsidP="00910187">
            <w:pPr>
              <w:jc w:val="center"/>
              <w:rPr>
                <w:color w:val="000000"/>
              </w:rPr>
            </w:pPr>
            <w:r w:rsidRPr="009C05E7">
              <w:rPr>
                <w:color w:val="000000"/>
              </w:rPr>
              <w:t>EKVX</w:t>
            </w:r>
          </w:p>
        </w:tc>
        <w:tc>
          <w:tcPr>
            <w:tcW w:w="2615" w:type="dxa"/>
            <w:vMerge/>
            <w:tcBorders>
              <w:top w:val="nil"/>
              <w:left w:val="nil"/>
              <w:bottom w:val="single" w:sz="4" w:space="0" w:color="000000"/>
              <w:right w:val="nil"/>
            </w:tcBorders>
            <w:vAlign w:val="center"/>
          </w:tcPr>
          <w:p w14:paraId="1FD3DD52" w14:textId="77777777" w:rsidR="00A72A0D" w:rsidRPr="009C05E7" w:rsidRDefault="00A72A0D" w:rsidP="00910187">
            <w:pPr>
              <w:rPr>
                <w:color w:val="000000"/>
              </w:rPr>
            </w:pPr>
          </w:p>
        </w:tc>
      </w:tr>
      <w:tr w:rsidR="00A72A0D" w:rsidRPr="009C05E7" w14:paraId="656668C2" w14:textId="77777777" w:rsidTr="00910187">
        <w:trPr>
          <w:trHeight w:val="330"/>
        </w:trPr>
        <w:tc>
          <w:tcPr>
            <w:tcW w:w="699" w:type="dxa"/>
            <w:tcBorders>
              <w:top w:val="nil"/>
              <w:left w:val="nil"/>
              <w:bottom w:val="nil"/>
              <w:right w:val="nil"/>
            </w:tcBorders>
            <w:shd w:val="clear" w:color="000000" w:fill="FFFFFF"/>
            <w:vAlign w:val="center"/>
          </w:tcPr>
          <w:p w14:paraId="76BB4806" w14:textId="77777777" w:rsidR="00A72A0D" w:rsidRPr="009C05E7" w:rsidRDefault="00A72A0D" w:rsidP="00910187">
            <w:pPr>
              <w:jc w:val="center"/>
              <w:rPr>
                <w:color w:val="000000"/>
              </w:rPr>
            </w:pPr>
            <w:r w:rsidRPr="009C05E7">
              <w:rPr>
                <w:color w:val="000000"/>
              </w:rPr>
              <w:t>AID61</w:t>
            </w:r>
          </w:p>
        </w:tc>
        <w:tc>
          <w:tcPr>
            <w:tcW w:w="1120" w:type="dxa"/>
            <w:tcBorders>
              <w:top w:val="nil"/>
              <w:left w:val="single" w:sz="4" w:space="0" w:color="auto"/>
              <w:bottom w:val="nil"/>
              <w:right w:val="single" w:sz="4" w:space="0" w:color="auto"/>
            </w:tcBorders>
            <w:shd w:val="clear" w:color="000000" w:fill="FFFFFF"/>
            <w:vAlign w:val="center"/>
          </w:tcPr>
          <w:p w14:paraId="09C6FA28" w14:textId="77777777" w:rsidR="00A72A0D" w:rsidRPr="009C05E7" w:rsidRDefault="00A72A0D" w:rsidP="00910187">
            <w:pPr>
              <w:jc w:val="center"/>
              <w:rPr>
                <w:color w:val="000000"/>
              </w:rPr>
            </w:pPr>
            <w:r w:rsidRPr="009C05E7">
              <w:rPr>
                <w:color w:val="000000"/>
              </w:rPr>
              <w:t>909</w:t>
            </w:r>
          </w:p>
        </w:tc>
        <w:tc>
          <w:tcPr>
            <w:tcW w:w="1120" w:type="dxa"/>
            <w:tcBorders>
              <w:top w:val="nil"/>
              <w:left w:val="nil"/>
              <w:bottom w:val="nil"/>
              <w:right w:val="single" w:sz="4" w:space="0" w:color="auto"/>
            </w:tcBorders>
            <w:shd w:val="clear" w:color="000000" w:fill="FFFFFF"/>
            <w:vAlign w:val="center"/>
          </w:tcPr>
          <w:p w14:paraId="31777A44" w14:textId="77777777" w:rsidR="00A72A0D" w:rsidRPr="009C05E7" w:rsidRDefault="00A72A0D" w:rsidP="00910187">
            <w:pPr>
              <w:jc w:val="center"/>
              <w:rPr>
                <w:color w:val="000000"/>
              </w:rPr>
            </w:pPr>
            <w:r w:rsidRPr="009C05E7">
              <w:rPr>
                <w:color w:val="000000"/>
              </w:rPr>
              <w:t>13,208</w:t>
            </w:r>
          </w:p>
        </w:tc>
        <w:tc>
          <w:tcPr>
            <w:tcW w:w="728" w:type="dxa"/>
            <w:tcBorders>
              <w:top w:val="nil"/>
              <w:left w:val="nil"/>
              <w:bottom w:val="nil"/>
              <w:right w:val="single" w:sz="4" w:space="0" w:color="auto"/>
            </w:tcBorders>
            <w:shd w:val="clear" w:color="000000" w:fill="FFFFFF"/>
            <w:vAlign w:val="center"/>
          </w:tcPr>
          <w:p w14:paraId="4F9A6336" w14:textId="77777777" w:rsidR="00A72A0D" w:rsidRPr="009C05E7" w:rsidRDefault="00A72A0D" w:rsidP="00910187">
            <w:pPr>
              <w:jc w:val="center"/>
              <w:rPr>
                <w:color w:val="000000"/>
              </w:rPr>
            </w:pPr>
            <w:r w:rsidRPr="009C05E7">
              <w:rPr>
                <w:color w:val="000000"/>
              </w:rPr>
              <w:t>26</w:t>
            </w:r>
          </w:p>
        </w:tc>
        <w:tc>
          <w:tcPr>
            <w:tcW w:w="728" w:type="dxa"/>
            <w:tcBorders>
              <w:top w:val="nil"/>
              <w:left w:val="nil"/>
              <w:bottom w:val="nil"/>
              <w:right w:val="single" w:sz="4" w:space="0" w:color="auto"/>
            </w:tcBorders>
            <w:shd w:val="clear" w:color="000000" w:fill="FFFFFF"/>
            <w:vAlign w:val="center"/>
          </w:tcPr>
          <w:p w14:paraId="70DCE6A8" w14:textId="77777777" w:rsidR="00A72A0D" w:rsidRPr="009C05E7" w:rsidRDefault="00A72A0D" w:rsidP="00910187">
            <w:pPr>
              <w:jc w:val="center"/>
              <w:rPr>
                <w:color w:val="000000"/>
              </w:rPr>
            </w:pPr>
            <w:r w:rsidRPr="009C05E7">
              <w:rPr>
                <w:color w:val="000000"/>
              </w:rPr>
              <w:t>78</w:t>
            </w:r>
          </w:p>
        </w:tc>
        <w:tc>
          <w:tcPr>
            <w:tcW w:w="1369" w:type="dxa"/>
            <w:tcBorders>
              <w:top w:val="nil"/>
              <w:left w:val="nil"/>
              <w:bottom w:val="nil"/>
              <w:right w:val="single" w:sz="4" w:space="0" w:color="auto"/>
            </w:tcBorders>
            <w:shd w:val="clear" w:color="000000" w:fill="FFFFFF"/>
            <w:vAlign w:val="center"/>
          </w:tcPr>
          <w:p w14:paraId="6589A547" w14:textId="77777777" w:rsidR="00A72A0D" w:rsidRPr="009C05E7" w:rsidRDefault="00A72A0D" w:rsidP="00910187">
            <w:pPr>
              <w:jc w:val="center"/>
              <w:rPr>
                <w:color w:val="000000"/>
              </w:rPr>
            </w:pPr>
            <w:r w:rsidRPr="009C05E7">
              <w:rPr>
                <w:color w:val="000000"/>
              </w:rPr>
              <w:t>DMS 273</w:t>
            </w:r>
          </w:p>
        </w:tc>
        <w:tc>
          <w:tcPr>
            <w:tcW w:w="2615" w:type="dxa"/>
            <w:vMerge w:val="restart"/>
            <w:tcBorders>
              <w:top w:val="nil"/>
              <w:left w:val="nil"/>
              <w:bottom w:val="double" w:sz="6" w:space="0" w:color="000000"/>
              <w:right w:val="nil"/>
            </w:tcBorders>
            <w:shd w:val="clear" w:color="000000" w:fill="FFFFFF"/>
            <w:vAlign w:val="center"/>
          </w:tcPr>
          <w:p w14:paraId="6C968482" w14:textId="77777777" w:rsidR="00A72A0D" w:rsidRPr="009C05E7" w:rsidRDefault="00A72A0D" w:rsidP="00910187">
            <w:pPr>
              <w:jc w:val="center"/>
              <w:rPr>
                <w:color w:val="000000"/>
              </w:rPr>
            </w:pPr>
            <w:r w:rsidRPr="009C05E7">
              <w:rPr>
                <w:color w:val="000000"/>
              </w:rPr>
              <w:t>Small cell lung cancer</w:t>
            </w:r>
          </w:p>
        </w:tc>
      </w:tr>
      <w:tr w:rsidR="00A72A0D" w:rsidRPr="009C05E7" w14:paraId="4E8D1E71" w14:textId="77777777" w:rsidTr="00910187">
        <w:trPr>
          <w:trHeight w:val="345"/>
        </w:trPr>
        <w:tc>
          <w:tcPr>
            <w:tcW w:w="699" w:type="dxa"/>
            <w:tcBorders>
              <w:top w:val="nil"/>
              <w:left w:val="nil"/>
              <w:bottom w:val="double" w:sz="6" w:space="0" w:color="auto"/>
              <w:right w:val="nil"/>
            </w:tcBorders>
            <w:shd w:val="clear" w:color="000000" w:fill="FFFFFF"/>
            <w:vAlign w:val="center"/>
          </w:tcPr>
          <w:p w14:paraId="24CDCC4B" w14:textId="77777777" w:rsidR="00A72A0D" w:rsidRPr="009C05E7" w:rsidRDefault="00A72A0D" w:rsidP="00910187">
            <w:pPr>
              <w:jc w:val="center"/>
              <w:rPr>
                <w:color w:val="000000"/>
              </w:rPr>
            </w:pPr>
            <w:r w:rsidRPr="009C05E7">
              <w:rPr>
                <w:color w:val="000000"/>
              </w:rPr>
              <w:t>AID63</w:t>
            </w:r>
          </w:p>
        </w:tc>
        <w:tc>
          <w:tcPr>
            <w:tcW w:w="1120" w:type="dxa"/>
            <w:tcBorders>
              <w:top w:val="nil"/>
              <w:left w:val="single" w:sz="4" w:space="0" w:color="auto"/>
              <w:bottom w:val="double" w:sz="6" w:space="0" w:color="auto"/>
              <w:right w:val="single" w:sz="4" w:space="0" w:color="auto"/>
            </w:tcBorders>
            <w:shd w:val="clear" w:color="000000" w:fill="FFFFFF"/>
            <w:vAlign w:val="center"/>
          </w:tcPr>
          <w:p w14:paraId="06232FB8" w14:textId="77777777" w:rsidR="00A72A0D" w:rsidRPr="009C05E7" w:rsidRDefault="00A72A0D" w:rsidP="00910187">
            <w:pPr>
              <w:jc w:val="center"/>
              <w:rPr>
                <w:color w:val="000000"/>
              </w:rPr>
            </w:pPr>
            <w:r w:rsidRPr="009C05E7">
              <w:rPr>
                <w:color w:val="000000"/>
              </w:rPr>
              <w:t>948</w:t>
            </w:r>
          </w:p>
        </w:tc>
        <w:tc>
          <w:tcPr>
            <w:tcW w:w="1120" w:type="dxa"/>
            <w:tcBorders>
              <w:top w:val="nil"/>
              <w:left w:val="nil"/>
              <w:bottom w:val="double" w:sz="6" w:space="0" w:color="auto"/>
              <w:right w:val="single" w:sz="4" w:space="0" w:color="auto"/>
            </w:tcBorders>
            <w:shd w:val="clear" w:color="000000" w:fill="FFFFFF"/>
            <w:vAlign w:val="center"/>
          </w:tcPr>
          <w:p w14:paraId="0EEA4A7D" w14:textId="77777777" w:rsidR="00A72A0D" w:rsidRPr="009C05E7" w:rsidRDefault="00A72A0D" w:rsidP="00910187">
            <w:pPr>
              <w:jc w:val="center"/>
              <w:rPr>
                <w:color w:val="000000"/>
              </w:rPr>
            </w:pPr>
            <w:r w:rsidRPr="009C05E7">
              <w:rPr>
                <w:color w:val="000000"/>
              </w:rPr>
              <w:t>14,286</w:t>
            </w:r>
          </w:p>
        </w:tc>
        <w:tc>
          <w:tcPr>
            <w:tcW w:w="728" w:type="dxa"/>
            <w:tcBorders>
              <w:top w:val="nil"/>
              <w:left w:val="nil"/>
              <w:bottom w:val="double" w:sz="6" w:space="0" w:color="auto"/>
              <w:right w:val="single" w:sz="4" w:space="0" w:color="auto"/>
            </w:tcBorders>
            <w:shd w:val="clear" w:color="000000" w:fill="FFFFFF"/>
            <w:vAlign w:val="center"/>
          </w:tcPr>
          <w:p w14:paraId="4D384A11" w14:textId="77777777" w:rsidR="00A72A0D" w:rsidRPr="009C05E7" w:rsidRDefault="00A72A0D" w:rsidP="00910187">
            <w:pPr>
              <w:jc w:val="center"/>
              <w:rPr>
                <w:color w:val="000000"/>
              </w:rPr>
            </w:pPr>
            <w:r w:rsidRPr="009C05E7">
              <w:rPr>
                <w:color w:val="000000"/>
              </w:rPr>
              <w:t>26</w:t>
            </w:r>
          </w:p>
        </w:tc>
        <w:tc>
          <w:tcPr>
            <w:tcW w:w="728" w:type="dxa"/>
            <w:tcBorders>
              <w:top w:val="nil"/>
              <w:left w:val="nil"/>
              <w:bottom w:val="double" w:sz="6" w:space="0" w:color="auto"/>
              <w:right w:val="single" w:sz="4" w:space="0" w:color="auto"/>
            </w:tcBorders>
            <w:shd w:val="clear" w:color="000000" w:fill="FFFFFF"/>
            <w:vAlign w:val="center"/>
          </w:tcPr>
          <w:p w14:paraId="037E51E9" w14:textId="77777777" w:rsidR="00A72A0D" w:rsidRPr="009C05E7" w:rsidRDefault="00A72A0D" w:rsidP="00910187">
            <w:pPr>
              <w:jc w:val="center"/>
              <w:rPr>
                <w:color w:val="000000"/>
              </w:rPr>
            </w:pPr>
            <w:r w:rsidRPr="009C05E7">
              <w:rPr>
                <w:color w:val="000000"/>
              </w:rPr>
              <w:t>81</w:t>
            </w:r>
          </w:p>
        </w:tc>
        <w:tc>
          <w:tcPr>
            <w:tcW w:w="1369" w:type="dxa"/>
            <w:tcBorders>
              <w:top w:val="nil"/>
              <w:left w:val="nil"/>
              <w:bottom w:val="double" w:sz="6" w:space="0" w:color="auto"/>
              <w:right w:val="single" w:sz="4" w:space="0" w:color="auto"/>
            </w:tcBorders>
            <w:shd w:val="clear" w:color="000000" w:fill="FFFFFF"/>
            <w:vAlign w:val="center"/>
          </w:tcPr>
          <w:p w14:paraId="2019020E" w14:textId="77777777" w:rsidR="00A72A0D" w:rsidRPr="009C05E7" w:rsidRDefault="00A72A0D" w:rsidP="00910187">
            <w:pPr>
              <w:jc w:val="center"/>
              <w:rPr>
                <w:color w:val="000000"/>
              </w:rPr>
            </w:pPr>
            <w:r w:rsidRPr="009C05E7">
              <w:rPr>
                <w:color w:val="000000"/>
              </w:rPr>
              <w:t>DMS 114</w:t>
            </w:r>
          </w:p>
        </w:tc>
        <w:tc>
          <w:tcPr>
            <w:tcW w:w="2615" w:type="dxa"/>
            <w:vMerge/>
            <w:tcBorders>
              <w:top w:val="nil"/>
              <w:left w:val="nil"/>
              <w:bottom w:val="double" w:sz="6" w:space="0" w:color="000000"/>
              <w:right w:val="nil"/>
            </w:tcBorders>
            <w:vAlign w:val="center"/>
          </w:tcPr>
          <w:p w14:paraId="7A70A594" w14:textId="77777777" w:rsidR="00A72A0D" w:rsidRPr="009C05E7" w:rsidRDefault="00A72A0D" w:rsidP="00910187">
            <w:pPr>
              <w:rPr>
                <w:color w:val="000000"/>
              </w:rPr>
            </w:pPr>
          </w:p>
        </w:tc>
      </w:tr>
      <w:tr w:rsidR="00A72A0D" w:rsidRPr="009C05E7" w14:paraId="76E09FB2" w14:textId="77777777" w:rsidTr="00910187">
        <w:trPr>
          <w:trHeight w:val="345"/>
        </w:trPr>
        <w:tc>
          <w:tcPr>
            <w:tcW w:w="699" w:type="dxa"/>
            <w:tcBorders>
              <w:top w:val="nil"/>
              <w:left w:val="nil"/>
              <w:bottom w:val="nil"/>
              <w:right w:val="nil"/>
            </w:tcBorders>
            <w:shd w:val="clear" w:color="000000" w:fill="FFFFFF"/>
            <w:vAlign w:val="center"/>
          </w:tcPr>
          <w:p w14:paraId="16D5C2AC" w14:textId="77777777" w:rsidR="00A72A0D" w:rsidRPr="009C05E7" w:rsidRDefault="00A72A0D" w:rsidP="00910187">
            <w:pPr>
              <w:jc w:val="center"/>
              <w:rPr>
                <w:color w:val="000000"/>
              </w:rPr>
            </w:pPr>
            <w:r w:rsidRPr="009C05E7">
              <w:rPr>
                <w:color w:val="000000"/>
              </w:rPr>
              <w:t>AID83</w:t>
            </w:r>
          </w:p>
        </w:tc>
        <w:tc>
          <w:tcPr>
            <w:tcW w:w="1120" w:type="dxa"/>
            <w:tcBorders>
              <w:top w:val="nil"/>
              <w:left w:val="single" w:sz="4" w:space="0" w:color="auto"/>
              <w:bottom w:val="nil"/>
              <w:right w:val="single" w:sz="4" w:space="0" w:color="auto"/>
            </w:tcBorders>
            <w:shd w:val="clear" w:color="000000" w:fill="FFFFFF"/>
            <w:vAlign w:val="center"/>
          </w:tcPr>
          <w:p w14:paraId="219A105C" w14:textId="77777777" w:rsidR="00A72A0D" w:rsidRPr="009C05E7" w:rsidRDefault="00A72A0D" w:rsidP="00910187">
            <w:pPr>
              <w:jc w:val="center"/>
              <w:rPr>
                <w:color w:val="000000"/>
              </w:rPr>
            </w:pPr>
            <w:r w:rsidRPr="009C05E7">
              <w:rPr>
                <w:color w:val="000000"/>
              </w:rPr>
              <w:t>2,361</w:t>
            </w:r>
          </w:p>
        </w:tc>
        <w:tc>
          <w:tcPr>
            <w:tcW w:w="1120" w:type="dxa"/>
            <w:tcBorders>
              <w:top w:val="nil"/>
              <w:left w:val="nil"/>
              <w:bottom w:val="nil"/>
              <w:right w:val="single" w:sz="4" w:space="0" w:color="auto"/>
            </w:tcBorders>
            <w:shd w:val="clear" w:color="000000" w:fill="FFFFFF"/>
            <w:vAlign w:val="center"/>
          </w:tcPr>
          <w:p w14:paraId="2E726507" w14:textId="77777777" w:rsidR="00A72A0D" w:rsidRPr="009C05E7" w:rsidRDefault="00A72A0D" w:rsidP="00910187">
            <w:pPr>
              <w:jc w:val="center"/>
              <w:rPr>
                <w:color w:val="000000"/>
              </w:rPr>
            </w:pPr>
            <w:r w:rsidRPr="009C05E7">
              <w:rPr>
                <w:color w:val="000000"/>
              </w:rPr>
              <w:t>28,597</w:t>
            </w:r>
          </w:p>
        </w:tc>
        <w:tc>
          <w:tcPr>
            <w:tcW w:w="728" w:type="dxa"/>
            <w:tcBorders>
              <w:top w:val="nil"/>
              <w:left w:val="nil"/>
              <w:bottom w:val="nil"/>
              <w:right w:val="single" w:sz="4" w:space="0" w:color="auto"/>
            </w:tcBorders>
            <w:shd w:val="clear" w:color="000000" w:fill="FFFFFF"/>
            <w:vAlign w:val="center"/>
          </w:tcPr>
          <w:p w14:paraId="759A7B95" w14:textId="77777777" w:rsidR="00A72A0D" w:rsidRPr="009C05E7" w:rsidRDefault="00A72A0D" w:rsidP="00910187">
            <w:pPr>
              <w:jc w:val="center"/>
              <w:rPr>
                <w:color w:val="000000"/>
              </w:rPr>
            </w:pPr>
            <w:r w:rsidRPr="009C05E7">
              <w:rPr>
                <w:color w:val="000000"/>
              </w:rPr>
              <w:t>40</w:t>
            </w:r>
          </w:p>
        </w:tc>
        <w:tc>
          <w:tcPr>
            <w:tcW w:w="728" w:type="dxa"/>
            <w:tcBorders>
              <w:top w:val="nil"/>
              <w:left w:val="nil"/>
              <w:bottom w:val="nil"/>
              <w:right w:val="single" w:sz="4" w:space="0" w:color="auto"/>
            </w:tcBorders>
            <w:shd w:val="clear" w:color="000000" w:fill="FFFFFF"/>
            <w:vAlign w:val="center"/>
          </w:tcPr>
          <w:p w14:paraId="4283EC41" w14:textId="77777777" w:rsidR="00A72A0D" w:rsidRPr="009C05E7" w:rsidRDefault="00A72A0D" w:rsidP="00910187">
            <w:pPr>
              <w:jc w:val="center"/>
              <w:rPr>
                <w:color w:val="000000"/>
              </w:rPr>
            </w:pPr>
            <w:r w:rsidRPr="009C05E7">
              <w:rPr>
                <w:color w:val="000000"/>
              </w:rPr>
              <w:t>189</w:t>
            </w:r>
          </w:p>
        </w:tc>
        <w:tc>
          <w:tcPr>
            <w:tcW w:w="1369" w:type="dxa"/>
            <w:tcBorders>
              <w:top w:val="nil"/>
              <w:left w:val="nil"/>
              <w:bottom w:val="nil"/>
              <w:right w:val="single" w:sz="4" w:space="0" w:color="auto"/>
            </w:tcBorders>
            <w:shd w:val="clear" w:color="000000" w:fill="FFFFFF"/>
            <w:vAlign w:val="center"/>
          </w:tcPr>
          <w:p w14:paraId="5A0B4D75" w14:textId="77777777" w:rsidR="00A72A0D" w:rsidRPr="009C05E7" w:rsidRDefault="00A72A0D" w:rsidP="00910187">
            <w:pPr>
              <w:jc w:val="center"/>
              <w:rPr>
                <w:color w:val="000000"/>
              </w:rPr>
            </w:pPr>
            <w:r w:rsidRPr="009C05E7">
              <w:rPr>
                <w:color w:val="000000"/>
              </w:rPr>
              <w:t>MCF7</w:t>
            </w:r>
          </w:p>
        </w:tc>
        <w:tc>
          <w:tcPr>
            <w:tcW w:w="2615" w:type="dxa"/>
            <w:vMerge w:val="restart"/>
            <w:tcBorders>
              <w:top w:val="nil"/>
              <w:left w:val="nil"/>
              <w:bottom w:val="single" w:sz="4" w:space="0" w:color="000000"/>
              <w:right w:val="nil"/>
            </w:tcBorders>
            <w:shd w:val="clear" w:color="000000" w:fill="FFFFFF"/>
            <w:vAlign w:val="center"/>
          </w:tcPr>
          <w:p w14:paraId="7EA76528" w14:textId="77777777" w:rsidR="00A72A0D" w:rsidRPr="009C05E7" w:rsidRDefault="00A72A0D" w:rsidP="00910187">
            <w:pPr>
              <w:jc w:val="center"/>
              <w:rPr>
                <w:color w:val="000000"/>
              </w:rPr>
            </w:pPr>
            <w:r w:rsidRPr="009C05E7">
              <w:rPr>
                <w:color w:val="000000"/>
              </w:rPr>
              <w:t>Breast cancer cell line</w:t>
            </w:r>
          </w:p>
        </w:tc>
      </w:tr>
      <w:tr w:rsidR="00A72A0D" w:rsidRPr="009C05E7" w14:paraId="670511C8" w14:textId="77777777" w:rsidTr="00910187">
        <w:trPr>
          <w:trHeight w:val="330"/>
        </w:trPr>
        <w:tc>
          <w:tcPr>
            <w:tcW w:w="699" w:type="dxa"/>
            <w:tcBorders>
              <w:top w:val="nil"/>
              <w:left w:val="nil"/>
              <w:bottom w:val="nil"/>
              <w:right w:val="nil"/>
            </w:tcBorders>
            <w:shd w:val="clear" w:color="000000" w:fill="FFFFFF"/>
            <w:vAlign w:val="center"/>
          </w:tcPr>
          <w:p w14:paraId="225B6CB9" w14:textId="77777777" w:rsidR="00A72A0D" w:rsidRPr="009C05E7" w:rsidRDefault="00A72A0D" w:rsidP="00910187">
            <w:pPr>
              <w:jc w:val="center"/>
              <w:rPr>
                <w:color w:val="000000"/>
              </w:rPr>
            </w:pPr>
            <w:r w:rsidRPr="009C05E7">
              <w:rPr>
                <w:color w:val="000000"/>
              </w:rPr>
              <w:t>AID85</w:t>
            </w:r>
          </w:p>
        </w:tc>
        <w:tc>
          <w:tcPr>
            <w:tcW w:w="1120" w:type="dxa"/>
            <w:tcBorders>
              <w:top w:val="nil"/>
              <w:left w:val="single" w:sz="4" w:space="0" w:color="auto"/>
              <w:bottom w:val="nil"/>
              <w:right w:val="single" w:sz="4" w:space="0" w:color="auto"/>
            </w:tcBorders>
            <w:shd w:val="clear" w:color="000000" w:fill="FFFFFF"/>
            <w:vAlign w:val="center"/>
          </w:tcPr>
          <w:p w14:paraId="2866AED4" w14:textId="77777777" w:rsidR="00A72A0D" w:rsidRPr="009C05E7" w:rsidRDefault="00A72A0D" w:rsidP="00910187">
            <w:pPr>
              <w:jc w:val="center"/>
              <w:rPr>
                <w:color w:val="000000"/>
              </w:rPr>
            </w:pPr>
            <w:r w:rsidRPr="009C05E7">
              <w:rPr>
                <w:color w:val="000000"/>
              </w:rPr>
              <w:t>1,867</w:t>
            </w:r>
          </w:p>
        </w:tc>
        <w:tc>
          <w:tcPr>
            <w:tcW w:w="1120" w:type="dxa"/>
            <w:tcBorders>
              <w:top w:val="nil"/>
              <w:left w:val="nil"/>
              <w:bottom w:val="nil"/>
              <w:right w:val="single" w:sz="4" w:space="0" w:color="auto"/>
            </w:tcBorders>
            <w:shd w:val="clear" w:color="000000" w:fill="FFFFFF"/>
            <w:vAlign w:val="center"/>
          </w:tcPr>
          <w:p w14:paraId="064DC8A5" w14:textId="77777777" w:rsidR="00A72A0D" w:rsidRPr="009C05E7" w:rsidRDefault="00A72A0D" w:rsidP="00910187">
            <w:pPr>
              <w:jc w:val="center"/>
              <w:rPr>
                <w:color w:val="000000"/>
              </w:rPr>
            </w:pPr>
            <w:r w:rsidRPr="009C05E7">
              <w:rPr>
                <w:color w:val="000000"/>
              </w:rPr>
              <w:t>28,261</w:t>
            </w:r>
          </w:p>
        </w:tc>
        <w:tc>
          <w:tcPr>
            <w:tcW w:w="728" w:type="dxa"/>
            <w:tcBorders>
              <w:top w:val="nil"/>
              <w:left w:val="nil"/>
              <w:bottom w:val="nil"/>
              <w:right w:val="single" w:sz="4" w:space="0" w:color="auto"/>
            </w:tcBorders>
            <w:shd w:val="clear" w:color="000000" w:fill="FFFFFF"/>
            <w:vAlign w:val="center"/>
          </w:tcPr>
          <w:p w14:paraId="71171C4F" w14:textId="77777777" w:rsidR="00A72A0D" w:rsidRPr="009C05E7" w:rsidRDefault="00A72A0D" w:rsidP="00910187">
            <w:pPr>
              <w:jc w:val="center"/>
              <w:rPr>
                <w:color w:val="000000"/>
              </w:rPr>
            </w:pPr>
            <w:r w:rsidRPr="009C05E7">
              <w:rPr>
                <w:color w:val="000000"/>
              </w:rPr>
              <w:t>30</w:t>
            </w:r>
          </w:p>
        </w:tc>
        <w:tc>
          <w:tcPr>
            <w:tcW w:w="728" w:type="dxa"/>
            <w:tcBorders>
              <w:top w:val="nil"/>
              <w:left w:val="nil"/>
              <w:bottom w:val="nil"/>
              <w:right w:val="single" w:sz="4" w:space="0" w:color="auto"/>
            </w:tcBorders>
            <w:shd w:val="clear" w:color="000000" w:fill="FFFFFF"/>
            <w:vAlign w:val="center"/>
          </w:tcPr>
          <w:p w14:paraId="1EA5EFA6" w14:textId="77777777" w:rsidR="00A72A0D" w:rsidRPr="009C05E7" w:rsidRDefault="00A72A0D" w:rsidP="00910187">
            <w:pPr>
              <w:jc w:val="center"/>
              <w:rPr>
                <w:color w:val="000000"/>
              </w:rPr>
            </w:pPr>
            <w:r w:rsidRPr="009C05E7">
              <w:rPr>
                <w:color w:val="000000"/>
              </w:rPr>
              <w:t>179</w:t>
            </w:r>
          </w:p>
        </w:tc>
        <w:tc>
          <w:tcPr>
            <w:tcW w:w="1369" w:type="dxa"/>
            <w:tcBorders>
              <w:top w:val="nil"/>
              <w:left w:val="nil"/>
              <w:bottom w:val="nil"/>
              <w:right w:val="single" w:sz="4" w:space="0" w:color="auto"/>
            </w:tcBorders>
            <w:shd w:val="clear" w:color="000000" w:fill="FFFFFF"/>
            <w:vAlign w:val="center"/>
          </w:tcPr>
          <w:p w14:paraId="5EE76AFA" w14:textId="77777777" w:rsidR="00A72A0D" w:rsidRPr="009C05E7" w:rsidRDefault="00A72A0D" w:rsidP="00910187">
            <w:pPr>
              <w:jc w:val="center"/>
              <w:rPr>
                <w:color w:val="000000"/>
              </w:rPr>
            </w:pPr>
            <w:r w:rsidRPr="009C05E7">
              <w:rPr>
                <w:color w:val="000000"/>
              </w:rPr>
              <w:t>MDA-MB-435</w:t>
            </w:r>
          </w:p>
        </w:tc>
        <w:tc>
          <w:tcPr>
            <w:tcW w:w="2615" w:type="dxa"/>
            <w:vMerge/>
            <w:tcBorders>
              <w:top w:val="nil"/>
              <w:left w:val="nil"/>
              <w:bottom w:val="single" w:sz="4" w:space="0" w:color="000000"/>
              <w:right w:val="nil"/>
            </w:tcBorders>
            <w:vAlign w:val="center"/>
          </w:tcPr>
          <w:p w14:paraId="6EFFD115" w14:textId="77777777" w:rsidR="00A72A0D" w:rsidRPr="009C05E7" w:rsidRDefault="00A72A0D" w:rsidP="00910187">
            <w:pPr>
              <w:rPr>
                <w:color w:val="000000"/>
              </w:rPr>
            </w:pPr>
          </w:p>
        </w:tc>
      </w:tr>
      <w:tr w:rsidR="00A72A0D" w:rsidRPr="009C05E7" w14:paraId="4D277036" w14:textId="77777777" w:rsidTr="00910187">
        <w:trPr>
          <w:trHeight w:val="330"/>
        </w:trPr>
        <w:tc>
          <w:tcPr>
            <w:tcW w:w="699" w:type="dxa"/>
            <w:tcBorders>
              <w:top w:val="nil"/>
              <w:left w:val="nil"/>
              <w:bottom w:val="nil"/>
              <w:right w:val="nil"/>
            </w:tcBorders>
            <w:shd w:val="clear" w:color="000000" w:fill="FFFFFF"/>
            <w:vAlign w:val="center"/>
          </w:tcPr>
          <w:p w14:paraId="488808F0" w14:textId="77777777" w:rsidR="00A72A0D" w:rsidRPr="009C05E7" w:rsidRDefault="00A72A0D" w:rsidP="00910187">
            <w:pPr>
              <w:jc w:val="center"/>
              <w:rPr>
                <w:color w:val="000000"/>
              </w:rPr>
            </w:pPr>
            <w:r w:rsidRPr="009C05E7">
              <w:rPr>
                <w:color w:val="000000"/>
              </w:rPr>
              <w:t>AID87</w:t>
            </w:r>
          </w:p>
        </w:tc>
        <w:tc>
          <w:tcPr>
            <w:tcW w:w="1120" w:type="dxa"/>
            <w:tcBorders>
              <w:top w:val="nil"/>
              <w:left w:val="single" w:sz="4" w:space="0" w:color="auto"/>
              <w:bottom w:val="nil"/>
              <w:right w:val="single" w:sz="4" w:space="0" w:color="auto"/>
            </w:tcBorders>
            <w:shd w:val="clear" w:color="000000" w:fill="FFFFFF"/>
            <w:vAlign w:val="center"/>
          </w:tcPr>
          <w:p w14:paraId="25CBAC84" w14:textId="77777777" w:rsidR="00A72A0D" w:rsidRPr="009C05E7" w:rsidRDefault="00A72A0D" w:rsidP="00910187">
            <w:pPr>
              <w:jc w:val="center"/>
              <w:rPr>
                <w:color w:val="000000"/>
              </w:rPr>
            </w:pPr>
            <w:r w:rsidRPr="009C05E7">
              <w:rPr>
                <w:color w:val="000000"/>
              </w:rPr>
              <w:t>1,820</w:t>
            </w:r>
          </w:p>
        </w:tc>
        <w:tc>
          <w:tcPr>
            <w:tcW w:w="1120" w:type="dxa"/>
            <w:tcBorders>
              <w:top w:val="nil"/>
              <w:left w:val="nil"/>
              <w:bottom w:val="nil"/>
              <w:right w:val="single" w:sz="4" w:space="0" w:color="auto"/>
            </w:tcBorders>
            <w:shd w:val="clear" w:color="000000" w:fill="FFFFFF"/>
            <w:vAlign w:val="center"/>
          </w:tcPr>
          <w:p w14:paraId="11A608D1" w14:textId="77777777" w:rsidR="00A72A0D" w:rsidRPr="009C05E7" w:rsidRDefault="00A72A0D" w:rsidP="00910187">
            <w:pPr>
              <w:jc w:val="center"/>
              <w:rPr>
                <w:color w:val="000000"/>
              </w:rPr>
            </w:pPr>
            <w:r w:rsidRPr="009C05E7">
              <w:rPr>
                <w:color w:val="000000"/>
              </w:rPr>
              <w:t>27,662</w:t>
            </w:r>
          </w:p>
        </w:tc>
        <w:tc>
          <w:tcPr>
            <w:tcW w:w="728" w:type="dxa"/>
            <w:tcBorders>
              <w:top w:val="nil"/>
              <w:left w:val="nil"/>
              <w:bottom w:val="nil"/>
              <w:right w:val="single" w:sz="4" w:space="0" w:color="auto"/>
            </w:tcBorders>
            <w:shd w:val="clear" w:color="000000" w:fill="FFFFFF"/>
            <w:vAlign w:val="center"/>
          </w:tcPr>
          <w:p w14:paraId="29ACEAA2" w14:textId="77777777" w:rsidR="00A72A0D" w:rsidRPr="009C05E7" w:rsidRDefault="00A72A0D" w:rsidP="00910187">
            <w:pPr>
              <w:jc w:val="center"/>
              <w:rPr>
                <w:color w:val="000000"/>
              </w:rPr>
            </w:pPr>
            <w:r w:rsidRPr="009C05E7">
              <w:rPr>
                <w:color w:val="000000"/>
              </w:rPr>
              <w:t>30</w:t>
            </w:r>
          </w:p>
        </w:tc>
        <w:tc>
          <w:tcPr>
            <w:tcW w:w="728" w:type="dxa"/>
            <w:tcBorders>
              <w:top w:val="nil"/>
              <w:left w:val="nil"/>
              <w:bottom w:val="nil"/>
              <w:right w:val="single" w:sz="4" w:space="0" w:color="auto"/>
            </w:tcBorders>
            <w:shd w:val="clear" w:color="000000" w:fill="FFFFFF"/>
            <w:vAlign w:val="center"/>
          </w:tcPr>
          <w:p w14:paraId="69B1FEDF" w14:textId="77777777" w:rsidR="00A72A0D" w:rsidRPr="009C05E7" w:rsidRDefault="00A72A0D" w:rsidP="00910187">
            <w:pPr>
              <w:jc w:val="center"/>
              <w:rPr>
                <w:color w:val="000000"/>
              </w:rPr>
            </w:pPr>
            <w:r w:rsidRPr="009C05E7">
              <w:rPr>
                <w:color w:val="000000"/>
              </w:rPr>
              <w:t>178</w:t>
            </w:r>
          </w:p>
        </w:tc>
        <w:tc>
          <w:tcPr>
            <w:tcW w:w="1369" w:type="dxa"/>
            <w:tcBorders>
              <w:top w:val="nil"/>
              <w:left w:val="nil"/>
              <w:bottom w:val="nil"/>
              <w:right w:val="single" w:sz="4" w:space="0" w:color="auto"/>
            </w:tcBorders>
            <w:shd w:val="clear" w:color="000000" w:fill="FFFFFF"/>
            <w:vAlign w:val="center"/>
          </w:tcPr>
          <w:p w14:paraId="6C8BAFCA" w14:textId="77777777" w:rsidR="00A72A0D" w:rsidRPr="009C05E7" w:rsidRDefault="00A72A0D" w:rsidP="00910187">
            <w:pPr>
              <w:jc w:val="center"/>
              <w:rPr>
                <w:color w:val="000000"/>
              </w:rPr>
            </w:pPr>
            <w:r w:rsidRPr="009C05E7">
              <w:rPr>
                <w:color w:val="000000"/>
              </w:rPr>
              <w:t>MDA-N</w:t>
            </w:r>
          </w:p>
        </w:tc>
        <w:tc>
          <w:tcPr>
            <w:tcW w:w="2615" w:type="dxa"/>
            <w:vMerge/>
            <w:tcBorders>
              <w:top w:val="nil"/>
              <w:left w:val="nil"/>
              <w:bottom w:val="single" w:sz="4" w:space="0" w:color="000000"/>
              <w:right w:val="nil"/>
            </w:tcBorders>
            <w:vAlign w:val="center"/>
          </w:tcPr>
          <w:p w14:paraId="45E3BF1C" w14:textId="77777777" w:rsidR="00A72A0D" w:rsidRPr="009C05E7" w:rsidRDefault="00A72A0D" w:rsidP="00910187">
            <w:pPr>
              <w:rPr>
                <w:color w:val="000000"/>
              </w:rPr>
            </w:pPr>
          </w:p>
        </w:tc>
      </w:tr>
      <w:tr w:rsidR="00A72A0D" w:rsidRPr="009C05E7" w14:paraId="7CC77CB8" w14:textId="77777777" w:rsidTr="00910187">
        <w:trPr>
          <w:trHeight w:val="330"/>
        </w:trPr>
        <w:tc>
          <w:tcPr>
            <w:tcW w:w="699" w:type="dxa"/>
            <w:tcBorders>
              <w:top w:val="nil"/>
              <w:left w:val="nil"/>
              <w:bottom w:val="nil"/>
              <w:right w:val="nil"/>
            </w:tcBorders>
            <w:shd w:val="clear" w:color="000000" w:fill="FFFFFF"/>
            <w:vAlign w:val="center"/>
          </w:tcPr>
          <w:p w14:paraId="7D0895B0" w14:textId="77777777" w:rsidR="00A72A0D" w:rsidRPr="009C05E7" w:rsidRDefault="00A72A0D" w:rsidP="00910187">
            <w:pPr>
              <w:jc w:val="center"/>
              <w:rPr>
                <w:color w:val="000000"/>
              </w:rPr>
            </w:pPr>
            <w:r w:rsidRPr="009C05E7">
              <w:rPr>
                <w:color w:val="000000"/>
              </w:rPr>
              <w:t>AID89</w:t>
            </w:r>
          </w:p>
        </w:tc>
        <w:tc>
          <w:tcPr>
            <w:tcW w:w="1120" w:type="dxa"/>
            <w:tcBorders>
              <w:top w:val="nil"/>
              <w:left w:val="single" w:sz="4" w:space="0" w:color="auto"/>
              <w:bottom w:val="nil"/>
              <w:right w:val="single" w:sz="4" w:space="0" w:color="auto"/>
            </w:tcBorders>
            <w:shd w:val="clear" w:color="000000" w:fill="FFFFFF"/>
            <w:vAlign w:val="center"/>
          </w:tcPr>
          <w:p w14:paraId="4D638B7B" w14:textId="77777777" w:rsidR="00A72A0D" w:rsidRPr="009C05E7" w:rsidRDefault="00A72A0D" w:rsidP="00910187">
            <w:pPr>
              <w:jc w:val="center"/>
              <w:rPr>
                <w:color w:val="000000"/>
              </w:rPr>
            </w:pPr>
            <w:r w:rsidRPr="009C05E7">
              <w:rPr>
                <w:color w:val="000000"/>
              </w:rPr>
              <w:t>1,280</w:t>
            </w:r>
          </w:p>
        </w:tc>
        <w:tc>
          <w:tcPr>
            <w:tcW w:w="1120" w:type="dxa"/>
            <w:tcBorders>
              <w:top w:val="nil"/>
              <w:left w:val="nil"/>
              <w:bottom w:val="nil"/>
              <w:right w:val="single" w:sz="4" w:space="0" w:color="auto"/>
            </w:tcBorders>
            <w:shd w:val="clear" w:color="000000" w:fill="FFFFFF"/>
            <w:vAlign w:val="center"/>
          </w:tcPr>
          <w:p w14:paraId="7EEAC1F9" w14:textId="77777777" w:rsidR="00A72A0D" w:rsidRPr="009C05E7" w:rsidRDefault="00A72A0D" w:rsidP="00910187">
            <w:pPr>
              <w:jc w:val="center"/>
              <w:rPr>
                <w:color w:val="000000"/>
              </w:rPr>
            </w:pPr>
            <w:r w:rsidRPr="009C05E7">
              <w:rPr>
                <w:color w:val="000000"/>
              </w:rPr>
              <w:t>25,315</w:t>
            </w:r>
          </w:p>
        </w:tc>
        <w:tc>
          <w:tcPr>
            <w:tcW w:w="728" w:type="dxa"/>
            <w:tcBorders>
              <w:top w:val="nil"/>
              <w:left w:val="nil"/>
              <w:bottom w:val="nil"/>
              <w:right w:val="single" w:sz="4" w:space="0" w:color="auto"/>
            </w:tcBorders>
            <w:shd w:val="clear" w:color="000000" w:fill="FFFFFF"/>
            <w:vAlign w:val="center"/>
          </w:tcPr>
          <w:p w14:paraId="0F207AED" w14:textId="77777777" w:rsidR="00A72A0D" w:rsidRPr="009C05E7" w:rsidRDefault="00A72A0D" w:rsidP="00910187">
            <w:pPr>
              <w:jc w:val="center"/>
              <w:rPr>
                <w:color w:val="000000"/>
              </w:rPr>
            </w:pPr>
            <w:r w:rsidRPr="009C05E7">
              <w:rPr>
                <w:color w:val="000000"/>
              </w:rPr>
              <w:t>28</w:t>
            </w:r>
          </w:p>
        </w:tc>
        <w:tc>
          <w:tcPr>
            <w:tcW w:w="728" w:type="dxa"/>
            <w:tcBorders>
              <w:top w:val="nil"/>
              <w:left w:val="nil"/>
              <w:bottom w:val="nil"/>
              <w:right w:val="single" w:sz="4" w:space="0" w:color="auto"/>
            </w:tcBorders>
            <w:shd w:val="clear" w:color="000000" w:fill="FFFFFF"/>
            <w:vAlign w:val="center"/>
          </w:tcPr>
          <w:p w14:paraId="6C18872C" w14:textId="77777777" w:rsidR="00A72A0D" w:rsidRPr="009C05E7" w:rsidRDefault="00A72A0D" w:rsidP="00910187">
            <w:pPr>
              <w:jc w:val="center"/>
              <w:rPr>
                <w:color w:val="000000"/>
              </w:rPr>
            </w:pPr>
            <w:r w:rsidRPr="009C05E7">
              <w:rPr>
                <w:color w:val="000000"/>
              </w:rPr>
              <w:t>159</w:t>
            </w:r>
          </w:p>
        </w:tc>
        <w:tc>
          <w:tcPr>
            <w:tcW w:w="1369" w:type="dxa"/>
            <w:tcBorders>
              <w:top w:val="nil"/>
              <w:left w:val="nil"/>
              <w:bottom w:val="nil"/>
              <w:right w:val="single" w:sz="4" w:space="0" w:color="auto"/>
            </w:tcBorders>
            <w:shd w:val="clear" w:color="000000" w:fill="FFFFFF"/>
            <w:vAlign w:val="center"/>
          </w:tcPr>
          <w:p w14:paraId="0406A237" w14:textId="77777777" w:rsidR="00A72A0D" w:rsidRPr="009C05E7" w:rsidRDefault="00A72A0D" w:rsidP="00910187">
            <w:pPr>
              <w:jc w:val="center"/>
              <w:rPr>
                <w:color w:val="000000"/>
              </w:rPr>
            </w:pPr>
            <w:r w:rsidRPr="009C05E7">
              <w:rPr>
                <w:color w:val="000000"/>
              </w:rPr>
              <w:t>BT0549</w:t>
            </w:r>
          </w:p>
        </w:tc>
        <w:tc>
          <w:tcPr>
            <w:tcW w:w="2615" w:type="dxa"/>
            <w:vMerge/>
            <w:tcBorders>
              <w:top w:val="nil"/>
              <w:left w:val="nil"/>
              <w:bottom w:val="single" w:sz="4" w:space="0" w:color="000000"/>
              <w:right w:val="nil"/>
            </w:tcBorders>
            <w:vAlign w:val="center"/>
          </w:tcPr>
          <w:p w14:paraId="0D89DBF2" w14:textId="77777777" w:rsidR="00A72A0D" w:rsidRPr="009C05E7" w:rsidRDefault="00A72A0D" w:rsidP="00910187">
            <w:pPr>
              <w:rPr>
                <w:color w:val="000000"/>
              </w:rPr>
            </w:pPr>
          </w:p>
        </w:tc>
      </w:tr>
      <w:tr w:rsidR="00A72A0D" w:rsidRPr="009C05E7" w14:paraId="4D3FEDD4" w14:textId="77777777" w:rsidTr="00910187">
        <w:trPr>
          <w:trHeight w:val="330"/>
        </w:trPr>
        <w:tc>
          <w:tcPr>
            <w:tcW w:w="699" w:type="dxa"/>
            <w:tcBorders>
              <w:top w:val="nil"/>
              <w:left w:val="nil"/>
              <w:bottom w:val="nil"/>
              <w:right w:val="nil"/>
            </w:tcBorders>
            <w:shd w:val="clear" w:color="000000" w:fill="FFFFFF"/>
            <w:vAlign w:val="center"/>
          </w:tcPr>
          <w:p w14:paraId="0C08ACB0" w14:textId="77777777" w:rsidR="00A72A0D" w:rsidRPr="009C05E7" w:rsidRDefault="00A72A0D" w:rsidP="00910187">
            <w:pPr>
              <w:jc w:val="center"/>
              <w:rPr>
                <w:color w:val="000000"/>
              </w:rPr>
            </w:pPr>
            <w:r w:rsidRPr="009C05E7">
              <w:rPr>
                <w:color w:val="000000"/>
              </w:rPr>
              <w:t>AID91</w:t>
            </w:r>
          </w:p>
        </w:tc>
        <w:tc>
          <w:tcPr>
            <w:tcW w:w="1120" w:type="dxa"/>
            <w:tcBorders>
              <w:top w:val="nil"/>
              <w:left w:val="single" w:sz="4" w:space="0" w:color="auto"/>
              <w:bottom w:val="nil"/>
              <w:right w:val="single" w:sz="4" w:space="0" w:color="auto"/>
            </w:tcBorders>
            <w:shd w:val="clear" w:color="000000" w:fill="FFFFFF"/>
            <w:vAlign w:val="center"/>
          </w:tcPr>
          <w:p w14:paraId="43D58992" w14:textId="77777777" w:rsidR="00A72A0D" w:rsidRPr="009C05E7" w:rsidRDefault="00A72A0D" w:rsidP="00910187">
            <w:pPr>
              <w:jc w:val="center"/>
              <w:rPr>
                <w:color w:val="000000"/>
              </w:rPr>
            </w:pPr>
            <w:r w:rsidRPr="009C05E7">
              <w:rPr>
                <w:color w:val="000000"/>
              </w:rPr>
              <w:t>1,556</w:t>
            </w:r>
          </w:p>
        </w:tc>
        <w:tc>
          <w:tcPr>
            <w:tcW w:w="1120" w:type="dxa"/>
            <w:tcBorders>
              <w:top w:val="nil"/>
              <w:left w:val="nil"/>
              <w:bottom w:val="nil"/>
              <w:right w:val="single" w:sz="4" w:space="0" w:color="auto"/>
            </w:tcBorders>
            <w:shd w:val="clear" w:color="000000" w:fill="FFFFFF"/>
            <w:vAlign w:val="center"/>
          </w:tcPr>
          <w:p w14:paraId="720B7144" w14:textId="77777777" w:rsidR="00A72A0D" w:rsidRPr="009C05E7" w:rsidRDefault="00A72A0D" w:rsidP="00910187">
            <w:pPr>
              <w:jc w:val="center"/>
              <w:rPr>
                <w:color w:val="000000"/>
              </w:rPr>
            </w:pPr>
            <w:r w:rsidRPr="009C05E7">
              <w:rPr>
                <w:color w:val="000000"/>
              </w:rPr>
              <w:t>26,679</w:t>
            </w:r>
          </w:p>
        </w:tc>
        <w:tc>
          <w:tcPr>
            <w:tcW w:w="728" w:type="dxa"/>
            <w:tcBorders>
              <w:top w:val="nil"/>
              <w:left w:val="nil"/>
              <w:bottom w:val="nil"/>
              <w:right w:val="single" w:sz="4" w:space="0" w:color="auto"/>
            </w:tcBorders>
            <w:shd w:val="clear" w:color="000000" w:fill="FFFFFF"/>
            <w:vAlign w:val="center"/>
          </w:tcPr>
          <w:p w14:paraId="3C0525A1" w14:textId="77777777" w:rsidR="00A72A0D" w:rsidRPr="009C05E7" w:rsidRDefault="00A72A0D" w:rsidP="00910187">
            <w:pPr>
              <w:jc w:val="center"/>
              <w:rPr>
                <w:color w:val="000000"/>
              </w:rPr>
            </w:pPr>
            <w:r w:rsidRPr="009C05E7">
              <w:rPr>
                <w:color w:val="000000"/>
              </w:rPr>
              <w:t>31</w:t>
            </w:r>
          </w:p>
        </w:tc>
        <w:tc>
          <w:tcPr>
            <w:tcW w:w="728" w:type="dxa"/>
            <w:tcBorders>
              <w:top w:val="nil"/>
              <w:left w:val="nil"/>
              <w:bottom w:val="nil"/>
              <w:right w:val="single" w:sz="4" w:space="0" w:color="auto"/>
            </w:tcBorders>
            <w:shd w:val="clear" w:color="000000" w:fill="FFFFFF"/>
            <w:vAlign w:val="center"/>
          </w:tcPr>
          <w:p w14:paraId="2C8168EE" w14:textId="77777777" w:rsidR="00A72A0D" w:rsidRPr="009C05E7" w:rsidRDefault="00A72A0D" w:rsidP="00910187">
            <w:pPr>
              <w:jc w:val="center"/>
              <w:rPr>
                <w:color w:val="000000"/>
              </w:rPr>
            </w:pPr>
            <w:r w:rsidRPr="009C05E7">
              <w:rPr>
                <w:color w:val="000000"/>
              </w:rPr>
              <w:t>173</w:t>
            </w:r>
          </w:p>
        </w:tc>
        <w:tc>
          <w:tcPr>
            <w:tcW w:w="1369" w:type="dxa"/>
            <w:tcBorders>
              <w:top w:val="nil"/>
              <w:left w:val="nil"/>
              <w:bottom w:val="nil"/>
              <w:right w:val="single" w:sz="4" w:space="0" w:color="auto"/>
            </w:tcBorders>
            <w:shd w:val="clear" w:color="000000" w:fill="FFFFFF"/>
            <w:vAlign w:val="center"/>
          </w:tcPr>
          <w:p w14:paraId="7BA34B53" w14:textId="77777777" w:rsidR="00A72A0D" w:rsidRPr="009C05E7" w:rsidRDefault="00A72A0D" w:rsidP="00910187">
            <w:pPr>
              <w:jc w:val="center"/>
              <w:rPr>
                <w:color w:val="000000"/>
              </w:rPr>
            </w:pPr>
            <w:r w:rsidRPr="009C05E7">
              <w:rPr>
                <w:color w:val="000000"/>
              </w:rPr>
              <w:t>T-47D</w:t>
            </w:r>
          </w:p>
        </w:tc>
        <w:tc>
          <w:tcPr>
            <w:tcW w:w="2615" w:type="dxa"/>
            <w:vMerge/>
            <w:tcBorders>
              <w:top w:val="nil"/>
              <w:left w:val="nil"/>
              <w:bottom w:val="single" w:sz="4" w:space="0" w:color="000000"/>
              <w:right w:val="nil"/>
            </w:tcBorders>
            <w:vAlign w:val="center"/>
          </w:tcPr>
          <w:p w14:paraId="428D9953" w14:textId="77777777" w:rsidR="00A72A0D" w:rsidRPr="009C05E7" w:rsidRDefault="00A72A0D" w:rsidP="00910187">
            <w:pPr>
              <w:rPr>
                <w:color w:val="000000"/>
              </w:rPr>
            </w:pPr>
          </w:p>
        </w:tc>
      </w:tr>
      <w:tr w:rsidR="00A72A0D" w:rsidRPr="009C05E7" w14:paraId="0AD05E58" w14:textId="77777777" w:rsidTr="00910187">
        <w:trPr>
          <w:trHeight w:val="330"/>
        </w:trPr>
        <w:tc>
          <w:tcPr>
            <w:tcW w:w="699" w:type="dxa"/>
            <w:tcBorders>
              <w:top w:val="nil"/>
              <w:left w:val="nil"/>
              <w:bottom w:val="nil"/>
              <w:right w:val="nil"/>
            </w:tcBorders>
            <w:shd w:val="clear" w:color="000000" w:fill="FFFFFF"/>
            <w:vAlign w:val="center"/>
          </w:tcPr>
          <w:p w14:paraId="2893AE57" w14:textId="77777777" w:rsidR="00A72A0D" w:rsidRPr="009C05E7" w:rsidRDefault="00A72A0D" w:rsidP="00910187">
            <w:pPr>
              <w:jc w:val="center"/>
              <w:rPr>
                <w:color w:val="000000"/>
              </w:rPr>
            </w:pPr>
            <w:r w:rsidRPr="009C05E7">
              <w:rPr>
                <w:color w:val="000000"/>
              </w:rPr>
              <w:t>AID93</w:t>
            </w:r>
          </w:p>
        </w:tc>
        <w:tc>
          <w:tcPr>
            <w:tcW w:w="1120" w:type="dxa"/>
            <w:tcBorders>
              <w:top w:val="nil"/>
              <w:left w:val="single" w:sz="4" w:space="0" w:color="auto"/>
              <w:bottom w:val="nil"/>
              <w:right w:val="single" w:sz="4" w:space="0" w:color="auto"/>
            </w:tcBorders>
            <w:shd w:val="clear" w:color="000000" w:fill="FFFFFF"/>
            <w:vAlign w:val="center"/>
          </w:tcPr>
          <w:p w14:paraId="44940EA8" w14:textId="77777777" w:rsidR="00A72A0D" w:rsidRPr="009C05E7" w:rsidRDefault="00A72A0D" w:rsidP="00910187">
            <w:pPr>
              <w:jc w:val="center"/>
              <w:rPr>
                <w:color w:val="000000"/>
              </w:rPr>
            </w:pPr>
            <w:r w:rsidRPr="009C05E7">
              <w:rPr>
                <w:color w:val="000000"/>
              </w:rPr>
              <w:t>1,472</w:t>
            </w:r>
          </w:p>
        </w:tc>
        <w:tc>
          <w:tcPr>
            <w:tcW w:w="1120" w:type="dxa"/>
            <w:tcBorders>
              <w:top w:val="nil"/>
              <w:left w:val="nil"/>
              <w:bottom w:val="nil"/>
              <w:right w:val="single" w:sz="4" w:space="0" w:color="auto"/>
            </w:tcBorders>
            <w:shd w:val="clear" w:color="000000" w:fill="FFFFFF"/>
            <w:vAlign w:val="center"/>
          </w:tcPr>
          <w:p w14:paraId="7F030EB5" w14:textId="77777777" w:rsidR="00A72A0D" w:rsidRPr="009C05E7" w:rsidRDefault="00A72A0D" w:rsidP="00910187">
            <w:pPr>
              <w:jc w:val="center"/>
              <w:rPr>
                <w:color w:val="000000"/>
              </w:rPr>
            </w:pPr>
            <w:r w:rsidRPr="009C05E7">
              <w:rPr>
                <w:color w:val="000000"/>
              </w:rPr>
              <w:t>28,546</w:t>
            </w:r>
          </w:p>
        </w:tc>
        <w:tc>
          <w:tcPr>
            <w:tcW w:w="728" w:type="dxa"/>
            <w:tcBorders>
              <w:top w:val="nil"/>
              <w:left w:val="nil"/>
              <w:bottom w:val="nil"/>
              <w:right w:val="single" w:sz="4" w:space="0" w:color="auto"/>
            </w:tcBorders>
            <w:shd w:val="clear" w:color="000000" w:fill="FFFFFF"/>
            <w:vAlign w:val="center"/>
          </w:tcPr>
          <w:p w14:paraId="33582121" w14:textId="77777777" w:rsidR="00A72A0D" w:rsidRPr="009C05E7" w:rsidRDefault="00A72A0D" w:rsidP="00910187">
            <w:pPr>
              <w:jc w:val="center"/>
              <w:rPr>
                <w:color w:val="000000"/>
              </w:rPr>
            </w:pPr>
            <w:r w:rsidRPr="009C05E7">
              <w:rPr>
                <w:color w:val="000000"/>
              </w:rPr>
              <w:t>30</w:t>
            </w:r>
          </w:p>
        </w:tc>
        <w:tc>
          <w:tcPr>
            <w:tcW w:w="728" w:type="dxa"/>
            <w:tcBorders>
              <w:top w:val="nil"/>
              <w:left w:val="nil"/>
              <w:bottom w:val="nil"/>
              <w:right w:val="single" w:sz="4" w:space="0" w:color="auto"/>
            </w:tcBorders>
            <w:shd w:val="clear" w:color="000000" w:fill="FFFFFF"/>
            <w:vAlign w:val="center"/>
          </w:tcPr>
          <w:p w14:paraId="56FBADB4" w14:textId="77777777" w:rsidR="00A72A0D" w:rsidRPr="009C05E7" w:rsidRDefault="00A72A0D" w:rsidP="00910187">
            <w:pPr>
              <w:jc w:val="center"/>
              <w:rPr>
                <w:color w:val="000000"/>
              </w:rPr>
            </w:pPr>
            <w:r w:rsidRPr="009C05E7">
              <w:rPr>
                <w:color w:val="000000"/>
              </w:rPr>
              <w:t>187</w:t>
            </w:r>
          </w:p>
        </w:tc>
        <w:tc>
          <w:tcPr>
            <w:tcW w:w="1369" w:type="dxa"/>
            <w:tcBorders>
              <w:top w:val="nil"/>
              <w:left w:val="nil"/>
              <w:bottom w:val="nil"/>
              <w:right w:val="single" w:sz="4" w:space="0" w:color="auto"/>
            </w:tcBorders>
            <w:shd w:val="clear" w:color="000000" w:fill="FFFFFF"/>
            <w:vAlign w:val="center"/>
          </w:tcPr>
          <w:p w14:paraId="1043AD82" w14:textId="77777777" w:rsidR="00A72A0D" w:rsidRPr="009C05E7" w:rsidRDefault="00A72A0D" w:rsidP="00910187">
            <w:pPr>
              <w:jc w:val="center"/>
              <w:rPr>
                <w:color w:val="000000"/>
              </w:rPr>
            </w:pPr>
            <w:r w:rsidRPr="009C05E7">
              <w:rPr>
                <w:color w:val="000000"/>
              </w:rPr>
              <w:t>NCI/ADR-RES</w:t>
            </w:r>
          </w:p>
        </w:tc>
        <w:tc>
          <w:tcPr>
            <w:tcW w:w="2615" w:type="dxa"/>
            <w:vMerge/>
            <w:tcBorders>
              <w:top w:val="nil"/>
              <w:left w:val="nil"/>
              <w:bottom w:val="single" w:sz="4" w:space="0" w:color="000000"/>
              <w:right w:val="nil"/>
            </w:tcBorders>
            <w:vAlign w:val="center"/>
          </w:tcPr>
          <w:p w14:paraId="0F6402E9" w14:textId="77777777" w:rsidR="00A72A0D" w:rsidRPr="009C05E7" w:rsidRDefault="00A72A0D" w:rsidP="00910187">
            <w:pPr>
              <w:rPr>
                <w:color w:val="000000"/>
              </w:rPr>
            </w:pPr>
          </w:p>
        </w:tc>
      </w:tr>
      <w:tr w:rsidR="00A72A0D" w:rsidRPr="009C05E7" w14:paraId="55EA798B" w14:textId="77777777" w:rsidTr="00910187">
        <w:trPr>
          <w:trHeight w:val="330"/>
        </w:trPr>
        <w:tc>
          <w:tcPr>
            <w:tcW w:w="699" w:type="dxa"/>
            <w:tcBorders>
              <w:top w:val="nil"/>
              <w:left w:val="nil"/>
              <w:bottom w:val="nil"/>
              <w:right w:val="nil"/>
            </w:tcBorders>
            <w:shd w:val="clear" w:color="000000" w:fill="FFFFFF"/>
            <w:vAlign w:val="center"/>
          </w:tcPr>
          <w:p w14:paraId="76C00432" w14:textId="77777777" w:rsidR="00A72A0D" w:rsidRPr="009C05E7" w:rsidRDefault="00A72A0D" w:rsidP="00910187">
            <w:pPr>
              <w:jc w:val="center"/>
              <w:rPr>
                <w:color w:val="000000"/>
              </w:rPr>
            </w:pPr>
            <w:r w:rsidRPr="009C05E7">
              <w:rPr>
                <w:color w:val="000000"/>
              </w:rPr>
              <w:t>AID95</w:t>
            </w:r>
          </w:p>
        </w:tc>
        <w:tc>
          <w:tcPr>
            <w:tcW w:w="1120" w:type="dxa"/>
            <w:tcBorders>
              <w:top w:val="nil"/>
              <w:left w:val="single" w:sz="4" w:space="0" w:color="auto"/>
              <w:bottom w:val="nil"/>
              <w:right w:val="single" w:sz="4" w:space="0" w:color="auto"/>
            </w:tcBorders>
            <w:shd w:val="clear" w:color="000000" w:fill="FFFFFF"/>
            <w:vAlign w:val="center"/>
          </w:tcPr>
          <w:p w14:paraId="3F6DF524" w14:textId="77777777" w:rsidR="00A72A0D" w:rsidRPr="009C05E7" w:rsidRDefault="00A72A0D" w:rsidP="00910187">
            <w:pPr>
              <w:jc w:val="center"/>
              <w:rPr>
                <w:color w:val="000000"/>
              </w:rPr>
            </w:pPr>
            <w:r w:rsidRPr="009C05E7">
              <w:rPr>
                <w:color w:val="000000"/>
              </w:rPr>
              <w:t>1,454</w:t>
            </w:r>
          </w:p>
        </w:tc>
        <w:tc>
          <w:tcPr>
            <w:tcW w:w="1120" w:type="dxa"/>
            <w:tcBorders>
              <w:top w:val="nil"/>
              <w:left w:val="nil"/>
              <w:bottom w:val="nil"/>
              <w:right w:val="single" w:sz="4" w:space="0" w:color="auto"/>
            </w:tcBorders>
            <w:shd w:val="clear" w:color="000000" w:fill="FFFFFF"/>
            <w:vAlign w:val="center"/>
          </w:tcPr>
          <w:p w14:paraId="78622D08" w14:textId="77777777" w:rsidR="00A72A0D" w:rsidRPr="009C05E7" w:rsidRDefault="00A72A0D" w:rsidP="00910187">
            <w:pPr>
              <w:jc w:val="center"/>
              <w:rPr>
                <w:color w:val="000000"/>
              </w:rPr>
            </w:pPr>
            <w:r w:rsidRPr="009C05E7">
              <w:rPr>
                <w:color w:val="000000"/>
              </w:rPr>
              <w:t>27,770</w:t>
            </w:r>
          </w:p>
        </w:tc>
        <w:tc>
          <w:tcPr>
            <w:tcW w:w="728" w:type="dxa"/>
            <w:tcBorders>
              <w:top w:val="nil"/>
              <w:left w:val="nil"/>
              <w:bottom w:val="nil"/>
              <w:right w:val="single" w:sz="4" w:space="0" w:color="auto"/>
            </w:tcBorders>
            <w:shd w:val="clear" w:color="000000" w:fill="FFFFFF"/>
            <w:vAlign w:val="center"/>
          </w:tcPr>
          <w:p w14:paraId="69668CA2" w14:textId="77777777" w:rsidR="00A72A0D" w:rsidRPr="009C05E7" w:rsidRDefault="00A72A0D" w:rsidP="00910187">
            <w:pPr>
              <w:jc w:val="center"/>
              <w:rPr>
                <w:color w:val="000000"/>
              </w:rPr>
            </w:pPr>
            <w:r w:rsidRPr="009C05E7">
              <w:rPr>
                <w:color w:val="000000"/>
              </w:rPr>
              <w:t>27</w:t>
            </w:r>
          </w:p>
        </w:tc>
        <w:tc>
          <w:tcPr>
            <w:tcW w:w="728" w:type="dxa"/>
            <w:tcBorders>
              <w:top w:val="nil"/>
              <w:left w:val="nil"/>
              <w:bottom w:val="nil"/>
              <w:right w:val="single" w:sz="4" w:space="0" w:color="auto"/>
            </w:tcBorders>
            <w:shd w:val="clear" w:color="000000" w:fill="FFFFFF"/>
            <w:vAlign w:val="center"/>
          </w:tcPr>
          <w:p w14:paraId="1E2DFF17" w14:textId="77777777" w:rsidR="00A72A0D" w:rsidRPr="009C05E7" w:rsidRDefault="00A72A0D" w:rsidP="00910187">
            <w:pPr>
              <w:jc w:val="center"/>
              <w:rPr>
                <w:color w:val="000000"/>
              </w:rPr>
            </w:pPr>
            <w:r w:rsidRPr="009C05E7">
              <w:rPr>
                <w:color w:val="000000"/>
              </w:rPr>
              <w:t>175</w:t>
            </w:r>
          </w:p>
        </w:tc>
        <w:tc>
          <w:tcPr>
            <w:tcW w:w="1369" w:type="dxa"/>
            <w:tcBorders>
              <w:top w:val="nil"/>
              <w:left w:val="nil"/>
              <w:bottom w:val="nil"/>
              <w:right w:val="single" w:sz="4" w:space="0" w:color="auto"/>
            </w:tcBorders>
            <w:shd w:val="clear" w:color="000000" w:fill="FFFFFF"/>
            <w:vAlign w:val="center"/>
          </w:tcPr>
          <w:p w14:paraId="659FDFD5" w14:textId="77777777" w:rsidR="00A72A0D" w:rsidRPr="009C05E7" w:rsidRDefault="00A72A0D" w:rsidP="00910187">
            <w:pPr>
              <w:jc w:val="center"/>
              <w:rPr>
                <w:color w:val="000000"/>
              </w:rPr>
            </w:pPr>
            <w:r w:rsidRPr="009C05E7">
              <w:rPr>
                <w:color w:val="000000"/>
              </w:rPr>
              <w:t>MDA_MB_231</w:t>
            </w:r>
          </w:p>
        </w:tc>
        <w:tc>
          <w:tcPr>
            <w:tcW w:w="2615" w:type="dxa"/>
            <w:vMerge/>
            <w:tcBorders>
              <w:top w:val="nil"/>
              <w:left w:val="nil"/>
              <w:bottom w:val="single" w:sz="4" w:space="0" w:color="000000"/>
              <w:right w:val="nil"/>
            </w:tcBorders>
            <w:vAlign w:val="center"/>
          </w:tcPr>
          <w:p w14:paraId="415ADD59" w14:textId="77777777" w:rsidR="00A72A0D" w:rsidRPr="009C05E7" w:rsidRDefault="00A72A0D" w:rsidP="00910187">
            <w:pPr>
              <w:rPr>
                <w:color w:val="000000"/>
              </w:rPr>
            </w:pPr>
          </w:p>
        </w:tc>
      </w:tr>
      <w:tr w:rsidR="00A72A0D" w:rsidRPr="009C05E7" w14:paraId="3ADA9629" w14:textId="77777777" w:rsidTr="00910187">
        <w:trPr>
          <w:trHeight w:val="330"/>
        </w:trPr>
        <w:tc>
          <w:tcPr>
            <w:tcW w:w="699" w:type="dxa"/>
            <w:tcBorders>
              <w:top w:val="nil"/>
              <w:left w:val="nil"/>
              <w:bottom w:val="single" w:sz="4" w:space="0" w:color="auto"/>
              <w:right w:val="nil"/>
            </w:tcBorders>
            <w:shd w:val="clear" w:color="000000" w:fill="FFFFFF"/>
            <w:vAlign w:val="center"/>
          </w:tcPr>
          <w:p w14:paraId="1F45BE03" w14:textId="77777777" w:rsidR="00A72A0D" w:rsidRPr="009C05E7" w:rsidRDefault="00A72A0D" w:rsidP="00910187">
            <w:pPr>
              <w:jc w:val="center"/>
              <w:rPr>
                <w:color w:val="000000"/>
              </w:rPr>
            </w:pPr>
            <w:r w:rsidRPr="009C05E7">
              <w:rPr>
                <w:color w:val="000000"/>
              </w:rPr>
              <w:t>AID97</w:t>
            </w:r>
          </w:p>
        </w:tc>
        <w:tc>
          <w:tcPr>
            <w:tcW w:w="1120" w:type="dxa"/>
            <w:tcBorders>
              <w:top w:val="nil"/>
              <w:left w:val="single" w:sz="4" w:space="0" w:color="auto"/>
              <w:bottom w:val="single" w:sz="4" w:space="0" w:color="auto"/>
              <w:right w:val="single" w:sz="4" w:space="0" w:color="auto"/>
            </w:tcBorders>
            <w:shd w:val="clear" w:color="000000" w:fill="FFFFFF"/>
            <w:vAlign w:val="center"/>
          </w:tcPr>
          <w:p w14:paraId="51973DE0" w14:textId="77777777" w:rsidR="00A72A0D" w:rsidRPr="009C05E7" w:rsidRDefault="00A72A0D" w:rsidP="00910187">
            <w:pPr>
              <w:jc w:val="center"/>
              <w:rPr>
                <w:color w:val="000000"/>
              </w:rPr>
            </w:pPr>
            <w:r w:rsidRPr="009C05E7">
              <w:rPr>
                <w:color w:val="000000"/>
              </w:rPr>
              <w:t>1,464</w:t>
            </w:r>
          </w:p>
        </w:tc>
        <w:tc>
          <w:tcPr>
            <w:tcW w:w="1120" w:type="dxa"/>
            <w:tcBorders>
              <w:top w:val="nil"/>
              <w:left w:val="nil"/>
              <w:bottom w:val="single" w:sz="4" w:space="0" w:color="auto"/>
              <w:right w:val="single" w:sz="4" w:space="0" w:color="auto"/>
            </w:tcBorders>
            <w:shd w:val="clear" w:color="000000" w:fill="FFFFFF"/>
            <w:vAlign w:val="center"/>
          </w:tcPr>
          <w:p w14:paraId="322D8A79" w14:textId="77777777" w:rsidR="00A72A0D" w:rsidRPr="009C05E7" w:rsidRDefault="00A72A0D" w:rsidP="00910187">
            <w:pPr>
              <w:jc w:val="center"/>
              <w:rPr>
                <w:color w:val="000000"/>
              </w:rPr>
            </w:pPr>
            <w:r w:rsidRPr="009C05E7">
              <w:rPr>
                <w:color w:val="000000"/>
              </w:rPr>
              <w:t>26,619</w:t>
            </w:r>
          </w:p>
        </w:tc>
        <w:tc>
          <w:tcPr>
            <w:tcW w:w="728" w:type="dxa"/>
            <w:tcBorders>
              <w:top w:val="nil"/>
              <w:left w:val="nil"/>
              <w:bottom w:val="single" w:sz="4" w:space="0" w:color="auto"/>
              <w:right w:val="single" w:sz="4" w:space="0" w:color="auto"/>
            </w:tcBorders>
            <w:shd w:val="clear" w:color="000000" w:fill="FFFFFF"/>
            <w:vAlign w:val="center"/>
          </w:tcPr>
          <w:p w14:paraId="18262478" w14:textId="77777777" w:rsidR="00A72A0D" w:rsidRPr="009C05E7" w:rsidRDefault="00A72A0D" w:rsidP="00910187">
            <w:pPr>
              <w:jc w:val="center"/>
              <w:rPr>
                <w:color w:val="000000"/>
              </w:rPr>
            </w:pPr>
            <w:r w:rsidRPr="009C05E7">
              <w:rPr>
                <w:color w:val="000000"/>
              </w:rPr>
              <w:t>31</w:t>
            </w:r>
          </w:p>
        </w:tc>
        <w:tc>
          <w:tcPr>
            <w:tcW w:w="728" w:type="dxa"/>
            <w:tcBorders>
              <w:top w:val="nil"/>
              <w:left w:val="nil"/>
              <w:bottom w:val="single" w:sz="4" w:space="0" w:color="auto"/>
              <w:right w:val="single" w:sz="4" w:space="0" w:color="auto"/>
            </w:tcBorders>
            <w:shd w:val="clear" w:color="000000" w:fill="FFFFFF"/>
            <w:vAlign w:val="center"/>
          </w:tcPr>
          <w:p w14:paraId="0A51C146" w14:textId="77777777" w:rsidR="00A72A0D" w:rsidRPr="009C05E7" w:rsidRDefault="00A72A0D" w:rsidP="00910187">
            <w:pPr>
              <w:jc w:val="center"/>
              <w:rPr>
                <w:color w:val="000000"/>
              </w:rPr>
            </w:pPr>
            <w:r w:rsidRPr="009C05E7">
              <w:rPr>
                <w:color w:val="000000"/>
              </w:rPr>
              <w:t>170</w:t>
            </w:r>
          </w:p>
        </w:tc>
        <w:tc>
          <w:tcPr>
            <w:tcW w:w="1369" w:type="dxa"/>
            <w:tcBorders>
              <w:top w:val="nil"/>
              <w:left w:val="nil"/>
              <w:bottom w:val="single" w:sz="4" w:space="0" w:color="auto"/>
              <w:right w:val="single" w:sz="4" w:space="0" w:color="auto"/>
            </w:tcBorders>
            <w:shd w:val="clear" w:color="000000" w:fill="FFFFFF"/>
            <w:vAlign w:val="center"/>
          </w:tcPr>
          <w:p w14:paraId="7D705E50" w14:textId="77777777" w:rsidR="00A72A0D" w:rsidRPr="009C05E7" w:rsidRDefault="00A72A0D" w:rsidP="00910187">
            <w:pPr>
              <w:jc w:val="center"/>
              <w:rPr>
                <w:color w:val="000000"/>
              </w:rPr>
            </w:pPr>
            <w:r w:rsidRPr="009C05E7">
              <w:rPr>
                <w:color w:val="000000"/>
              </w:rPr>
              <w:t>HS 578T</w:t>
            </w:r>
          </w:p>
        </w:tc>
        <w:tc>
          <w:tcPr>
            <w:tcW w:w="2615" w:type="dxa"/>
            <w:vMerge/>
            <w:tcBorders>
              <w:top w:val="nil"/>
              <w:left w:val="nil"/>
              <w:bottom w:val="single" w:sz="4" w:space="0" w:color="000000"/>
              <w:right w:val="nil"/>
            </w:tcBorders>
            <w:vAlign w:val="center"/>
          </w:tcPr>
          <w:p w14:paraId="5ADF12A1" w14:textId="77777777" w:rsidR="00A72A0D" w:rsidRPr="009C05E7" w:rsidRDefault="00A72A0D" w:rsidP="002E0847">
            <w:pPr>
              <w:keepNext/>
              <w:rPr>
                <w:color w:val="000000"/>
              </w:rPr>
            </w:pPr>
          </w:p>
        </w:tc>
      </w:tr>
    </w:tbl>
    <w:p w14:paraId="6EBF7D68" w14:textId="77777777" w:rsidR="00A72A0D" w:rsidRPr="009C05E7" w:rsidRDefault="00C71D16" w:rsidP="00A72A0D">
      <w:pPr>
        <w:rPr>
          <w:lang w:eastAsia="ko-KR"/>
        </w:rPr>
        <w:sectPr w:rsidR="00A72A0D" w:rsidRPr="009C05E7" w:rsidSect="00C71D16">
          <w:pgSz w:w="11906" w:h="16838"/>
          <w:pgMar w:top="1701" w:right="1440" w:bottom="1440" w:left="1440" w:header="851" w:footer="992" w:gutter="0"/>
          <w:cols w:space="425"/>
          <w:docGrid w:linePitch="360"/>
        </w:sectPr>
      </w:pPr>
      <w:r w:rsidRPr="009C05E7">
        <w:br w:type="page"/>
      </w:r>
    </w:p>
    <w:p w14:paraId="433AE8CE" w14:textId="77777777" w:rsidR="003109F2" w:rsidRDefault="003109F2" w:rsidP="003109F2">
      <w:pPr>
        <w:rPr>
          <w:lang w:eastAsia="ko-KR"/>
        </w:rPr>
      </w:pPr>
    </w:p>
    <w:p w14:paraId="46020193" w14:textId="5A1CF4B1" w:rsidR="003109F2" w:rsidRPr="009C05E7" w:rsidRDefault="003109F2" w:rsidP="003109F2">
      <w:pPr>
        <w:pStyle w:val="a4"/>
        <w:rPr>
          <w:rFonts w:ascii="Times New Roman" w:hAnsi="Times New Roman"/>
        </w:rPr>
      </w:pPr>
      <w:r>
        <w:rPr>
          <w:rFonts w:ascii="Times New Roman" w:hAnsi="Times New Roman" w:hint="eastAsia"/>
        </w:rPr>
        <w:t>Table</w:t>
      </w:r>
      <w:r w:rsidR="00444DEB">
        <w:rPr>
          <w:rFonts w:ascii="Times New Roman" w:hAnsi="Times New Roman" w:hint="eastAsia"/>
        </w:rPr>
        <w:t xml:space="preserve"> </w:t>
      </w:r>
      <w:r w:rsidR="00E2250C">
        <w:rPr>
          <w:rFonts w:ascii="Times New Roman" w:hAnsi="Times New Roman" w:hint="eastAsia"/>
        </w:rPr>
        <w:t>B</w:t>
      </w:r>
      <w:r w:rsidR="00DE7972">
        <w:rPr>
          <w:rFonts w:ascii="Times New Roman" w:hAnsi="Times New Roman" w:hint="eastAsia"/>
        </w:rPr>
        <w:t>.</w:t>
      </w:r>
      <w:r w:rsidRPr="009C05E7">
        <w:rPr>
          <w:rFonts w:ascii="Times New Roman" w:hAnsi="Times New Roman"/>
        </w:rPr>
        <w:t xml:space="preserve"> </w:t>
      </w:r>
      <w:r w:rsidR="00DE7972" w:rsidRPr="00DE7972">
        <w:rPr>
          <w:rFonts w:ascii="Times New Roman" w:hAnsi="Times New Roman"/>
        </w:rPr>
        <w:t>The five clusters of similar pathway enrichment patterns with the active DR candidates</w:t>
      </w:r>
      <w:r w:rsidR="0094488B">
        <w:rPr>
          <w:rFonts w:ascii="Times New Roman" w:hAnsi="Times New Roman"/>
        </w:rPr>
        <w:t xml:space="preserve"> and 15 other cancer drugs.</w:t>
      </w:r>
    </w:p>
    <w:tbl>
      <w:tblPr>
        <w:tblW w:w="13935" w:type="dxa"/>
        <w:tblLayout w:type="fixed"/>
        <w:tblCellMar>
          <w:left w:w="99" w:type="dxa"/>
          <w:right w:w="99" w:type="dxa"/>
        </w:tblCellMar>
        <w:tblLook w:val="00A0" w:firstRow="1" w:lastRow="0" w:firstColumn="1" w:lastColumn="0" w:noHBand="0" w:noVBand="0"/>
      </w:tblPr>
      <w:tblGrid>
        <w:gridCol w:w="1521"/>
        <w:gridCol w:w="798"/>
        <w:gridCol w:w="2520"/>
        <w:gridCol w:w="2022"/>
        <w:gridCol w:w="3537"/>
        <w:gridCol w:w="3537"/>
      </w:tblGrid>
      <w:tr w:rsidR="003109F2" w:rsidRPr="009C05E7" w14:paraId="7961CEAB" w14:textId="77777777" w:rsidTr="00455237">
        <w:trPr>
          <w:trHeight w:val="277"/>
        </w:trPr>
        <w:tc>
          <w:tcPr>
            <w:tcW w:w="1521" w:type="dxa"/>
            <w:tcBorders>
              <w:top w:val="single" w:sz="4" w:space="0" w:color="auto"/>
              <w:left w:val="nil"/>
              <w:bottom w:val="double" w:sz="6" w:space="0" w:color="auto"/>
            </w:tcBorders>
            <w:noWrap/>
            <w:tcMar>
              <w:left w:w="57" w:type="dxa"/>
              <w:right w:w="57" w:type="dxa"/>
            </w:tcMar>
            <w:vAlign w:val="center"/>
          </w:tcPr>
          <w:p w14:paraId="56033CF7" w14:textId="77777777" w:rsidR="003109F2" w:rsidRPr="009C05E7" w:rsidRDefault="003109F2" w:rsidP="00455237">
            <w:pPr>
              <w:snapToGrid w:val="0"/>
              <w:jc w:val="center"/>
              <w:rPr>
                <w:rFonts w:eastAsia="굴림"/>
                <w:b/>
                <w:bCs/>
              </w:rPr>
            </w:pPr>
            <w:r w:rsidRPr="009C05E7">
              <w:rPr>
                <w:rFonts w:eastAsia="굴림"/>
                <w:b/>
                <w:bCs/>
              </w:rPr>
              <w:t>DR candidates</w:t>
            </w:r>
          </w:p>
          <w:p w14:paraId="5546C465" w14:textId="77777777" w:rsidR="003109F2" w:rsidRPr="009C05E7" w:rsidRDefault="003109F2" w:rsidP="00455237">
            <w:pPr>
              <w:snapToGrid w:val="0"/>
              <w:jc w:val="center"/>
              <w:rPr>
                <w:rFonts w:eastAsia="굴림"/>
                <w:b/>
                <w:bCs/>
              </w:rPr>
            </w:pPr>
            <w:r w:rsidRPr="009C05E7">
              <w:rPr>
                <w:rFonts w:eastAsia="굴림"/>
                <w:b/>
                <w:bCs/>
              </w:rPr>
              <w:t>(cluster)</w:t>
            </w:r>
          </w:p>
        </w:tc>
        <w:tc>
          <w:tcPr>
            <w:tcW w:w="3318" w:type="dxa"/>
            <w:gridSpan w:val="2"/>
            <w:tcBorders>
              <w:top w:val="single" w:sz="4" w:space="0" w:color="auto"/>
              <w:left w:val="nil"/>
              <w:bottom w:val="double" w:sz="6" w:space="0" w:color="auto"/>
            </w:tcBorders>
            <w:noWrap/>
            <w:tcMar>
              <w:left w:w="57" w:type="dxa"/>
              <w:right w:w="57" w:type="dxa"/>
            </w:tcMar>
            <w:vAlign w:val="center"/>
          </w:tcPr>
          <w:p w14:paraId="16E9296A" w14:textId="77777777" w:rsidR="003109F2" w:rsidRPr="009C05E7" w:rsidRDefault="003109F2" w:rsidP="00455237">
            <w:pPr>
              <w:snapToGrid w:val="0"/>
              <w:jc w:val="center"/>
              <w:rPr>
                <w:rFonts w:eastAsia="돋움"/>
                <w:b/>
                <w:bCs/>
              </w:rPr>
            </w:pPr>
            <w:r w:rsidRPr="009C05E7">
              <w:rPr>
                <w:rFonts w:eastAsia="굴림"/>
                <w:b/>
                <w:bCs/>
              </w:rPr>
              <w:t>Enriched Pathways</w:t>
            </w:r>
          </w:p>
        </w:tc>
        <w:tc>
          <w:tcPr>
            <w:tcW w:w="2022" w:type="dxa"/>
            <w:tcBorders>
              <w:top w:val="single" w:sz="4" w:space="0" w:color="auto"/>
              <w:left w:val="nil"/>
              <w:bottom w:val="double" w:sz="6" w:space="0" w:color="auto"/>
            </w:tcBorders>
            <w:noWrap/>
            <w:tcMar>
              <w:left w:w="57" w:type="dxa"/>
              <w:right w:w="57" w:type="dxa"/>
            </w:tcMar>
            <w:vAlign w:val="center"/>
          </w:tcPr>
          <w:p w14:paraId="09E68F5E" w14:textId="77777777" w:rsidR="003109F2" w:rsidRPr="009C05E7" w:rsidRDefault="003109F2" w:rsidP="00455237">
            <w:pPr>
              <w:snapToGrid w:val="0"/>
              <w:jc w:val="center"/>
              <w:rPr>
                <w:rFonts w:eastAsia="굴림"/>
                <w:b/>
                <w:bCs/>
              </w:rPr>
            </w:pPr>
            <w:r w:rsidRPr="009C05E7">
              <w:rPr>
                <w:rFonts w:eastAsia="굴림"/>
                <w:b/>
                <w:bCs/>
              </w:rPr>
              <w:t>Cancer Drugs</w:t>
            </w:r>
          </w:p>
          <w:p w14:paraId="6D16C40A" w14:textId="77777777" w:rsidR="003109F2" w:rsidRPr="009C05E7" w:rsidRDefault="003109F2" w:rsidP="00455237">
            <w:pPr>
              <w:snapToGrid w:val="0"/>
              <w:jc w:val="center"/>
              <w:rPr>
                <w:rFonts w:eastAsia="굴림"/>
                <w:b/>
                <w:bCs/>
              </w:rPr>
            </w:pPr>
            <w:r w:rsidRPr="009C05E7">
              <w:rPr>
                <w:rFonts w:eastAsia="굴림"/>
                <w:b/>
                <w:bCs/>
              </w:rPr>
              <w:t>In the same cluster</w:t>
            </w:r>
          </w:p>
        </w:tc>
        <w:tc>
          <w:tcPr>
            <w:tcW w:w="3537" w:type="dxa"/>
            <w:tcBorders>
              <w:top w:val="single" w:sz="4" w:space="0" w:color="auto"/>
              <w:left w:val="nil"/>
              <w:bottom w:val="double" w:sz="6" w:space="0" w:color="auto"/>
            </w:tcBorders>
            <w:noWrap/>
            <w:tcMar>
              <w:left w:w="57" w:type="dxa"/>
              <w:right w:w="57" w:type="dxa"/>
            </w:tcMar>
            <w:vAlign w:val="center"/>
          </w:tcPr>
          <w:p w14:paraId="1D6BAAFF" w14:textId="77777777" w:rsidR="003109F2" w:rsidRPr="009C05E7" w:rsidRDefault="003109F2" w:rsidP="00455237">
            <w:pPr>
              <w:snapToGrid w:val="0"/>
              <w:jc w:val="center"/>
              <w:rPr>
                <w:rFonts w:eastAsia="굴림"/>
                <w:b/>
                <w:bCs/>
              </w:rPr>
            </w:pPr>
            <w:r w:rsidRPr="009C05E7">
              <w:rPr>
                <w:rFonts w:eastAsia="굴림"/>
                <w:b/>
                <w:bCs/>
              </w:rPr>
              <w:t>Target cancer type</w:t>
            </w:r>
          </w:p>
        </w:tc>
        <w:tc>
          <w:tcPr>
            <w:tcW w:w="3537" w:type="dxa"/>
            <w:tcBorders>
              <w:top w:val="single" w:sz="4" w:space="0" w:color="auto"/>
              <w:left w:val="nil"/>
              <w:bottom w:val="double" w:sz="6" w:space="0" w:color="auto"/>
            </w:tcBorders>
            <w:noWrap/>
            <w:tcMar>
              <w:left w:w="57" w:type="dxa"/>
              <w:right w:w="57" w:type="dxa"/>
            </w:tcMar>
            <w:vAlign w:val="center"/>
          </w:tcPr>
          <w:p w14:paraId="468BB9C0" w14:textId="77777777" w:rsidR="003109F2" w:rsidRPr="009C05E7" w:rsidRDefault="003109F2" w:rsidP="00455237">
            <w:pPr>
              <w:snapToGrid w:val="0"/>
              <w:jc w:val="center"/>
              <w:rPr>
                <w:rFonts w:eastAsia="굴림"/>
                <w:b/>
                <w:bCs/>
              </w:rPr>
            </w:pPr>
            <w:r w:rsidRPr="009C05E7">
              <w:rPr>
                <w:rFonts w:eastAsia="굴림"/>
                <w:b/>
                <w:bCs/>
              </w:rPr>
              <w:t>Mode of Action</w:t>
            </w:r>
          </w:p>
        </w:tc>
      </w:tr>
      <w:tr w:rsidR="00C152D8" w:rsidRPr="009C05E7" w14:paraId="6A1149A5" w14:textId="77777777" w:rsidTr="003109F2">
        <w:trPr>
          <w:trHeight w:val="338"/>
        </w:trPr>
        <w:tc>
          <w:tcPr>
            <w:tcW w:w="1521" w:type="dxa"/>
            <w:vMerge w:val="restart"/>
            <w:tcBorders>
              <w:top w:val="single" w:sz="4" w:space="0" w:color="auto"/>
              <w:left w:val="nil"/>
              <w:right w:val="single" w:sz="4" w:space="0" w:color="auto"/>
            </w:tcBorders>
            <w:tcMar>
              <w:left w:w="57" w:type="dxa"/>
              <w:right w:w="57" w:type="dxa"/>
            </w:tcMar>
            <w:vAlign w:val="center"/>
          </w:tcPr>
          <w:p w14:paraId="384260BF" w14:textId="77777777" w:rsidR="00C152D8" w:rsidRDefault="00C152D8" w:rsidP="00455237">
            <w:pPr>
              <w:snapToGrid w:val="0"/>
              <w:jc w:val="center"/>
              <w:rPr>
                <w:rFonts w:eastAsia="굴림"/>
                <w:lang w:eastAsia="ko-KR"/>
              </w:rPr>
            </w:pPr>
            <w:r>
              <w:rPr>
                <w:rFonts w:eastAsia="굴림" w:hint="eastAsia"/>
                <w:lang w:eastAsia="ko-KR"/>
              </w:rPr>
              <w:t>M</w:t>
            </w:r>
            <w:r w:rsidRPr="009C05E7">
              <w:rPr>
                <w:rFonts w:eastAsia="굴림"/>
              </w:rPr>
              <w:t>aprotiline</w:t>
            </w:r>
            <w:r>
              <w:rPr>
                <w:rFonts w:eastAsia="굴림" w:hint="eastAsia"/>
                <w:lang w:eastAsia="ko-KR"/>
              </w:rPr>
              <w:t>,</w:t>
            </w:r>
          </w:p>
          <w:p w14:paraId="65864525" w14:textId="77777777" w:rsidR="00C152D8" w:rsidRPr="009C05E7" w:rsidRDefault="00C152D8" w:rsidP="00455237">
            <w:pPr>
              <w:snapToGrid w:val="0"/>
              <w:jc w:val="center"/>
              <w:rPr>
                <w:rFonts w:eastAsia="굴림"/>
                <w:lang w:eastAsia="ko-KR"/>
              </w:rPr>
            </w:pPr>
            <w:r>
              <w:rPr>
                <w:rFonts w:eastAsia="굴림" w:hint="eastAsia"/>
                <w:lang w:eastAsia="ko-KR"/>
              </w:rPr>
              <w:t>N</w:t>
            </w:r>
            <w:r w:rsidRPr="009C05E7">
              <w:rPr>
                <w:rFonts w:eastAsia="굴림"/>
              </w:rPr>
              <w:t>ortriptyline</w:t>
            </w:r>
          </w:p>
          <w:p w14:paraId="6B177A66" w14:textId="77777777" w:rsidR="00C152D8" w:rsidRPr="009C05E7" w:rsidRDefault="00C152D8" w:rsidP="0096241A">
            <w:pPr>
              <w:snapToGrid w:val="0"/>
              <w:jc w:val="center"/>
              <w:rPr>
                <w:rFonts w:eastAsia="굴림"/>
              </w:rPr>
            </w:pPr>
            <w:r w:rsidRPr="009C05E7">
              <w:rPr>
                <w:rFonts w:eastAsia="굴림"/>
              </w:rPr>
              <w:t>(I)</w:t>
            </w:r>
          </w:p>
        </w:tc>
        <w:tc>
          <w:tcPr>
            <w:tcW w:w="798" w:type="dxa"/>
            <w:vMerge w:val="restart"/>
            <w:tcBorders>
              <w:top w:val="single" w:sz="4" w:space="0" w:color="auto"/>
              <w:left w:val="single" w:sz="4" w:space="0" w:color="auto"/>
              <w:right w:val="nil"/>
            </w:tcBorders>
            <w:tcMar>
              <w:left w:w="57" w:type="dxa"/>
              <w:right w:w="57" w:type="dxa"/>
            </w:tcMar>
            <w:vAlign w:val="center"/>
          </w:tcPr>
          <w:p w14:paraId="7EBF92B6" w14:textId="77777777" w:rsidR="00C152D8" w:rsidRPr="009C05E7" w:rsidRDefault="00C152D8" w:rsidP="00455237">
            <w:pPr>
              <w:snapToGrid w:val="0"/>
              <w:jc w:val="center"/>
              <w:rPr>
                <w:rFonts w:eastAsia="굴림"/>
              </w:rPr>
            </w:pPr>
            <w:r w:rsidRPr="009C05E7">
              <w:rPr>
                <w:rFonts w:eastAsia="굴림"/>
              </w:rPr>
              <w:t>Up</w:t>
            </w:r>
          </w:p>
        </w:tc>
        <w:tc>
          <w:tcPr>
            <w:tcW w:w="2520" w:type="dxa"/>
            <w:vMerge w:val="restart"/>
            <w:tcBorders>
              <w:top w:val="single" w:sz="4" w:space="0" w:color="auto"/>
              <w:left w:val="nil"/>
              <w:right w:val="nil"/>
            </w:tcBorders>
            <w:tcMar>
              <w:left w:w="57" w:type="dxa"/>
              <w:right w:w="57" w:type="dxa"/>
            </w:tcMar>
            <w:vAlign w:val="center"/>
          </w:tcPr>
          <w:p w14:paraId="166C5378" w14:textId="77777777" w:rsidR="00C152D8" w:rsidRPr="009C05E7" w:rsidRDefault="00C152D8" w:rsidP="00455237">
            <w:pPr>
              <w:snapToGrid w:val="0"/>
              <w:jc w:val="center"/>
              <w:rPr>
                <w:rFonts w:eastAsia="굴림"/>
              </w:rPr>
            </w:pPr>
            <w:r>
              <w:rPr>
                <w:rFonts w:eastAsia="굴림" w:hint="eastAsia"/>
                <w:lang w:eastAsia="ko-KR"/>
              </w:rPr>
              <w:t>S</w:t>
            </w:r>
            <w:r w:rsidRPr="009C05E7">
              <w:rPr>
                <w:rFonts w:eastAsia="굴림"/>
              </w:rPr>
              <w:t>teroid synthesis</w:t>
            </w:r>
          </w:p>
          <w:p w14:paraId="54CAE61A" w14:textId="77777777" w:rsidR="00C152D8" w:rsidRPr="009C05E7" w:rsidRDefault="00C152D8" w:rsidP="00455237">
            <w:pPr>
              <w:snapToGrid w:val="0"/>
              <w:jc w:val="center"/>
              <w:rPr>
                <w:rFonts w:eastAsia="굴림"/>
              </w:rPr>
            </w:pPr>
            <w:r>
              <w:rPr>
                <w:rFonts w:eastAsia="굴림" w:hint="eastAsia"/>
                <w:lang w:eastAsia="ko-KR"/>
              </w:rPr>
              <w:t>I</w:t>
            </w:r>
            <w:r w:rsidRPr="009C05E7">
              <w:rPr>
                <w:rFonts w:eastAsia="굴림"/>
              </w:rPr>
              <w:t>mmune system</w:t>
            </w:r>
          </w:p>
          <w:p w14:paraId="06EA668A" w14:textId="77777777" w:rsidR="00C152D8" w:rsidRPr="009C05E7" w:rsidRDefault="00C152D8" w:rsidP="00455237">
            <w:pPr>
              <w:snapToGrid w:val="0"/>
              <w:jc w:val="center"/>
              <w:rPr>
                <w:rFonts w:eastAsia="굴림"/>
              </w:rPr>
            </w:pPr>
            <w:r>
              <w:rPr>
                <w:rFonts w:eastAsia="굴림" w:hint="eastAsia"/>
                <w:lang w:eastAsia="ko-KR"/>
              </w:rPr>
              <w:t>R</w:t>
            </w:r>
            <w:r w:rsidRPr="009C05E7">
              <w:rPr>
                <w:rFonts w:eastAsia="굴림"/>
              </w:rPr>
              <w:t>ibosome</w:t>
            </w:r>
          </w:p>
        </w:tc>
        <w:tc>
          <w:tcPr>
            <w:tcW w:w="2022" w:type="dxa"/>
            <w:tcBorders>
              <w:top w:val="single" w:sz="4" w:space="0" w:color="auto"/>
              <w:left w:val="single" w:sz="4" w:space="0" w:color="auto"/>
              <w:bottom w:val="nil"/>
              <w:right w:val="nil"/>
            </w:tcBorders>
            <w:tcMar>
              <w:left w:w="57" w:type="dxa"/>
              <w:right w:w="57" w:type="dxa"/>
            </w:tcMar>
            <w:vAlign w:val="center"/>
          </w:tcPr>
          <w:p w14:paraId="696C6F9B" w14:textId="77777777" w:rsidR="00C152D8" w:rsidRPr="009C05E7" w:rsidRDefault="00C152D8" w:rsidP="00023755">
            <w:pPr>
              <w:snapToGrid w:val="0"/>
              <w:jc w:val="center"/>
              <w:rPr>
                <w:rFonts w:eastAsia="굴림"/>
              </w:rPr>
            </w:pPr>
            <w:proofErr w:type="spellStart"/>
            <w:r>
              <w:rPr>
                <w:rFonts w:eastAsia="굴림" w:hint="eastAsia"/>
                <w:lang w:eastAsia="ko-KR"/>
              </w:rPr>
              <w:t>C</w:t>
            </w:r>
            <w:r w:rsidRPr="009C05E7">
              <w:rPr>
                <w:rFonts w:eastAsia="굴림"/>
              </w:rPr>
              <w:t>rizotinib</w:t>
            </w:r>
            <w:proofErr w:type="spellEnd"/>
          </w:p>
        </w:tc>
        <w:tc>
          <w:tcPr>
            <w:tcW w:w="3537" w:type="dxa"/>
            <w:tcBorders>
              <w:top w:val="single" w:sz="4" w:space="0" w:color="auto"/>
              <w:left w:val="nil"/>
              <w:bottom w:val="nil"/>
              <w:right w:val="nil"/>
            </w:tcBorders>
            <w:tcMar>
              <w:left w:w="57" w:type="dxa"/>
              <w:right w:w="57" w:type="dxa"/>
            </w:tcMar>
            <w:vAlign w:val="center"/>
          </w:tcPr>
          <w:p w14:paraId="00028559" w14:textId="77777777" w:rsidR="00C152D8" w:rsidRPr="009C05E7" w:rsidRDefault="00C152D8" w:rsidP="00023755">
            <w:pPr>
              <w:snapToGrid w:val="0"/>
              <w:jc w:val="center"/>
              <w:rPr>
                <w:rFonts w:eastAsia="굴림"/>
              </w:rPr>
            </w:pPr>
            <w:r w:rsidRPr="009C05E7">
              <w:rPr>
                <w:rFonts w:eastAsia="굴림"/>
              </w:rPr>
              <w:t>non-small cell lung carcinoma</w:t>
            </w:r>
          </w:p>
        </w:tc>
        <w:tc>
          <w:tcPr>
            <w:tcW w:w="3537" w:type="dxa"/>
            <w:tcBorders>
              <w:top w:val="single" w:sz="4" w:space="0" w:color="auto"/>
              <w:left w:val="nil"/>
              <w:bottom w:val="nil"/>
              <w:right w:val="nil"/>
            </w:tcBorders>
            <w:tcMar>
              <w:left w:w="57" w:type="dxa"/>
              <w:right w:w="57" w:type="dxa"/>
            </w:tcMar>
            <w:vAlign w:val="center"/>
          </w:tcPr>
          <w:p w14:paraId="7BC25A5B" w14:textId="77777777" w:rsidR="00C152D8" w:rsidRPr="009C05E7" w:rsidRDefault="00C152D8" w:rsidP="00023755">
            <w:pPr>
              <w:snapToGrid w:val="0"/>
              <w:jc w:val="center"/>
              <w:rPr>
                <w:rFonts w:eastAsia="굴림"/>
              </w:rPr>
            </w:pPr>
            <w:r w:rsidRPr="009C05E7">
              <w:rPr>
                <w:rFonts w:eastAsia="굴림"/>
              </w:rPr>
              <w:t>ALK and ROS1 inhibitor</w:t>
            </w:r>
          </w:p>
        </w:tc>
      </w:tr>
      <w:tr w:rsidR="00C152D8" w:rsidRPr="009C05E7" w14:paraId="1A4E9655" w14:textId="77777777" w:rsidTr="00455237">
        <w:trPr>
          <w:trHeight w:val="391"/>
        </w:trPr>
        <w:tc>
          <w:tcPr>
            <w:tcW w:w="1521" w:type="dxa"/>
            <w:vMerge/>
            <w:tcBorders>
              <w:left w:val="nil"/>
              <w:right w:val="single" w:sz="4" w:space="0" w:color="auto"/>
            </w:tcBorders>
            <w:tcMar>
              <w:left w:w="57" w:type="dxa"/>
              <w:right w:w="57" w:type="dxa"/>
            </w:tcMar>
            <w:vAlign w:val="center"/>
          </w:tcPr>
          <w:p w14:paraId="34433EFF" w14:textId="77777777" w:rsidR="00C152D8" w:rsidRPr="009C05E7" w:rsidRDefault="00C152D8" w:rsidP="00455237">
            <w:pPr>
              <w:snapToGrid w:val="0"/>
              <w:jc w:val="center"/>
              <w:rPr>
                <w:rFonts w:eastAsia="굴림"/>
              </w:rPr>
            </w:pPr>
          </w:p>
        </w:tc>
        <w:tc>
          <w:tcPr>
            <w:tcW w:w="798" w:type="dxa"/>
            <w:vMerge/>
            <w:tcBorders>
              <w:left w:val="single" w:sz="4" w:space="0" w:color="auto"/>
              <w:right w:val="nil"/>
            </w:tcBorders>
            <w:tcMar>
              <w:left w:w="57" w:type="dxa"/>
              <w:right w:w="57" w:type="dxa"/>
            </w:tcMar>
            <w:vAlign w:val="center"/>
          </w:tcPr>
          <w:p w14:paraId="12D48060" w14:textId="77777777" w:rsidR="00C152D8" w:rsidRPr="009C05E7" w:rsidRDefault="00C152D8" w:rsidP="00455237">
            <w:pPr>
              <w:snapToGrid w:val="0"/>
              <w:rPr>
                <w:rFonts w:eastAsia="굴림"/>
              </w:rPr>
            </w:pPr>
          </w:p>
        </w:tc>
        <w:tc>
          <w:tcPr>
            <w:tcW w:w="2520" w:type="dxa"/>
            <w:vMerge/>
            <w:tcBorders>
              <w:left w:val="nil"/>
              <w:right w:val="nil"/>
            </w:tcBorders>
            <w:tcMar>
              <w:left w:w="57" w:type="dxa"/>
              <w:right w:w="57" w:type="dxa"/>
            </w:tcMar>
            <w:vAlign w:val="center"/>
          </w:tcPr>
          <w:p w14:paraId="7D4D9E24" w14:textId="77777777" w:rsidR="00C152D8" w:rsidRPr="009C05E7" w:rsidRDefault="00C152D8" w:rsidP="00455237">
            <w:pPr>
              <w:snapToGrid w:val="0"/>
              <w:jc w:val="center"/>
              <w:rPr>
                <w:rFonts w:eastAsia="굴림"/>
              </w:rPr>
            </w:pPr>
          </w:p>
        </w:tc>
        <w:tc>
          <w:tcPr>
            <w:tcW w:w="2022" w:type="dxa"/>
            <w:tcBorders>
              <w:top w:val="nil"/>
              <w:left w:val="single" w:sz="4" w:space="0" w:color="auto"/>
              <w:bottom w:val="nil"/>
              <w:right w:val="nil"/>
            </w:tcBorders>
            <w:tcMar>
              <w:left w:w="57" w:type="dxa"/>
              <w:right w:w="57" w:type="dxa"/>
            </w:tcMar>
            <w:vAlign w:val="center"/>
          </w:tcPr>
          <w:p w14:paraId="25B8BEEB" w14:textId="77777777" w:rsidR="00C152D8" w:rsidRPr="009C05E7" w:rsidRDefault="00C152D8" w:rsidP="00023755">
            <w:pPr>
              <w:snapToGrid w:val="0"/>
              <w:jc w:val="center"/>
              <w:rPr>
                <w:rFonts w:eastAsia="굴림"/>
              </w:rPr>
            </w:pPr>
            <w:proofErr w:type="spellStart"/>
            <w:r>
              <w:rPr>
                <w:rFonts w:eastAsia="굴림" w:hint="eastAsia"/>
                <w:lang w:eastAsia="ko-KR"/>
              </w:rPr>
              <w:t>F</w:t>
            </w:r>
            <w:r w:rsidRPr="009C05E7">
              <w:rPr>
                <w:rFonts w:eastAsia="굴림"/>
              </w:rPr>
              <w:t>ulvestrant</w:t>
            </w:r>
            <w:proofErr w:type="spellEnd"/>
          </w:p>
        </w:tc>
        <w:tc>
          <w:tcPr>
            <w:tcW w:w="3537" w:type="dxa"/>
            <w:tcBorders>
              <w:top w:val="nil"/>
              <w:left w:val="nil"/>
              <w:bottom w:val="nil"/>
              <w:right w:val="nil"/>
            </w:tcBorders>
            <w:tcMar>
              <w:left w:w="57" w:type="dxa"/>
              <w:right w:w="57" w:type="dxa"/>
            </w:tcMar>
            <w:vAlign w:val="center"/>
          </w:tcPr>
          <w:p w14:paraId="3B811051" w14:textId="77777777" w:rsidR="00C152D8" w:rsidRPr="009C05E7" w:rsidRDefault="00C152D8" w:rsidP="00023755">
            <w:pPr>
              <w:snapToGrid w:val="0"/>
              <w:jc w:val="center"/>
              <w:rPr>
                <w:rFonts w:eastAsia="굴림"/>
              </w:rPr>
            </w:pPr>
            <w:r w:rsidRPr="009C05E7">
              <w:rPr>
                <w:rFonts w:eastAsia="굴림"/>
              </w:rPr>
              <w:t>breast</w:t>
            </w:r>
          </w:p>
        </w:tc>
        <w:tc>
          <w:tcPr>
            <w:tcW w:w="3537" w:type="dxa"/>
            <w:tcBorders>
              <w:top w:val="nil"/>
              <w:left w:val="nil"/>
              <w:bottom w:val="nil"/>
              <w:right w:val="nil"/>
            </w:tcBorders>
            <w:tcMar>
              <w:left w:w="57" w:type="dxa"/>
              <w:right w:w="57" w:type="dxa"/>
            </w:tcMar>
            <w:vAlign w:val="center"/>
          </w:tcPr>
          <w:p w14:paraId="615BD02F" w14:textId="77777777" w:rsidR="00C152D8" w:rsidRPr="009C05E7" w:rsidRDefault="00C152D8" w:rsidP="00023755">
            <w:pPr>
              <w:snapToGrid w:val="0"/>
              <w:jc w:val="center"/>
              <w:rPr>
                <w:rFonts w:eastAsia="굴림"/>
              </w:rPr>
            </w:pPr>
            <w:r w:rsidRPr="009C05E7">
              <w:rPr>
                <w:rFonts w:eastAsia="굴림"/>
              </w:rPr>
              <w:t xml:space="preserve"> estrogen receptor inhibitor</w:t>
            </w:r>
          </w:p>
        </w:tc>
      </w:tr>
      <w:tr w:rsidR="00C152D8" w:rsidRPr="009C05E7" w14:paraId="6CC33E4E" w14:textId="77777777" w:rsidTr="00455237">
        <w:trPr>
          <w:trHeight w:val="308"/>
        </w:trPr>
        <w:tc>
          <w:tcPr>
            <w:tcW w:w="1521" w:type="dxa"/>
            <w:vMerge/>
            <w:tcBorders>
              <w:left w:val="nil"/>
              <w:right w:val="single" w:sz="4" w:space="0" w:color="auto"/>
            </w:tcBorders>
            <w:tcMar>
              <w:left w:w="57" w:type="dxa"/>
              <w:right w:w="57" w:type="dxa"/>
            </w:tcMar>
            <w:vAlign w:val="center"/>
          </w:tcPr>
          <w:p w14:paraId="53EA0D00" w14:textId="77777777" w:rsidR="00C152D8" w:rsidRPr="009C05E7" w:rsidRDefault="00C152D8" w:rsidP="00455237">
            <w:pPr>
              <w:snapToGrid w:val="0"/>
              <w:jc w:val="center"/>
              <w:rPr>
                <w:rFonts w:eastAsia="굴림"/>
              </w:rPr>
            </w:pPr>
          </w:p>
        </w:tc>
        <w:tc>
          <w:tcPr>
            <w:tcW w:w="798" w:type="dxa"/>
            <w:vMerge/>
            <w:tcBorders>
              <w:left w:val="single" w:sz="4" w:space="0" w:color="auto"/>
              <w:bottom w:val="single" w:sz="4" w:space="0" w:color="000000"/>
              <w:right w:val="nil"/>
            </w:tcBorders>
            <w:tcMar>
              <w:left w:w="57" w:type="dxa"/>
              <w:right w:w="57" w:type="dxa"/>
            </w:tcMar>
            <w:vAlign w:val="center"/>
          </w:tcPr>
          <w:p w14:paraId="550195D6" w14:textId="77777777" w:rsidR="00C152D8" w:rsidRPr="009C05E7" w:rsidRDefault="00C152D8" w:rsidP="00455237">
            <w:pPr>
              <w:snapToGrid w:val="0"/>
              <w:rPr>
                <w:rFonts w:eastAsia="굴림"/>
              </w:rPr>
            </w:pPr>
          </w:p>
        </w:tc>
        <w:tc>
          <w:tcPr>
            <w:tcW w:w="2520" w:type="dxa"/>
            <w:vMerge/>
            <w:tcBorders>
              <w:left w:val="nil"/>
              <w:bottom w:val="single" w:sz="4" w:space="0" w:color="000000"/>
              <w:right w:val="nil"/>
            </w:tcBorders>
            <w:tcMar>
              <w:left w:w="57" w:type="dxa"/>
              <w:right w:w="57" w:type="dxa"/>
            </w:tcMar>
            <w:vAlign w:val="center"/>
          </w:tcPr>
          <w:p w14:paraId="38DE0E9B" w14:textId="77777777" w:rsidR="00C152D8" w:rsidRPr="009C05E7" w:rsidRDefault="00C152D8" w:rsidP="00455237">
            <w:pPr>
              <w:snapToGrid w:val="0"/>
              <w:jc w:val="center"/>
              <w:rPr>
                <w:rFonts w:eastAsia="굴림"/>
              </w:rPr>
            </w:pPr>
          </w:p>
        </w:tc>
        <w:tc>
          <w:tcPr>
            <w:tcW w:w="2022" w:type="dxa"/>
            <w:tcBorders>
              <w:top w:val="nil"/>
              <w:left w:val="single" w:sz="4" w:space="0" w:color="auto"/>
              <w:bottom w:val="nil"/>
              <w:right w:val="nil"/>
            </w:tcBorders>
            <w:tcMar>
              <w:left w:w="57" w:type="dxa"/>
              <w:right w:w="57" w:type="dxa"/>
            </w:tcMar>
            <w:vAlign w:val="center"/>
          </w:tcPr>
          <w:p w14:paraId="39E31E4F" w14:textId="77777777" w:rsidR="00C152D8" w:rsidRPr="009C05E7" w:rsidRDefault="00C152D8" w:rsidP="00023755">
            <w:pPr>
              <w:snapToGrid w:val="0"/>
              <w:jc w:val="center"/>
              <w:rPr>
                <w:rFonts w:eastAsia="굴림"/>
              </w:rPr>
            </w:pPr>
            <w:proofErr w:type="spellStart"/>
            <w:r>
              <w:rPr>
                <w:rFonts w:eastAsia="굴림" w:hint="eastAsia"/>
                <w:lang w:eastAsia="ko-KR"/>
              </w:rPr>
              <w:t>V</w:t>
            </w:r>
            <w:r w:rsidRPr="009C05E7">
              <w:rPr>
                <w:rFonts w:eastAsia="굴림"/>
              </w:rPr>
              <w:t>orinostat</w:t>
            </w:r>
            <w:proofErr w:type="spellEnd"/>
          </w:p>
        </w:tc>
        <w:tc>
          <w:tcPr>
            <w:tcW w:w="3537" w:type="dxa"/>
            <w:tcBorders>
              <w:top w:val="nil"/>
              <w:left w:val="nil"/>
              <w:bottom w:val="nil"/>
              <w:right w:val="nil"/>
            </w:tcBorders>
            <w:tcMar>
              <w:left w:w="57" w:type="dxa"/>
              <w:right w:w="57" w:type="dxa"/>
            </w:tcMar>
            <w:vAlign w:val="center"/>
          </w:tcPr>
          <w:p w14:paraId="590E99E9" w14:textId="77777777" w:rsidR="00C152D8" w:rsidRPr="009C05E7" w:rsidRDefault="00C152D8" w:rsidP="00023755">
            <w:pPr>
              <w:snapToGrid w:val="0"/>
              <w:jc w:val="center"/>
              <w:rPr>
                <w:rFonts w:eastAsia="굴림"/>
              </w:rPr>
            </w:pPr>
            <w:r w:rsidRPr="009C05E7">
              <w:rPr>
                <w:rFonts w:eastAsia="굴림"/>
              </w:rPr>
              <w:t>lymphoma</w:t>
            </w:r>
          </w:p>
        </w:tc>
        <w:tc>
          <w:tcPr>
            <w:tcW w:w="3537" w:type="dxa"/>
            <w:tcBorders>
              <w:top w:val="nil"/>
              <w:left w:val="nil"/>
              <w:bottom w:val="nil"/>
              <w:right w:val="nil"/>
            </w:tcBorders>
            <w:tcMar>
              <w:left w:w="57" w:type="dxa"/>
              <w:right w:w="57" w:type="dxa"/>
            </w:tcMar>
            <w:vAlign w:val="center"/>
          </w:tcPr>
          <w:p w14:paraId="203357FD" w14:textId="77777777" w:rsidR="00C152D8" w:rsidRPr="009C05E7" w:rsidRDefault="00C152D8" w:rsidP="00023755">
            <w:pPr>
              <w:snapToGrid w:val="0"/>
              <w:jc w:val="center"/>
              <w:rPr>
                <w:rFonts w:eastAsia="굴림"/>
              </w:rPr>
            </w:pPr>
            <w:r w:rsidRPr="009C05E7">
              <w:rPr>
                <w:rFonts w:eastAsia="굴림"/>
              </w:rPr>
              <w:t>histone deacetylases inhibitor</w:t>
            </w:r>
          </w:p>
        </w:tc>
      </w:tr>
      <w:tr w:rsidR="00C152D8" w:rsidRPr="009C05E7" w14:paraId="001C40A8" w14:textId="77777777" w:rsidTr="00455237">
        <w:trPr>
          <w:trHeight w:val="344"/>
        </w:trPr>
        <w:tc>
          <w:tcPr>
            <w:tcW w:w="1521" w:type="dxa"/>
            <w:vMerge/>
            <w:tcBorders>
              <w:left w:val="nil"/>
              <w:right w:val="single" w:sz="4" w:space="0" w:color="auto"/>
            </w:tcBorders>
            <w:tcMar>
              <w:left w:w="57" w:type="dxa"/>
              <w:right w:w="57" w:type="dxa"/>
            </w:tcMar>
            <w:vAlign w:val="center"/>
          </w:tcPr>
          <w:p w14:paraId="193A156C" w14:textId="77777777" w:rsidR="00C152D8" w:rsidRPr="009C05E7" w:rsidRDefault="00C152D8" w:rsidP="00455237">
            <w:pPr>
              <w:snapToGrid w:val="0"/>
              <w:jc w:val="center"/>
              <w:rPr>
                <w:rFonts w:eastAsia="굴림"/>
              </w:rPr>
            </w:pPr>
          </w:p>
        </w:tc>
        <w:tc>
          <w:tcPr>
            <w:tcW w:w="798" w:type="dxa"/>
            <w:vMerge w:val="restart"/>
            <w:tcBorders>
              <w:top w:val="nil"/>
              <w:left w:val="single" w:sz="4" w:space="0" w:color="auto"/>
              <w:right w:val="nil"/>
            </w:tcBorders>
            <w:tcMar>
              <w:left w:w="57" w:type="dxa"/>
              <w:right w:w="57" w:type="dxa"/>
            </w:tcMar>
            <w:vAlign w:val="center"/>
          </w:tcPr>
          <w:p w14:paraId="6454970A" w14:textId="77777777" w:rsidR="00C152D8" w:rsidRPr="009C05E7" w:rsidRDefault="00C152D8" w:rsidP="00455237">
            <w:pPr>
              <w:snapToGrid w:val="0"/>
              <w:jc w:val="center"/>
              <w:rPr>
                <w:rFonts w:eastAsia="굴림"/>
              </w:rPr>
            </w:pPr>
            <w:r w:rsidRPr="009C05E7">
              <w:rPr>
                <w:rFonts w:eastAsia="굴림"/>
              </w:rPr>
              <w:t>Down</w:t>
            </w:r>
          </w:p>
        </w:tc>
        <w:tc>
          <w:tcPr>
            <w:tcW w:w="2520" w:type="dxa"/>
            <w:vMerge w:val="restart"/>
            <w:tcBorders>
              <w:top w:val="nil"/>
              <w:left w:val="nil"/>
              <w:right w:val="nil"/>
            </w:tcBorders>
            <w:tcMar>
              <w:left w:w="57" w:type="dxa"/>
              <w:right w:w="57" w:type="dxa"/>
            </w:tcMar>
            <w:vAlign w:val="center"/>
          </w:tcPr>
          <w:p w14:paraId="1C334D6D" w14:textId="77777777" w:rsidR="00C152D8" w:rsidRPr="009C05E7" w:rsidRDefault="00C152D8" w:rsidP="00455237">
            <w:pPr>
              <w:snapToGrid w:val="0"/>
              <w:jc w:val="center"/>
              <w:rPr>
                <w:rFonts w:eastAsia="굴림"/>
              </w:rPr>
            </w:pPr>
            <w:r>
              <w:rPr>
                <w:rFonts w:eastAsia="굴림" w:hint="eastAsia"/>
                <w:lang w:eastAsia="ko-KR"/>
              </w:rPr>
              <w:t>C</w:t>
            </w:r>
            <w:r w:rsidRPr="009C05E7">
              <w:rPr>
                <w:rFonts w:eastAsia="굴림"/>
              </w:rPr>
              <w:t>ell cycle</w:t>
            </w:r>
            <w:r>
              <w:rPr>
                <w:rFonts w:eastAsia="굴림" w:hint="eastAsia"/>
                <w:lang w:eastAsia="ko-KR"/>
              </w:rPr>
              <w:t xml:space="preserve">, </w:t>
            </w:r>
            <w:r>
              <w:rPr>
                <w:rFonts w:eastAsia="굴림"/>
              </w:rPr>
              <w:t>DNA repair</w:t>
            </w:r>
            <w:r>
              <w:rPr>
                <w:rFonts w:eastAsia="굴림"/>
              </w:rPr>
              <w:br/>
            </w:r>
            <w:r>
              <w:rPr>
                <w:rFonts w:eastAsia="굴림" w:hint="eastAsia"/>
                <w:lang w:eastAsia="ko-KR"/>
              </w:rPr>
              <w:t>E</w:t>
            </w:r>
            <w:r w:rsidRPr="009C05E7">
              <w:rPr>
                <w:rFonts w:eastAsia="굴림"/>
              </w:rPr>
              <w:t>nergy metabolism</w:t>
            </w:r>
            <w:r w:rsidRPr="009C05E7">
              <w:rPr>
                <w:rFonts w:eastAsia="굴림"/>
              </w:rPr>
              <w:br/>
              <w:t>P53 signaling pathway</w:t>
            </w:r>
          </w:p>
          <w:p w14:paraId="772E0C8F" w14:textId="77777777" w:rsidR="00C152D8" w:rsidRPr="009C05E7" w:rsidRDefault="00C152D8" w:rsidP="00455237">
            <w:pPr>
              <w:snapToGrid w:val="0"/>
              <w:jc w:val="center"/>
              <w:rPr>
                <w:rFonts w:eastAsia="굴림"/>
              </w:rPr>
            </w:pPr>
            <w:r>
              <w:rPr>
                <w:rFonts w:eastAsia="굴림" w:hint="eastAsia"/>
                <w:lang w:eastAsia="ko-KR"/>
              </w:rPr>
              <w:t>R</w:t>
            </w:r>
            <w:r w:rsidRPr="009C05E7">
              <w:rPr>
                <w:rFonts w:eastAsia="굴림"/>
              </w:rPr>
              <w:t>ibosome</w:t>
            </w:r>
          </w:p>
        </w:tc>
        <w:tc>
          <w:tcPr>
            <w:tcW w:w="2022" w:type="dxa"/>
            <w:tcBorders>
              <w:top w:val="nil"/>
              <w:left w:val="single" w:sz="4" w:space="0" w:color="auto"/>
              <w:bottom w:val="nil"/>
              <w:right w:val="nil"/>
            </w:tcBorders>
            <w:tcMar>
              <w:left w:w="57" w:type="dxa"/>
              <w:right w:w="57" w:type="dxa"/>
            </w:tcMar>
            <w:vAlign w:val="center"/>
          </w:tcPr>
          <w:p w14:paraId="3CA4D278" w14:textId="77777777" w:rsidR="00C152D8" w:rsidRPr="009C05E7" w:rsidRDefault="00C152D8" w:rsidP="00023755">
            <w:pPr>
              <w:snapToGrid w:val="0"/>
              <w:jc w:val="center"/>
              <w:rPr>
                <w:rFonts w:eastAsia="굴림"/>
              </w:rPr>
            </w:pPr>
            <w:r>
              <w:rPr>
                <w:rFonts w:eastAsia="굴림" w:hint="eastAsia"/>
                <w:lang w:eastAsia="ko-KR"/>
              </w:rPr>
              <w:t>T</w:t>
            </w:r>
            <w:r w:rsidRPr="009C05E7">
              <w:rPr>
                <w:rFonts w:eastAsia="굴림"/>
              </w:rPr>
              <w:t>amoxifen</w:t>
            </w:r>
          </w:p>
        </w:tc>
        <w:tc>
          <w:tcPr>
            <w:tcW w:w="3537" w:type="dxa"/>
            <w:tcBorders>
              <w:top w:val="nil"/>
              <w:left w:val="nil"/>
              <w:bottom w:val="nil"/>
              <w:right w:val="nil"/>
            </w:tcBorders>
            <w:noWrap/>
            <w:tcMar>
              <w:left w:w="57" w:type="dxa"/>
              <w:right w:w="57" w:type="dxa"/>
            </w:tcMar>
            <w:vAlign w:val="center"/>
          </w:tcPr>
          <w:p w14:paraId="1A2B1DA3" w14:textId="77777777" w:rsidR="00C152D8" w:rsidRPr="009C05E7" w:rsidRDefault="00C152D8" w:rsidP="00023755">
            <w:pPr>
              <w:snapToGrid w:val="0"/>
              <w:jc w:val="center"/>
              <w:rPr>
                <w:rFonts w:eastAsia="굴림"/>
              </w:rPr>
            </w:pPr>
            <w:r w:rsidRPr="009C05E7">
              <w:rPr>
                <w:rFonts w:eastAsia="굴림"/>
              </w:rPr>
              <w:t>breast</w:t>
            </w:r>
          </w:p>
        </w:tc>
        <w:tc>
          <w:tcPr>
            <w:tcW w:w="3537" w:type="dxa"/>
            <w:tcBorders>
              <w:top w:val="nil"/>
              <w:left w:val="nil"/>
              <w:bottom w:val="nil"/>
              <w:right w:val="nil"/>
            </w:tcBorders>
            <w:tcMar>
              <w:left w:w="57" w:type="dxa"/>
              <w:right w:w="57" w:type="dxa"/>
            </w:tcMar>
            <w:vAlign w:val="center"/>
          </w:tcPr>
          <w:p w14:paraId="031CBA1B" w14:textId="77777777" w:rsidR="00C152D8" w:rsidRPr="009C05E7" w:rsidRDefault="00C152D8" w:rsidP="00023755">
            <w:pPr>
              <w:snapToGrid w:val="0"/>
              <w:jc w:val="center"/>
              <w:rPr>
                <w:rFonts w:eastAsia="굴림"/>
              </w:rPr>
            </w:pPr>
            <w:r w:rsidRPr="009C05E7">
              <w:rPr>
                <w:rFonts w:eastAsia="굴림"/>
              </w:rPr>
              <w:t xml:space="preserve"> estrogen receptor inhibitor</w:t>
            </w:r>
          </w:p>
        </w:tc>
      </w:tr>
      <w:tr w:rsidR="00C152D8" w:rsidRPr="009C05E7" w14:paraId="49DD5ABF" w14:textId="77777777" w:rsidTr="00455237">
        <w:trPr>
          <w:trHeight w:val="358"/>
        </w:trPr>
        <w:tc>
          <w:tcPr>
            <w:tcW w:w="1521" w:type="dxa"/>
            <w:vMerge/>
            <w:tcBorders>
              <w:left w:val="nil"/>
              <w:right w:val="single" w:sz="4" w:space="0" w:color="auto"/>
            </w:tcBorders>
            <w:tcMar>
              <w:left w:w="57" w:type="dxa"/>
              <w:right w:w="57" w:type="dxa"/>
            </w:tcMar>
            <w:vAlign w:val="center"/>
          </w:tcPr>
          <w:p w14:paraId="56E90BE7" w14:textId="77777777" w:rsidR="00C152D8" w:rsidRPr="009C05E7" w:rsidRDefault="00C152D8" w:rsidP="00455237">
            <w:pPr>
              <w:snapToGrid w:val="0"/>
              <w:rPr>
                <w:rFonts w:eastAsia="굴림"/>
              </w:rPr>
            </w:pPr>
          </w:p>
        </w:tc>
        <w:tc>
          <w:tcPr>
            <w:tcW w:w="798" w:type="dxa"/>
            <w:vMerge/>
            <w:tcBorders>
              <w:left w:val="single" w:sz="4" w:space="0" w:color="auto"/>
              <w:right w:val="nil"/>
            </w:tcBorders>
            <w:tcMar>
              <w:left w:w="57" w:type="dxa"/>
              <w:right w:w="57" w:type="dxa"/>
            </w:tcMar>
            <w:vAlign w:val="center"/>
          </w:tcPr>
          <w:p w14:paraId="457A8776" w14:textId="77777777" w:rsidR="00C152D8" w:rsidRPr="009C05E7" w:rsidRDefault="00C152D8" w:rsidP="00455237">
            <w:pPr>
              <w:snapToGrid w:val="0"/>
              <w:rPr>
                <w:rFonts w:eastAsia="굴림"/>
              </w:rPr>
            </w:pPr>
          </w:p>
        </w:tc>
        <w:tc>
          <w:tcPr>
            <w:tcW w:w="2520" w:type="dxa"/>
            <w:vMerge/>
            <w:tcBorders>
              <w:left w:val="nil"/>
              <w:right w:val="nil"/>
            </w:tcBorders>
            <w:tcMar>
              <w:left w:w="57" w:type="dxa"/>
              <w:right w:w="57" w:type="dxa"/>
            </w:tcMar>
            <w:vAlign w:val="center"/>
          </w:tcPr>
          <w:p w14:paraId="08AB8EB1" w14:textId="77777777" w:rsidR="00C152D8" w:rsidRPr="009C05E7" w:rsidRDefault="00C152D8" w:rsidP="00455237">
            <w:pPr>
              <w:snapToGrid w:val="0"/>
              <w:jc w:val="center"/>
              <w:rPr>
                <w:rFonts w:eastAsia="굴림"/>
              </w:rPr>
            </w:pPr>
          </w:p>
        </w:tc>
        <w:tc>
          <w:tcPr>
            <w:tcW w:w="2022" w:type="dxa"/>
            <w:tcBorders>
              <w:top w:val="nil"/>
              <w:left w:val="single" w:sz="4" w:space="0" w:color="auto"/>
              <w:bottom w:val="nil"/>
              <w:right w:val="nil"/>
            </w:tcBorders>
            <w:tcMar>
              <w:left w:w="57" w:type="dxa"/>
              <w:right w:w="57" w:type="dxa"/>
            </w:tcMar>
            <w:vAlign w:val="center"/>
          </w:tcPr>
          <w:p w14:paraId="388DC117" w14:textId="77777777" w:rsidR="00C152D8" w:rsidRPr="009C05E7" w:rsidRDefault="00C152D8" w:rsidP="00023755">
            <w:pPr>
              <w:snapToGrid w:val="0"/>
              <w:jc w:val="center"/>
              <w:rPr>
                <w:rFonts w:eastAsia="굴림"/>
              </w:rPr>
            </w:pPr>
            <w:proofErr w:type="spellStart"/>
            <w:r>
              <w:rPr>
                <w:rFonts w:eastAsia="굴림" w:hint="eastAsia"/>
                <w:lang w:eastAsia="ko-KR"/>
              </w:rPr>
              <w:t>S</w:t>
            </w:r>
            <w:r w:rsidRPr="009C05E7">
              <w:rPr>
                <w:rFonts w:eastAsia="굴림"/>
              </w:rPr>
              <w:t>aracatinib</w:t>
            </w:r>
            <w:proofErr w:type="spellEnd"/>
          </w:p>
        </w:tc>
        <w:tc>
          <w:tcPr>
            <w:tcW w:w="3537" w:type="dxa"/>
            <w:tcBorders>
              <w:top w:val="nil"/>
              <w:left w:val="nil"/>
              <w:bottom w:val="nil"/>
              <w:right w:val="nil"/>
            </w:tcBorders>
            <w:tcMar>
              <w:left w:w="57" w:type="dxa"/>
              <w:right w:w="57" w:type="dxa"/>
            </w:tcMar>
            <w:vAlign w:val="center"/>
          </w:tcPr>
          <w:p w14:paraId="31357050" w14:textId="77777777" w:rsidR="00C152D8" w:rsidRPr="009C05E7" w:rsidRDefault="00C152D8" w:rsidP="00023755">
            <w:pPr>
              <w:snapToGrid w:val="0"/>
              <w:jc w:val="center"/>
              <w:rPr>
                <w:rFonts w:eastAsia="굴림"/>
              </w:rPr>
            </w:pPr>
            <w:r w:rsidRPr="009C05E7">
              <w:rPr>
                <w:rFonts w:eastAsia="굴림"/>
              </w:rPr>
              <w:t>broad cancers</w:t>
            </w:r>
          </w:p>
        </w:tc>
        <w:tc>
          <w:tcPr>
            <w:tcW w:w="3537" w:type="dxa"/>
            <w:tcBorders>
              <w:top w:val="nil"/>
              <w:left w:val="nil"/>
              <w:bottom w:val="nil"/>
              <w:right w:val="nil"/>
            </w:tcBorders>
            <w:tcMar>
              <w:left w:w="57" w:type="dxa"/>
              <w:right w:w="57" w:type="dxa"/>
            </w:tcMar>
            <w:vAlign w:val="center"/>
          </w:tcPr>
          <w:p w14:paraId="6A22888C" w14:textId="77777777" w:rsidR="00C152D8" w:rsidRPr="009C05E7" w:rsidRDefault="00C152D8" w:rsidP="00023755">
            <w:pPr>
              <w:snapToGrid w:val="0"/>
              <w:jc w:val="center"/>
              <w:rPr>
                <w:rFonts w:eastAsia="굴림"/>
              </w:rPr>
            </w:pPr>
            <w:r w:rsidRPr="009C05E7">
              <w:rPr>
                <w:rFonts w:eastAsia="굴림"/>
              </w:rPr>
              <w:t>c-</w:t>
            </w:r>
            <w:proofErr w:type="spellStart"/>
            <w:r w:rsidRPr="009C05E7">
              <w:rPr>
                <w:rFonts w:eastAsia="굴림"/>
              </w:rPr>
              <w:t>Src</w:t>
            </w:r>
            <w:proofErr w:type="spellEnd"/>
            <w:r w:rsidRPr="009C05E7">
              <w:rPr>
                <w:rFonts w:eastAsia="굴림"/>
              </w:rPr>
              <w:t>/</w:t>
            </w:r>
            <w:proofErr w:type="spellStart"/>
            <w:r w:rsidRPr="009C05E7">
              <w:rPr>
                <w:rFonts w:eastAsia="굴림"/>
              </w:rPr>
              <w:t>Abl</w:t>
            </w:r>
            <w:proofErr w:type="spellEnd"/>
            <w:r w:rsidRPr="009C05E7">
              <w:rPr>
                <w:rFonts w:eastAsia="굴림"/>
              </w:rPr>
              <w:t xml:space="preserve"> kinase inhibitor</w:t>
            </w:r>
          </w:p>
        </w:tc>
      </w:tr>
      <w:tr w:rsidR="00C152D8" w:rsidRPr="009C05E7" w14:paraId="46DF4341" w14:textId="77777777" w:rsidTr="00455237">
        <w:trPr>
          <w:trHeight w:val="376"/>
        </w:trPr>
        <w:tc>
          <w:tcPr>
            <w:tcW w:w="1521" w:type="dxa"/>
            <w:vMerge/>
            <w:tcBorders>
              <w:left w:val="nil"/>
              <w:right w:val="single" w:sz="4" w:space="0" w:color="auto"/>
            </w:tcBorders>
            <w:tcMar>
              <w:left w:w="57" w:type="dxa"/>
              <w:right w:w="57" w:type="dxa"/>
            </w:tcMar>
            <w:vAlign w:val="center"/>
          </w:tcPr>
          <w:p w14:paraId="4BEF1CD7" w14:textId="77777777" w:rsidR="00C152D8" w:rsidRPr="009C05E7" w:rsidRDefault="00C152D8" w:rsidP="00455237">
            <w:pPr>
              <w:snapToGrid w:val="0"/>
              <w:rPr>
                <w:rFonts w:eastAsia="굴림"/>
              </w:rPr>
            </w:pPr>
          </w:p>
        </w:tc>
        <w:tc>
          <w:tcPr>
            <w:tcW w:w="798" w:type="dxa"/>
            <w:vMerge/>
            <w:tcBorders>
              <w:left w:val="single" w:sz="4" w:space="0" w:color="auto"/>
              <w:right w:val="nil"/>
            </w:tcBorders>
            <w:tcMar>
              <w:left w:w="57" w:type="dxa"/>
              <w:right w:w="57" w:type="dxa"/>
            </w:tcMar>
            <w:vAlign w:val="center"/>
          </w:tcPr>
          <w:p w14:paraId="2F323A93" w14:textId="77777777" w:rsidR="00C152D8" w:rsidRPr="009C05E7" w:rsidRDefault="00C152D8" w:rsidP="00455237">
            <w:pPr>
              <w:snapToGrid w:val="0"/>
              <w:rPr>
                <w:rFonts w:eastAsia="굴림"/>
              </w:rPr>
            </w:pPr>
          </w:p>
        </w:tc>
        <w:tc>
          <w:tcPr>
            <w:tcW w:w="2520" w:type="dxa"/>
            <w:vMerge/>
            <w:tcBorders>
              <w:left w:val="nil"/>
              <w:right w:val="nil"/>
            </w:tcBorders>
            <w:tcMar>
              <w:left w:w="57" w:type="dxa"/>
              <w:right w:w="57" w:type="dxa"/>
            </w:tcMar>
            <w:vAlign w:val="center"/>
          </w:tcPr>
          <w:p w14:paraId="34FDE468" w14:textId="77777777" w:rsidR="00C152D8" w:rsidRPr="009C05E7" w:rsidRDefault="00C152D8" w:rsidP="00455237">
            <w:pPr>
              <w:snapToGrid w:val="0"/>
              <w:jc w:val="center"/>
              <w:rPr>
                <w:rFonts w:eastAsia="굴림"/>
              </w:rPr>
            </w:pPr>
          </w:p>
        </w:tc>
        <w:tc>
          <w:tcPr>
            <w:tcW w:w="2022" w:type="dxa"/>
            <w:tcBorders>
              <w:top w:val="nil"/>
              <w:left w:val="single" w:sz="4" w:space="0" w:color="auto"/>
              <w:bottom w:val="nil"/>
              <w:right w:val="nil"/>
            </w:tcBorders>
            <w:tcMar>
              <w:left w:w="57" w:type="dxa"/>
              <w:right w:w="57" w:type="dxa"/>
            </w:tcMar>
            <w:vAlign w:val="center"/>
          </w:tcPr>
          <w:p w14:paraId="0B303CCE" w14:textId="77777777" w:rsidR="00C152D8" w:rsidRPr="009C05E7" w:rsidRDefault="00C152D8" w:rsidP="00023755">
            <w:pPr>
              <w:snapToGrid w:val="0"/>
              <w:jc w:val="center"/>
              <w:rPr>
                <w:rFonts w:eastAsia="굴림"/>
              </w:rPr>
            </w:pPr>
            <w:proofErr w:type="spellStart"/>
            <w:r>
              <w:rPr>
                <w:rFonts w:eastAsia="굴림" w:hint="eastAsia"/>
                <w:lang w:eastAsia="ko-KR"/>
              </w:rPr>
              <w:t>T</w:t>
            </w:r>
            <w:r w:rsidRPr="009C05E7">
              <w:rPr>
                <w:rFonts w:eastAsia="굴림"/>
              </w:rPr>
              <w:t>oremifene</w:t>
            </w:r>
            <w:proofErr w:type="spellEnd"/>
          </w:p>
        </w:tc>
        <w:tc>
          <w:tcPr>
            <w:tcW w:w="3537" w:type="dxa"/>
            <w:tcBorders>
              <w:top w:val="nil"/>
              <w:left w:val="nil"/>
              <w:bottom w:val="nil"/>
              <w:right w:val="nil"/>
            </w:tcBorders>
            <w:noWrap/>
            <w:tcMar>
              <w:left w:w="57" w:type="dxa"/>
              <w:right w:w="57" w:type="dxa"/>
            </w:tcMar>
            <w:vAlign w:val="center"/>
          </w:tcPr>
          <w:p w14:paraId="54996834" w14:textId="77777777" w:rsidR="00C152D8" w:rsidRPr="009C05E7" w:rsidRDefault="00C152D8" w:rsidP="00023755">
            <w:pPr>
              <w:snapToGrid w:val="0"/>
              <w:jc w:val="center"/>
              <w:rPr>
                <w:rFonts w:eastAsia="굴림"/>
              </w:rPr>
            </w:pPr>
            <w:r w:rsidRPr="009C05E7">
              <w:rPr>
                <w:rFonts w:eastAsia="굴림"/>
              </w:rPr>
              <w:t>breast</w:t>
            </w:r>
          </w:p>
        </w:tc>
        <w:tc>
          <w:tcPr>
            <w:tcW w:w="3537" w:type="dxa"/>
            <w:tcBorders>
              <w:top w:val="nil"/>
              <w:left w:val="nil"/>
              <w:bottom w:val="nil"/>
              <w:right w:val="nil"/>
            </w:tcBorders>
            <w:tcMar>
              <w:left w:w="57" w:type="dxa"/>
              <w:right w:w="57" w:type="dxa"/>
            </w:tcMar>
            <w:vAlign w:val="center"/>
          </w:tcPr>
          <w:p w14:paraId="1C3F63AA" w14:textId="77777777" w:rsidR="00C152D8" w:rsidRPr="009C05E7" w:rsidRDefault="00C152D8" w:rsidP="00023755">
            <w:pPr>
              <w:snapToGrid w:val="0"/>
              <w:jc w:val="center"/>
              <w:rPr>
                <w:rFonts w:eastAsia="굴림"/>
              </w:rPr>
            </w:pPr>
            <w:r w:rsidRPr="009C05E7">
              <w:rPr>
                <w:rFonts w:eastAsia="굴림"/>
              </w:rPr>
              <w:t xml:space="preserve"> estrogen receptor inhibitor</w:t>
            </w:r>
          </w:p>
        </w:tc>
      </w:tr>
      <w:tr w:rsidR="00C152D8" w:rsidRPr="009C05E7" w14:paraId="2A6727DD" w14:textId="77777777" w:rsidTr="00DB2816">
        <w:trPr>
          <w:trHeight w:val="346"/>
        </w:trPr>
        <w:tc>
          <w:tcPr>
            <w:tcW w:w="1521" w:type="dxa"/>
            <w:vMerge/>
            <w:tcBorders>
              <w:left w:val="nil"/>
              <w:bottom w:val="single" w:sz="8" w:space="0" w:color="000000"/>
              <w:right w:val="single" w:sz="4" w:space="0" w:color="auto"/>
            </w:tcBorders>
            <w:tcMar>
              <w:left w:w="57" w:type="dxa"/>
              <w:right w:w="57" w:type="dxa"/>
            </w:tcMar>
            <w:vAlign w:val="center"/>
          </w:tcPr>
          <w:p w14:paraId="7E23EDED" w14:textId="77777777" w:rsidR="00C152D8" w:rsidRPr="009C05E7" w:rsidRDefault="00C152D8" w:rsidP="00455237">
            <w:pPr>
              <w:snapToGrid w:val="0"/>
              <w:rPr>
                <w:rFonts w:eastAsia="굴림"/>
              </w:rPr>
            </w:pPr>
          </w:p>
        </w:tc>
        <w:tc>
          <w:tcPr>
            <w:tcW w:w="798" w:type="dxa"/>
            <w:vMerge/>
            <w:tcBorders>
              <w:left w:val="single" w:sz="4" w:space="0" w:color="auto"/>
              <w:bottom w:val="single" w:sz="8" w:space="0" w:color="000000"/>
              <w:right w:val="nil"/>
            </w:tcBorders>
            <w:tcMar>
              <w:left w:w="57" w:type="dxa"/>
              <w:right w:w="57" w:type="dxa"/>
            </w:tcMar>
            <w:vAlign w:val="center"/>
          </w:tcPr>
          <w:p w14:paraId="436B8AB8" w14:textId="77777777" w:rsidR="00C152D8" w:rsidRPr="009C05E7" w:rsidRDefault="00C152D8" w:rsidP="00455237">
            <w:pPr>
              <w:snapToGrid w:val="0"/>
              <w:rPr>
                <w:rFonts w:eastAsia="굴림"/>
              </w:rPr>
            </w:pPr>
          </w:p>
        </w:tc>
        <w:tc>
          <w:tcPr>
            <w:tcW w:w="2520" w:type="dxa"/>
            <w:vMerge/>
            <w:tcBorders>
              <w:left w:val="nil"/>
              <w:bottom w:val="single" w:sz="8" w:space="0" w:color="000000"/>
              <w:right w:val="nil"/>
            </w:tcBorders>
            <w:tcMar>
              <w:left w:w="57" w:type="dxa"/>
              <w:right w:w="57" w:type="dxa"/>
            </w:tcMar>
            <w:vAlign w:val="center"/>
          </w:tcPr>
          <w:p w14:paraId="0FB584CC" w14:textId="77777777" w:rsidR="00C152D8" w:rsidRPr="009C05E7" w:rsidRDefault="00C152D8" w:rsidP="00455237">
            <w:pPr>
              <w:snapToGrid w:val="0"/>
              <w:jc w:val="center"/>
              <w:rPr>
                <w:rFonts w:eastAsia="굴림"/>
              </w:rPr>
            </w:pPr>
          </w:p>
        </w:tc>
        <w:tc>
          <w:tcPr>
            <w:tcW w:w="2022" w:type="dxa"/>
            <w:tcBorders>
              <w:top w:val="nil"/>
              <w:left w:val="single" w:sz="4" w:space="0" w:color="auto"/>
              <w:bottom w:val="single" w:sz="8" w:space="0" w:color="auto"/>
              <w:right w:val="nil"/>
            </w:tcBorders>
            <w:tcMar>
              <w:left w:w="57" w:type="dxa"/>
              <w:right w:w="57" w:type="dxa"/>
            </w:tcMar>
            <w:vAlign w:val="center"/>
          </w:tcPr>
          <w:p w14:paraId="41B43251" w14:textId="77777777" w:rsidR="00C152D8" w:rsidRPr="009C05E7" w:rsidRDefault="00C152D8" w:rsidP="00455237">
            <w:pPr>
              <w:snapToGrid w:val="0"/>
              <w:jc w:val="center"/>
              <w:rPr>
                <w:rFonts w:eastAsia="굴림"/>
              </w:rPr>
            </w:pPr>
            <w:proofErr w:type="spellStart"/>
            <w:r>
              <w:rPr>
                <w:rFonts w:eastAsia="굴림" w:hint="eastAsia"/>
                <w:lang w:eastAsia="ko-KR"/>
              </w:rPr>
              <w:t>S</w:t>
            </w:r>
            <w:r w:rsidRPr="009C05E7">
              <w:rPr>
                <w:rFonts w:eastAsia="굴림"/>
              </w:rPr>
              <w:t>unitinib</w:t>
            </w:r>
            <w:proofErr w:type="spellEnd"/>
          </w:p>
        </w:tc>
        <w:tc>
          <w:tcPr>
            <w:tcW w:w="3537" w:type="dxa"/>
            <w:tcBorders>
              <w:top w:val="nil"/>
              <w:left w:val="nil"/>
              <w:bottom w:val="single" w:sz="8" w:space="0" w:color="auto"/>
              <w:right w:val="nil"/>
            </w:tcBorders>
            <w:tcMar>
              <w:left w:w="57" w:type="dxa"/>
              <w:right w:w="57" w:type="dxa"/>
            </w:tcMar>
            <w:vAlign w:val="center"/>
          </w:tcPr>
          <w:p w14:paraId="38FB2DB6" w14:textId="77777777" w:rsidR="00C152D8" w:rsidRPr="009C05E7" w:rsidRDefault="00C152D8" w:rsidP="00455237">
            <w:pPr>
              <w:snapToGrid w:val="0"/>
              <w:jc w:val="center"/>
              <w:rPr>
                <w:rFonts w:eastAsia="굴림"/>
              </w:rPr>
            </w:pPr>
            <w:r w:rsidRPr="009C05E7">
              <w:rPr>
                <w:rFonts w:eastAsia="굴림"/>
              </w:rPr>
              <w:t>kidney and gastrointestinal tract</w:t>
            </w:r>
          </w:p>
        </w:tc>
        <w:tc>
          <w:tcPr>
            <w:tcW w:w="3537" w:type="dxa"/>
            <w:tcBorders>
              <w:top w:val="nil"/>
              <w:left w:val="nil"/>
              <w:bottom w:val="single" w:sz="8" w:space="0" w:color="auto"/>
              <w:right w:val="nil"/>
            </w:tcBorders>
            <w:tcMar>
              <w:left w:w="57" w:type="dxa"/>
              <w:right w:w="57" w:type="dxa"/>
            </w:tcMar>
            <w:vAlign w:val="center"/>
          </w:tcPr>
          <w:p w14:paraId="17156241" w14:textId="77777777" w:rsidR="00C152D8" w:rsidRPr="009C05E7" w:rsidRDefault="00C152D8" w:rsidP="00455237">
            <w:pPr>
              <w:snapToGrid w:val="0"/>
              <w:jc w:val="center"/>
              <w:rPr>
                <w:rFonts w:eastAsia="굴림"/>
              </w:rPr>
            </w:pPr>
            <w:r w:rsidRPr="009C05E7">
              <w:rPr>
                <w:rFonts w:eastAsia="굴림"/>
              </w:rPr>
              <w:t>receptor tyrosine kinase inhibitor</w:t>
            </w:r>
          </w:p>
        </w:tc>
      </w:tr>
      <w:tr w:rsidR="00C152D8" w:rsidRPr="009C05E7" w14:paraId="44F41D8A" w14:textId="77777777" w:rsidTr="00DB2816">
        <w:trPr>
          <w:trHeight w:val="381"/>
        </w:trPr>
        <w:tc>
          <w:tcPr>
            <w:tcW w:w="1521" w:type="dxa"/>
            <w:vMerge w:val="restart"/>
            <w:tcBorders>
              <w:top w:val="single" w:sz="8" w:space="0" w:color="000000"/>
              <w:left w:val="nil"/>
              <w:bottom w:val="single" w:sz="4" w:space="0" w:color="auto"/>
              <w:right w:val="single" w:sz="4" w:space="0" w:color="auto"/>
            </w:tcBorders>
            <w:tcMar>
              <w:left w:w="57" w:type="dxa"/>
              <w:right w:w="57" w:type="dxa"/>
            </w:tcMar>
            <w:vAlign w:val="center"/>
          </w:tcPr>
          <w:p w14:paraId="5271115E" w14:textId="77777777" w:rsidR="00C152D8" w:rsidRDefault="00C152D8" w:rsidP="00455237">
            <w:pPr>
              <w:snapToGrid w:val="0"/>
              <w:jc w:val="center"/>
              <w:rPr>
                <w:rFonts w:eastAsia="굴림"/>
                <w:lang w:eastAsia="ko-KR"/>
              </w:rPr>
            </w:pPr>
            <w:r>
              <w:rPr>
                <w:rFonts w:eastAsia="굴림" w:hint="eastAsia"/>
                <w:lang w:eastAsia="ko-KR"/>
              </w:rPr>
              <w:t>A</w:t>
            </w:r>
            <w:r>
              <w:rPr>
                <w:rFonts w:eastAsia="굴림"/>
              </w:rPr>
              <w:t>stemizole</w:t>
            </w:r>
            <w:r>
              <w:rPr>
                <w:rFonts w:eastAsia="굴림" w:hint="eastAsia"/>
                <w:lang w:eastAsia="ko-KR"/>
              </w:rPr>
              <w:t xml:space="preserve"> </w:t>
            </w:r>
          </w:p>
          <w:p w14:paraId="56B412F2" w14:textId="77777777" w:rsidR="00C152D8" w:rsidRPr="009C05E7" w:rsidRDefault="00C152D8" w:rsidP="0096241A">
            <w:pPr>
              <w:snapToGrid w:val="0"/>
              <w:jc w:val="center"/>
              <w:rPr>
                <w:rFonts w:eastAsia="굴림"/>
                <w:lang w:eastAsia="ko-KR"/>
              </w:rPr>
            </w:pPr>
            <w:r>
              <w:rPr>
                <w:rFonts w:eastAsia="굴림" w:hint="eastAsia"/>
                <w:lang w:eastAsia="ko-KR"/>
              </w:rPr>
              <w:t>A</w:t>
            </w:r>
            <w:r>
              <w:rPr>
                <w:rFonts w:eastAsia="굴림"/>
              </w:rPr>
              <w:t xml:space="preserve">mlodipine </w:t>
            </w:r>
            <w:r>
              <w:rPr>
                <w:rFonts w:eastAsia="굴림"/>
              </w:rPr>
              <w:br/>
            </w:r>
            <w:r w:rsidRPr="009C05E7">
              <w:rPr>
                <w:rFonts w:eastAsia="굴림"/>
              </w:rPr>
              <w:t>(II</w:t>
            </w:r>
            <w:r>
              <w:rPr>
                <w:rFonts w:eastAsia="굴림" w:hint="eastAsia"/>
                <w:lang w:eastAsia="ko-KR"/>
              </w:rPr>
              <w:t>)</w:t>
            </w:r>
          </w:p>
        </w:tc>
        <w:tc>
          <w:tcPr>
            <w:tcW w:w="798" w:type="dxa"/>
            <w:tcBorders>
              <w:top w:val="nil"/>
              <w:left w:val="nil"/>
              <w:bottom w:val="single" w:sz="8" w:space="0" w:color="auto"/>
              <w:right w:val="nil"/>
            </w:tcBorders>
            <w:tcMar>
              <w:left w:w="57" w:type="dxa"/>
              <w:right w:w="57" w:type="dxa"/>
            </w:tcMar>
            <w:vAlign w:val="center"/>
          </w:tcPr>
          <w:p w14:paraId="5547B8E9" w14:textId="77777777" w:rsidR="00C152D8" w:rsidRPr="009C05E7" w:rsidRDefault="00C152D8" w:rsidP="00455237">
            <w:pPr>
              <w:snapToGrid w:val="0"/>
              <w:jc w:val="center"/>
              <w:rPr>
                <w:rFonts w:eastAsia="굴림"/>
              </w:rPr>
            </w:pPr>
            <w:r w:rsidRPr="009C05E7">
              <w:rPr>
                <w:rFonts w:eastAsia="굴림"/>
              </w:rPr>
              <w:t>Up</w:t>
            </w:r>
          </w:p>
        </w:tc>
        <w:tc>
          <w:tcPr>
            <w:tcW w:w="2520" w:type="dxa"/>
            <w:tcBorders>
              <w:top w:val="nil"/>
              <w:left w:val="nil"/>
              <w:bottom w:val="single" w:sz="8" w:space="0" w:color="auto"/>
              <w:right w:val="nil"/>
            </w:tcBorders>
            <w:noWrap/>
            <w:tcMar>
              <w:left w:w="57" w:type="dxa"/>
              <w:right w:w="57" w:type="dxa"/>
            </w:tcMar>
            <w:vAlign w:val="center"/>
          </w:tcPr>
          <w:p w14:paraId="3B8DAB2C" w14:textId="77777777" w:rsidR="00C152D8" w:rsidRPr="009C05E7" w:rsidRDefault="00C152D8" w:rsidP="00455237">
            <w:pPr>
              <w:snapToGrid w:val="0"/>
              <w:jc w:val="center"/>
              <w:rPr>
                <w:rFonts w:eastAsia="굴림"/>
              </w:rPr>
            </w:pPr>
            <w:r>
              <w:rPr>
                <w:rFonts w:eastAsia="굴림" w:hint="eastAsia"/>
                <w:lang w:eastAsia="ko-KR"/>
              </w:rPr>
              <w:t>S</w:t>
            </w:r>
            <w:r w:rsidRPr="009C05E7">
              <w:rPr>
                <w:rFonts w:eastAsia="굴림"/>
              </w:rPr>
              <w:t>teroid synthesis</w:t>
            </w:r>
          </w:p>
        </w:tc>
        <w:tc>
          <w:tcPr>
            <w:tcW w:w="2022" w:type="dxa"/>
            <w:vMerge w:val="restart"/>
            <w:tcBorders>
              <w:top w:val="single" w:sz="8" w:space="0" w:color="auto"/>
              <w:left w:val="single" w:sz="4" w:space="0" w:color="auto"/>
              <w:bottom w:val="single" w:sz="4" w:space="0" w:color="auto"/>
              <w:right w:val="nil"/>
            </w:tcBorders>
            <w:tcMar>
              <w:left w:w="57" w:type="dxa"/>
              <w:right w:w="57" w:type="dxa"/>
            </w:tcMar>
            <w:vAlign w:val="center"/>
          </w:tcPr>
          <w:p w14:paraId="44EC795F" w14:textId="77777777" w:rsidR="00C152D8" w:rsidRPr="009C05E7" w:rsidRDefault="00C152D8" w:rsidP="00455237">
            <w:pPr>
              <w:snapToGrid w:val="0"/>
              <w:jc w:val="center"/>
              <w:rPr>
                <w:rFonts w:eastAsia="굴림"/>
              </w:rPr>
            </w:pPr>
            <w:proofErr w:type="spellStart"/>
            <w:r>
              <w:rPr>
                <w:rFonts w:eastAsia="굴림" w:hint="eastAsia"/>
                <w:lang w:eastAsia="ko-KR"/>
              </w:rPr>
              <w:t>C</w:t>
            </w:r>
            <w:r w:rsidRPr="009C05E7">
              <w:rPr>
                <w:rFonts w:eastAsia="굴림"/>
              </w:rPr>
              <w:t>ediranib</w:t>
            </w:r>
            <w:proofErr w:type="spellEnd"/>
          </w:p>
        </w:tc>
        <w:tc>
          <w:tcPr>
            <w:tcW w:w="3537" w:type="dxa"/>
            <w:vMerge w:val="restart"/>
            <w:tcBorders>
              <w:top w:val="single" w:sz="8" w:space="0" w:color="auto"/>
              <w:left w:val="nil"/>
              <w:bottom w:val="single" w:sz="4" w:space="0" w:color="auto"/>
              <w:right w:val="nil"/>
            </w:tcBorders>
            <w:tcMar>
              <w:left w:w="57" w:type="dxa"/>
              <w:right w:w="57" w:type="dxa"/>
            </w:tcMar>
            <w:vAlign w:val="center"/>
          </w:tcPr>
          <w:p w14:paraId="3EF908CE" w14:textId="77777777" w:rsidR="00C152D8" w:rsidRPr="009C05E7" w:rsidRDefault="00C152D8" w:rsidP="00455237">
            <w:pPr>
              <w:snapToGrid w:val="0"/>
              <w:jc w:val="center"/>
              <w:rPr>
                <w:rFonts w:eastAsia="굴림"/>
              </w:rPr>
            </w:pPr>
            <w:r w:rsidRPr="009C05E7">
              <w:rPr>
                <w:rFonts w:eastAsia="굴림"/>
              </w:rPr>
              <w:t>Liver, lung, colon cancer</w:t>
            </w:r>
          </w:p>
          <w:p w14:paraId="72D391C3" w14:textId="77777777" w:rsidR="00C152D8" w:rsidRPr="009C05E7" w:rsidRDefault="00C152D8" w:rsidP="00455237">
            <w:pPr>
              <w:snapToGrid w:val="0"/>
              <w:jc w:val="center"/>
              <w:rPr>
                <w:rFonts w:eastAsia="굴림"/>
              </w:rPr>
            </w:pPr>
            <w:r w:rsidRPr="009C05E7">
              <w:rPr>
                <w:rFonts w:eastAsia="굴림"/>
              </w:rPr>
              <w:t>(+ other solid tumors)</w:t>
            </w:r>
          </w:p>
        </w:tc>
        <w:tc>
          <w:tcPr>
            <w:tcW w:w="3537" w:type="dxa"/>
            <w:vMerge w:val="restart"/>
            <w:tcBorders>
              <w:top w:val="single" w:sz="8" w:space="0" w:color="auto"/>
              <w:left w:val="nil"/>
              <w:bottom w:val="single" w:sz="4" w:space="0" w:color="auto"/>
              <w:right w:val="nil"/>
            </w:tcBorders>
            <w:tcMar>
              <w:left w:w="57" w:type="dxa"/>
              <w:right w:w="57" w:type="dxa"/>
            </w:tcMar>
            <w:vAlign w:val="center"/>
          </w:tcPr>
          <w:p w14:paraId="398BD842" w14:textId="77777777" w:rsidR="00C152D8" w:rsidRPr="009C05E7" w:rsidRDefault="00C152D8" w:rsidP="00455237">
            <w:pPr>
              <w:snapToGrid w:val="0"/>
              <w:jc w:val="center"/>
              <w:rPr>
                <w:rFonts w:eastAsia="굴림"/>
              </w:rPr>
            </w:pPr>
            <w:r w:rsidRPr="009C05E7">
              <w:rPr>
                <w:rFonts w:eastAsia="굴림"/>
              </w:rPr>
              <w:t xml:space="preserve"> VEGFR inhibitor</w:t>
            </w:r>
          </w:p>
        </w:tc>
      </w:tr>
      <w:tr w:rsidR="00C152D8" w:rsidRPr="009C05E7" w14:paraId="2E83A55B" w14:textId="77777777" w:rsidTr="00DB2816">
        <w:trPr>
          <w:trHeight w:val="363"/>
        </w:trPr>
        <w:tc>
          <w:tcPr>
            <w:tcW w:w="1521" w:type="dxa"/>
            <w:vMerge/>
            <w:tcBorders>
              <w:top w:val="single" w:sz="8" w:space="0" w:color="000000"/>
              <w:left w:val="nil"/>
              <w:bottom w:val="single" w:sz="4" w:space="0" w:color="auto"/>
              <w:right w:val="single" w:sz="4" w:space="0" w:color="auto"/>
            </w:tcBorders>
            <w:tcMar>
              <w:left w:w="57" w:type="dxa"/>
              <w:right w:w="57" w:type="dxa"/>
            </w:tcMar>
            <w:vAlign w:val="center"/>
          </w:tcPr>
          <w:p w14:paraId="641E0E7F" w14:textId="77777777" w:rsidR="00C152D8" w:rsidRPr="009C05E7" w:rsidRDefault="00C152D8" w:rsidP="00455237">
            <w:pPr>
              <w:snapToGrid w:val="0"/>
              <w:rPr>
                <w:rFonts w:eastAsia="굴림"/>
              </w:rPr>
            </w:pPr>
          </w:p>
        </w:tc>
        <w:tc>
          <w:tcPr>
            <w:tcW w:w="798" w:type="dxa"/>
            <w:tcBorders>
              <w:top w:val="single" w:sz="8" w:space="0" w:color="auto"/>
              <w:left w:val="nil"/>
              <w:bottom w:val="single" w:sz="4" w:space="0" w:color="auto"/>
              <w:right w:val="nil"/>
            </w:tcBorders>
            <w:tcMar>
              <w:left w:w="57" w:type="dxa"/>
              <w:right w:w="57" w:type="dxa"/>
            </w:tcMar>
            <w:vAlign w:val="center"/>
          </w:tcPr>
          <w:p w14:paraId="701F1665" w14:textId="77777777" w:rsidR="00C152D8" w:rsidRPr="009C05E7" w:rsidRDefault="00C152D8" w:rsidP="00455237">
            <w:pPr>
              <w:snapToGrid w:val="0"/>
              <w:jc w:val="center"/>
              <w:rPr>
                <w:rFonts w:eastAsia="굴림"/>
              </w:rPr>
            </w:pPr>
            <w:r w:rsidRPr="009C05E7">
              <w:rPr>
                <w:rFonts w:eastAsia="굴림"/>
              </w:rPr>
              <w:t>Down</w:t>
            </w:r>
          </w:p>
        </w:tc>
        <w:tc>
          <w:tcPr>
            <w:tcW w:w="2520" w:type="dxa"/>
            <w:tcBorders>
              <w:top w:val="single" w:sz="8" w:space="0" w:color="auto"/>
              <w:left w:val="nil"/>
              <w:bottom w:val="single" w:sz="4" w:space="0" w:color="auto"/>
              <w:right w:val="nil"/>
            </w:tcBorders>
            <w:noWrap/>
            <w:tcMar>
              <w:left w:w="57" w:type="dxa"/>
              <w:right w:w="57" w:type="dxa"/>
            </w:tcMar>
            <w:vAlign w:val="center"/>
          </w:tcPr>
          <w:p w14:paraId="73AB0EFC" w14:textId="77777777" w:rsidR="00C152D8" w:rsidRPr="009C05E7" w:rsidRDefault="00C152D8" w:rsidP="004C1A9D">
            <w:pPr>
              <w:snapToGrid w:val="0"/>
              <w:jc w:val="center"/>
              <w:rPr>
                <w:rFonts w:eastAsia="굴림"/>
              </w:rPr>
            </w:pPr>
            <w:r>
              <w:rPr>
                <w:rFonts w:eastAsia="굴림" w:hint="eastAsia"/>
                <w:lang w:eastAsia="ko-KR"/>
              </w:rPr>
              <w:t>Ce</w:t>
            </w:r>
            <w:r w:rsidRPr="009C05E7">
              <w:rPr>
                <w:rFonts w:eastAsia="굴림"/>
              </w:rPr>
              <w:t>ll cycle</w:t>
            </w:r>
            <w:r>
              <w:rPr>
                <w:rFonts w:eastAsia="굴림" w:hint="eastAsia"/>
                <w:lang w:eastAsia="ko-KR"/>
              </w:rPr>
              <w:t xml:space="preserve">, </w:t>
            </w:r>
            <w:r w:rsidRPr="009C05E7">
              <w:rPr>
                <w:rFonts w:eastAsia="굴림"/>
              </w:rPr>
              <w:t>DNA repair</w:t>
            </w:r>
          </w:p>
        </w:tc>
        <w:tc>
          <w:tcPr>
            <w:tcW w:w="2022" w:type="dxa"/>
            <w:vMerge/>
            <w:tcBorders>
              <w:top w:val="nil"/>
              <w:left w:val="single" w:sz="4" w:space="0" w:color="auto"/>
              <w:bottom w:val="single" w:sz="4" w:space="0" w:color="auto"/>
              <w:right w:val="nil"/>
            </w:tcBorders>
            <w:tcMar>
              <w:left w:w="57" w:type="dxa"/>
              <w:right w:w="57" w:type="dxa"/>
            </w:tcMar>
            <w:vAlign w:val="center"/>
          </w:tcPr>
          <w:p w14:paraId="046AC1C7" w14:textId="77777777" w:rsidR="00C152D8" w:rsidRPr="009C05E7" w:rsidRDefault="00C152D8" w:rsidP="00455237">
            <w:pPr>
              <w:snapToGrid w:val="0"/>
              <w:rPr>
                <w:rFonts w:eastAsia="굴림"/>
              </w:rPr>
            </w:pPr>
          </w:p>
        </w:tc>
        <w:tc>
          <w:tcPr>
            <w:tcW w:w="3537" w:type="dxa"/>
            <w:vMerge/>
            <w:tcBorders>
              <w:top w:val="nil"/>
              <w:left w:val="nil"/>
              <w:bottom w:val="single" w:sz="4" w:space="0" w:color="auto"/>
              <w:right w:val="nil"/>
            </w:tcBorders>
            <w:tcMar>
              <w:left w:w="57" w:type="dxa"/>
              <w:right w:w="57" w:type="dxa"/>
            </w:tcMar>
            <w:vAlign w:val="center"/>
          </w:tcPr>
          <w:p w14:paraId="0E9895E2" w14:textId="77777777" w:rsidR="00C152D8" w:rsidRPr="009C05E7" w:rsidRDefault="00C152D8" w:rsidP="00455237">
            <w:pPr>
              <w:snapToGrid w:val="0"/>
              <w:rPr>
                <w:rFonts w:eastAsia="굴림"/>
              </w:rPr>
            </w:pPr>
          </w:p>
        </w:tc>
        <w:tc>
          <w:tcPr>
            <w:tcW w:w="3537" w:type="dxa"/>
            <w:vMerge/>
            <w:tcBorders>
              <w:top w:val="nil"/>
              <w:left w:val="nil"/>
              <w:bottom w:val="single" w:sz="4" w:space="0" w:color="auto"/>
              <w:right w:val="nil"/>
            </w:tcBorders>
            <w:tcMar>
              <w:left w:w="57" w:type="dxa"/>
              <w:right w:w="57" w:type="dxa"/>
            </w:tcMar>
            <w:vAlign w:val="center"/>
          </w:tcPr>
          <w:p w14:paraId="0EBAC77C" w14:textId="77777777" w:rsidR="00C152D8" w:rsidRPr="009C05E7" w:rsidRDefault="00C152D8" w:rsidP="00455237">
            <w:pPr>
              <w:keepNext/>
              <w:snapToGrid w:val="0"/>
              <w:rPr>
                <w:rFonts w:eastAsia="굴림"/>
              </w:rPr>
            </w:pPr>
          </w:p>
        </w:tc>
      </w:tr>
      <w:tr w:rsidR="00C152D8" w:rsidRPr="009C05E7" w14:paraId="4EC9F9AC" w14:textId="77777777" w:rsidTr="0031484C">
        <w:trPr>
          <w:trHeight w:val="363"/>
        </w:trPr>
        <w:tc>
          <w:tcPr>
            <w:tcW w:w="1521" w:type="dxa"/>
            <w:vMerge w:val="restart"/>
            <w:tcBorders>
              <w:top w:val="single" w:sz="4" w:space="0" w:color="auto"/>
              <w:left w:val="nil"/>
              <w:right w:val="single" w:sz="4" w:space="0" w:color="auto"/>
            </w:tcBorders>
            <w:tcMar>
              <w:left w:w="57" w:type="dxa"/>
              <w:right w:w="57" w:type="dxa"/>
            </w:tcMar>
            <w:vAlign w:val="center"/>
          </w:tcPr>
          <w:p w14:paraId="0B6B6E93" w14:textId="77777777" w:rsidR="00C152D8" w:rsidRPr="009C05E7" w:rsidRDefault="00C152D8" w:rsidP="0096241A">
            <w:pPr>
              <w:snapToGrid w:val="0"/>
              <w:jc w:val="center"/>
              <w:rPr>
                <w:rFonts w:eastAsia="굴림"/>
              </w:rPr>
            </w:pPr>
            <w:r>
              <w:rPr>
                <w:rFonts w:eastAsia="굴림" w:hint="eastAsia"/>
                <w:lang w:eastAsia="ko-KR"/>
              </w:rPr>
              <w:t>M</w:t>
            </w:r>
            <w:r w:rsidRPr="009C05E7">
              <w:rPr>
                <w:rFonts w:eastAsia="굴림"/>
              </w:rPr>
              <w:t>ometasone</w:t>
            </w:r>
          </w:p>
          <w:p w14:paraId="337DC110" w14:textId="77777777" w:rsidR="00C152D8" w:rsidRPr="009C05E7" w:rsidRDefault="00C152D8" w:rsidP="0096241A">
            <w:pPr>
              <w:snapToGrid w:val="0"/>
              <w:jc w:val="center"/>
              <w:rPr>
                <w:rFonts w:eastAsia="굴림"/>
              </w:rPr>
            </w:pPr>
            <w:r w:rsidRPr="009C05E7">
              <w:rPr>
                <w:rFonts w:eastAsia="굴림"/>
              </w:rPr>
              <w:t xml:space="preserve"> (III)</w:t>
            </w:r>
          </w:p>
        </w:tc>
        <w:tc>
          <w:tcPr>
            <w:tcW w:w="798" w:type="dxa"/>
            <w:tcBorders>
              <w:top w:val="single" w:sz="4" w:space="0" w:color="auto"/>
              <w:left w:val="nil"/>
              <w:bottom w:val="single" w:sz="4" w:space="0" w:color="auto"/>
              <w:right w:val="nil"/>
            </w:tcBorders>
            <w:tcMar>
              <w:left w:w="57" w:type="dxa"/>
              <w:right w:w="57" w:type="dxa"/>
            </w:tcMar>
            <w:vAlign w:val="center"/>
          </w:tcPr>
          <w:p w14:paraId="7A645D79" w14:textId="77777777" w:rsidR="00C152D8" w:rsidRPr="009C05E7" w:rsidRDefault="00C152D8" w:rsidP="00023755">
            <w:pPr>
              <w:snapToGrid w:val="0"/>
              <w:jc w:val="center"/>
              <w:rPr>
                <w:rFonts w:eastAsia="굴림"/>
              </w:rPr>
            </w:pPr>
            <w:r w:rsidRPr="009C05E7">
              <w:rPr>
                <w:rFonts w:eastAsia="굴림"/>
              </w:rPr>
              <w:t>Up</w:t>
            </w:r>
          </w:p>
        </w:tc>
        <w:tc>
          <w:tcPr>
            <w:tcW w:w="2520" w:type="dxa"/>
            <w:tcBorders>
              <w:top w:val="single" w:sz="4" w:space="0" w:color="auto"/>
              <w:left w:val="nil"/>
              <w:bottom w:val="single" w:sz="4" w:space="0" w:color="auto"/>
              <w:right w:val="nil"/>
            </w:tcBorders>
            <w:noWrap/>
            <w:tcMar>
              <w:left w:w="57" w:type="dxa"/>
              <w:right w:w="57" w:type="dxa"/>
            </w:tcMar>
            <w:vAlign w:val="center"/>
          </w:tcPr>
          <w:p w14:paraId="7762E2EA" w14:textId="77777777" w:rsidR="00C152D8" w:rsidRPr="009C05E7" w:rsidRDefault="00C152D8" w:rsidP="00023755">
            <w:pPr>
              <w:snapToGrid w:val="0"/>
              <w:jc w:val="center"/>
              <w:rPr>
                <w:rFonts w:eastAsia="굴림"/>
              </w:rPr>
            </w:pPr>
            <w:r w:rsidRPr="009C05E7">
              <w:rPr>
                <w:rFonts w:eastAsia="굴림"/>
              </w:rPr>
              <w:t>--</w:t>
            </w:r>
          </w:p>
        </w:tc>
        <w:tc>
          <w:tcPr>
            <w:tcW w:w="2022" w:type="dxa"/>
            <w:tcBorders>
              <w:top w:val="single" w:sz="4" w:space="0" w:color="auto"/>
              <w:left w:val="single" w:sz="4" w:space="0" w:color="auto"/>
              <w:right w:val="nil"/>
            </w:tcBorders>
            <w:tcMar>
              <w:left w:w="57" w:type="dxa"/>
              <w:right w:w="57" w:type="dxa"/>
            </w:tcMar>
            <w:vAlign w:val="center"/>
          </w:tcPr>
          <w:p w14:paraId="27A823DE" w14:textId="77777777" w:rsidR="00C152D8" w:rsidRPr="009C05E7" w:rsidRDefault="00C152D8" w:rsidP="00023755">
            <w:pPr>
              <w:snapToGrid w:val="0"/>
              <w:jc w:val="center"/>
              <w:rPr>
                <w:rFonts w:eastAsia="굴림"/>
              </w:rPr>
            </w:pPr>
            <w:proofErr w:type="spellStart"/>
            <w:r>
              <w:rPr>
                <w:rFonts w:eastAsia="굴림" w:hint="eastAsia"/>
                <w:lang w:eastAsia="ko-KR"/>
              </w:rPr>
              <w:t>T</w:t>
            </w:r>
            <w:r w:rsidRPr="009C05E7">
              <w:rPr>
                <w:rFonts w:eastAsia="굴림"/>
              </w:rPr>
              <w:t>rametinib</w:t>
            </w:r>
            <w:proofErr w:type="spellEnd"/>
          </w:p>
        </w:tc>
        <w:tc>
          <w:tcPr>
            <w:tcW w:w="3537" w:type="dxa"/>
            <w:tcBorders>
              <w:top w:val="single" w:sz="4" w:space="0" w:color="auto"/>
              <w:left w:val="nil"/>
              <w:right w:val="nil"/>
            </w:tcBorders>
            <w:tcMar>
              <w:left w:w="57" w:type="dxa"/>
              <w:right w:w="57" w:type="dxa"/>
            </w:tcMar>
            <w:vAlign w:val="center"/>
          </w:tcPr>
          <w:p w14:paraId="7874D509" w14:textId="77777777" w:rsidR="00C152D8" w:rsidRPr="009C05E7" w:rsidRDefault="00C152D8" w:rsidP="00023755">
            <w:pPr>
              <w:snapToGrid w:val="0"/>
              <w:jc w:val="center"/>
              <w:rPr>
                <w:rFonts w:eastAsia="굴림"/>
              </w:rPr>
            </w:pPr>
            <w:r w:rsidRPr="009C05E7">
              <w:rPr>
                <w:rFonts w:eastAsia="굴림"/>
              </w:rPr>
              <w:t>melanoma</w:t>
            </w:r>
          </w:p>
        </w:tc>
        <w:tc>
          <w:tcPr>
            <w:tcW w:w="3537" w:type="dxa"/>
            <w:tcBorders>
              <w:top w:val="single" w:sz="4" w:space="0" w:color="auto"/>
              <w:left w:val="nil"/>
              <w:right w:val="nil"/>
            </w:tcBorders>
            <w:tcMar>
              <w:left w:w="57" w:type="dxa"/>
              <w:right w:w="57" w:type="dxa"/>
            </w:tcMar>
            <w:vAlign w:val="center"/>
          </w:tcPr>
          <w:p w14:paraId="351DAEDC" w14:textId="77777777" w:rsidR="00C152D8" w:rsidRPr="009C05E7" w:rsidRDefault="00C152D8" w:rsidP="00023755">
            <w:pPr>
              <w:snapToGrid w:val="0"/>
              <w:jc w:val="center"/>
              <w:rPr>
                <w:rFonts w:eastAsia="굴림"/>
              </w:rPr>
            </w:pPr>
            <w:r w:rsidRPr="009C05E7">
              <w:rPr>
                <w:rFonts w:eastAsia="굴림"/>
              </w:rPr>
              <w:t>MEK inhibitor</w:t>
            </w:r>
          </w:p>
        </w:tc>
      </w:tr>
      <w:tr w:rsidR="00C152D8" w:rsidRPr="009C05E7" w14:paraId="25E50E3F" w14:textId="77777777" w:rsidTr="0096241A">
        <w:trPr>
          <w:trHeight w:val="363"/>
        </w:trPr>
        <w:tc>
          <w:tcPr>
            <w:tcW w:w="1521" w:type="dxa"/>
            <w:vMerge/>
            <w:tcBorders>
              <w:left w:val="nil"/>
              <w:bottom w:val="single" w:sz="4" w:space="0" w:color="auto"/>
              <w:right w:val="single" w:sz="4" w:space="0" w:color="auto"/>
            </w:tcBorders>
            <w:tcMar>
              <w:left w:w="57" w:type="dxa"/>
              <w:right w:w="57" w:type="dxa"/>
            </w:tcMar>
            <w:vAlign w:val="center"/>
          </w:tcPr>
          <w:p w14:paraId="357C2DD3" w14:textId="77777777" w:rsidR="00C152D8" w:rsidRDefault="00C152D8" w:rsidP="00023755">
            <w:pPr>
              <w:snapToGrid w:val="0"/>
              <w:jc w:val="center"/>
              <w:rPr>
                <w:rFonts w:eastAsia="굴림"/>
                <w:lang w:eastAsia="ko-KR"/>
              </w:rPr>
            </w:pPr>
          </w:p>
        </w:tc>
        <w:tc>
          <w:tcPr>
            <w:tcW w:w="798" w:type="dxa"/>
            <w:tcBorders>
              <w:top w:val="single" w:sz="4" w:space="0" w:color="auto"/>
              <w:left w:val="nil"/>
              <w:bottom w:val="single" w:sz="4" w:space="0" w:color="auto"/>
              <w:right w:val="nil"/>
            </w:tcBorders>
            <w:tcMar>
              <w:left w:w="57" w:type="dxa"/>
              <w:right w:w="57" w:type="dxa"/>
            </w:tcMar>
            <w:vAlign w:val="center"/>
          </w:tcPr>
          <w:p w14:paraId="77F6D888" w14:textId="77777777" w:rsidR="00C152D8" w:rsidRPr="009C05E7" w:rsidRDefault="00C152D8" w:rsidP="00023755">
            <w:pPr>
              <w:snapToGrid w:val="0"/>
              <w:jc w:val="center"/>
              <w:rPr>
                <w:rFonts w:eastAsia="굴림"/>
              </w:rPr>
            </w:pPr>
            <w:r w:rsidRPr="009C05E7">
              <w:rPr>
                <w:rFonts w:eastAsia="굴림"/>
              </w:rPr>
              <w:t>Down</w:t>
            </w:r>
          </w:p>
        </w:tc>
        <w:tc>
          <w:tcPr>
            <w:tcW w:w="2520" w:type="dxa"/>
            <w:tcBorders>
              <w:top w:val="single" w:sz="4" w:space="0" w:color="auto"/>
              <w:left w:val="nil"/>
              <w:bottom w:val="single" w:sz="4" w:space="0" w:color="auto"/>
              <w:right w:val="nil"/>
            </w:tcBorders>
            <w:noWrap/>
            <w:tcMar>
              <w:left w:w="57" w:type="dxa"/>
              <w:right w:w="57" w:type="dxa"/>
            </w:tcMar>
            <w:vAlign w:val="center"/>
          </w:tcPr>
          <w:p w14:paraId="53DDD44A" w14:textId="77777777" w:rsidR="00C152D8" w:rsidRDefault="00C152D8" w:rsidP="00023755">
            <w:pPr>
              <w:snapToGrid w:val="0"/>
              <w:jc w:val="center"/>
              <w:rPr>
                <w:rFonts w:eastAsia="굴림"/>
                <w:lang w:eastAsia="ko-KR"/>
              </w:rPr>
            </w:pPr>
            <w:r>
              <w:rPr>
                <w:rFonts w:eastAsia="굴림" w:hint="eastAsia"/>
                <w:lang w:eastAsia="ko-KR"/>
              </w:rPr>
              <w:t>C</w:t>
            </w:r>
            <w:r w:rsidRPr="009C05E7">
              <w:rPr>
                <w:rFonts w:eastAsia="굴림"/>
              </w:rPr>
              <w:t>ell cycle,</w:t>
            </w:r>
            <w:r>
              <w:rPr>
                <w:rFonts w:eastAsia="굴림" w:hint="eastAsia"/>
                <w:lang w:eastAsia="ko-KR"/>
              </w:rPr>
              <w:t xml:space="preserve"> </w:t>
            </w:r>
            <w:r w:rsidRPr="009C05E7">
              <w:rPr>
                <w:rFonts w:eastAsia="굴림"/>
              </w:rPr>
              <w:t>DNA repair</w:t>
            </w:r>
          </w:p>
        </w:tc>
        <w:tc>
          <w:tcPr>
            <w:tcW w:w="2022" w:type="dxa"/>
            <w:tcBorders>
              <w:left w:val="single" w:sz="4" w:space="0" w:color="auto"/>
              <w:bottom w:val="single" w:sz="4" w:space="0" w:color="auto"/>
              <w:right w:val="nil"/>
            </w:tcBorders>
            <w:tcMar>
              <w:left w:w="57" w:type="dxa"/>
              <w:right w:w="57" w:type="dxa"/>
            </w:tcMar>
            <w:vAlign w:val="center"/>
          </w:tcPr>
          <w:p w14:paraId="0025F088" w14:textId="77777777" w:rsidR="00C152D8" w:rsidRPr="009C05E7" w:rsidRDefault="00C152D8" w:rsidP="0096241A">
            <w:pPr>
              <w:snapToGrid w:val="0"/>
              <w:jc w:val="center"/>
              <w:rPr>
                <w:rFonts w:eastAsia="굴림"/>
              </w:rPr>
            </w:pPr>
            <w:proofErr w:type="spellStart"/>
            <w:r>
              <w:rPr>
                <w:rFonts w:eastAsia="굴림" w:hint="eastAsia"/>
                <w:lang w:eastAsia="ko-KR"/>
              </w:rPr>
              <w:t>E</w:t>
            </w:r>
            <w:r w:rsidRPr="009C05E7">
              <w:rPr>
                <w:rFonts w:eastAsia="굴림"/>
              </w:rPr>
              <w:t>xemestane</w:t>
            </w:r>
            <w:proofErr w:type="spellEnd"/>
          </w:p>
        </w:tc>
        <w:tc>
          <w:tcPr>
            <w:tcW w:w="3537" w:type="dxa"/>
            <w:tcBorders>
              <w:left w:val="nil"/>
              <w:bottom w:val="single" w:sz="4" w:space="0" w:color="auto"/>
              <w:right w:val="nil"/>
            </w:tcBorders>
            <w:tcMar>
              <w:left w:w="57" w:type="dxa"/>
              <w:right w:w="57" w:type="dxa"/>
            </w:tcMar>
            <w:vAlign w:val="center"/>
          </w:tcPr>
          <w:p w14:paraId="4A89361F" w14:textId="77777777" w:rsidR="00C152D8" w:rsidRPr="009C05E7" w:rsidRDefault="00C152D8" w:rsidP="0096241A">
            <w:pPr>
              <w:snapToGrid w:val="0"/>
              <w:jc w:val="center"/>
              <w:rPr>
                <w:rFonts w:eastAsia="굴림"/>
              </w:rPr>
            </w:pPr>
            <w:r w:rsidRPr="009C05E7">
              <w:rPr>
                <w:rFonts w:eastAsia="굴림"/>
              </w:rPr>
              <w:t>breast</w:t>
            </w:r>
          </w:p>
        </w:tc>
        <w:tc>
          <w:tcPr>
            <w:tcW w:w="3537" w:type="dxa"/>
            <w:tcBorders>
              <w:left w:val="nil"/>
              <w:bottom w:val="single" w:sz="4" w:space="0" w:color="auto"/>
              <w:right w:val="nil"/>
            </w:tcBorders>
            <w:tcMar>
              <w:left w:w="57" w:type="dxa"/>
              <w:right w:w="57" w:type="dxa"/>
            </w:tcMar>
            <w:vAlign w:val="center"/>
          </w:tcPr>
          <w:p w14:paraId="0CEE1D41" w14:textId="77777777" w:rsidR="00C152D8" w:rsidRPr="009C05E7" w:rsidRDefault="00C152D8" w:rsidP="0096241A">
            <w:pPr>
              <w:keepNext/>
              <w:snapToGrid w:val="0"/>
              <w:jc w:val="center"/>
              <w:rPr>
                <w:rFonts w:eastAsia="굴림"/>
              </w:rPr>
            </w:pPr>
            <w:r w:rsidRPr="009C05E7">
              <w:rPr>
                <w:rFonts w:eastAsia="굴림"/>
              </w:rPr>
              <w:t>aromatase inhibitors</w:t>
            </w:r>
          </w:p>
        </w:tc>
      </w:tr>
      <w:tr w:rsidR="00C152D8" w:rsidRPr="009C05E7" w14:paraId="4AABFA29" w14:textId="77777777" w:rsidTr="0096241A">
        <w:trPr>
          <w:trHeight w:val="363"/>
        </w:trPr>
        <w:tc>
          <w:tcPr>
            <w:tcW w:w="1521" w:type="dxa"/>
            <w:vMerge w:val="restart"/>
            <w:tcBorders>
              <w:top w:val="single" w:sz="4" w:space="0" w:color="auto"/>
              <w:left w:val="nil"/>
              <w:right w:val="single" w:sz="4" w:space="0" w:color="auto"/>
            </w:tcBorders>
            <w:tcMar>
              <w:left w:w="57" w:type="dxa"/>
              <w:right w:w="57" w:type="dxa"/>
            </w:tcMar>
            <w:vAlign w:val="center"/>
          </w:tcPr>
          <w:p w14:paraId="5F60533D" w14:textId="77777777" w:rsidR="00C152D8" w:rsidRPr="009C05E7" w:rsidRDefault="00C152D8" w:rsidP="00023755">
            <w:pPr>
              <w:snapToGrid w:val="0"/>
              <w:jc w:val="center"/>
              <w:rPr>
                <w:rFonts w:eastAsia="굴림"/>
              </w:rPr>
            </w:pPr>
            <w:r w:rsidRPr="009C05E7">
              <w:rPr>
                <w:rFonts w:eastAsia="굴림"/>
              </w:rPr>
              <w:t>Ivermectin</w:t>
            </w:r>
          </w:p>
          <w:p w14:paraId="0D662886" w14:textId="77777777" w:rsidR="00C152D8" w:rsidRPr="009C05E7" w:rsidRDefault="00C152D8" w:rsidP="00206C33">
            <w:pPr>
              <w:snapToGrid w:val="0"/>
              <w:jc w:val="center"/>
              <w:rPr>
                <w:rFonts w:eastAsia="굴림"/>
                <w:lang w:eastAsia="ko-KR"/>
              </w:rPr>
            </w:pPr>
            <w:r w:rsidRPr="009C05E7">
              <w:rPr>
                <w:rFonts w:eastAsia="굴림"/>
              </w:rPr>
              <w:t>(IV)</w:t>
            </w:r>
          </w:p>
        </w:tc>
        <w:tc>
          <w:tcPr>
            <w:tcW w:w="798" w:type="dxa"/>
            <w:vMerge w:val="restart"/>
            <w:tcBorders>
              <w:top w:val="single" w:sz="4" w:space="0" w:color="auto"/>
              <w:left w:val="nil"/>
              <w:right w:val="nil"/>
            </w:tcBorders>
            <w:tcMar>
              <w:left w:w="57" w:type="dxa"/>
              <w:right w:w="57" w:type="dxa"/>
            </w:tcMar>
            <w:vAlign w:val="center"/>
          </w:tcPr>
          <w:p w14:paraId="232D5C98" w14:textId="77777777" w:rsidR="00C152D8" w:rsidRPr="009C05E7" w:rsidRDefault="00C152D8" w:rsidP="00023755">
            <w:pPr>
              <w:snapToGrid w:val="0"/>
              <w:jc w:val="center"/>
              <w:rPr>
                <w:rFonts w:eastAsia="굴림"/>
              </w:rPr>
            </w:pPr>
            <w:r w:rsidRPr="009C05E7">
              <w:rPr>
                <w:rFonts w:eastAsia="굴림"/>
              </w:rPr>
              <w:t>Up</w:t>
            </w:r>
          </w:p>
        </w:tc>
        <w:tc>
          <w:tcPr>
            <w:tcW w:w="2520" w:type="dxa"/>
            <w:vMerge w:val="restart"/>
            <w:tcBorders>
              <w:top w:val="single" w:sz="4" w:space="0" w:color="auto"/>
              <w:left w:val="nil"/>
              <w:right w:val="single" w:sz="4" w:space="0" w:color="auto"/>
            </w:tcBorders>
            <w:noWrap/>
            <w:tcMar>
              <w:left w:w="57" w:type="dxa"/>
              <w:right w:w="57" w:type="dxa"/>
            </w:tcMar>
            <w:vAlign w:val="center"/>
          </w:tcPr>
          <w:p w14:paraId="1E460ABD" w14:textId="77777777" w:rsidR="00C152D8" w:rsidRPr="009C05E7" w:rsidRDefault="00C152D8" w:rsidP="00023755">
            <w:pPr>
              <w:snapToGrid w:val="0"/>
              <w:jc w:val="center"/>
              <w:rPr>
                <w:rFonts w:eastAsia="굴림"/>
              </w:rPr>
            </w:pPr>
            <w:r>
              <w:rPr>
                <w:rFonts w:eastAsia="굴림" w:hint="eastAsia"/>
                <w:lang w:val="es-ES" w:eastAsia="ko-KR"/>
              </w:rPr>
              <w:t>A</w:t>
            </w:r>
            <w:r w:rsidRPr="009C05E7">
              <w:rPr>
                <w:rFonts w:eastAsia="굴림"/>
                <w:lang w:val="es-ES"/>
              </w:rPr>
              <w:t>minoacid metabolism</w:t>
            </w:r>
            <w:r w:rsidRPr="009C05E7">
              <w:rPr>
                <w:rFonts w:eastAsia="굴림"/>
                <w:lang w:val="es-ES"/>
              </w:rPr>
              <w:br/>
            </w:r>
            <w:r>
              <w:rPr>
                <w:rFonts w:eastAsia="굴림" w:hint="eastAsia"/>
                <w:lang w:val="es-ES" w:eastAsia="ko-KR"/>
              </w:rPr>
              <w:t>A</w:t>
            </w:r>
            <w:r w:rsidRPr="009C05E7">
              <w:rPr>
                <w:rFonts w:eastAsia="굴림"/>
                <w:lang w:val="es-ES"/>
              </w:rPr>
              <w:t>minoacyl-tRNA syntesis</w:t>
            </w:r>
          </w:p>
        </w:tc>
        <w:tc>
          <w:tcPr>
            <w:tcW w:w="2022" w:type="dxa"/>
            <w:tcBorders>
              <w:top w:val="single" w:sz="4" w:space="0" w:color="auto"/>
              <w:left w:val="single" w:sz="4" w:space="0" w:color="auto"/>
              <w:right w:val="nil"/>
            </w:tcBorders>
            <w:tcMar>
              <w:left w:w="57" w:type="dxa"/>
              <w:right w:w="57" w:type="dxa"/>
            </w:tcMar>
            <w:vAlign w:val="center"/>
          </w:tcPr>
          <w:p w14:paraId="0016AE22" w14:textId="77777777" w:rsidR="00C152D8" w:rsidRPr="009C05E7" w:rsidRDefault="00C152D8" w:rsidP="0096241A">
            <w:pPr>
              <w:snapToGrid w:val="0"/>
              <w:jc w:val="center"/>
              <w:rPr>
                <w:rFonts w:eastAsia="굴림"/>
              </w:rPr>
            </w:pPr>
            <w:proofErr w:type="spellStart"/>
            <w:r>
              <w:rPr>
                <w:rFonts w:eastAsia="굴림" w:hint="eastAsia"/>
                <w:lang w:eastAsia="ko-KR"/>
              </w:rPr>
              <w:t>D</w:t>
            </w:r>
            <w:r w:rsidRPr="009C05E7">
              <w:rPr>
                <w:rFonts w:eastAsia="굴림"/>
              </w:rPr>
              <w:t>abrafenib</w:t>
            </w:r>
            <w:proofErr w:type="spellEnd"/>
          </w:p>
        </w:tc>
        <w:tc>
          <w:tcPr>
            <w:tcW w:w="3537" w:type="dxa"/>
            <w:tcBorders>
              <w:top w:val="single" w:sz="4" w:space="0" w:color="auto"/>
              <w:left w:val="nil"/>
              <w:right w:val="nil"/>
            </w:tcBorders>
            <w:tcMar>
              <w:left w:w="57" w:type="dxa"/>
              <w:right w:w="57" w:type="dxa"/>
            </w:tcMar>
            <w:vAlign w:val="center"/>
          </w:tcPr>
          <w:p w14:paraId="01230E0B" w14:textId="77777777" w:rsidR="00C152D8" w:rsidRPr="009C05E7" w:rsidRDefault="00C152D8" w:rsidP="0096241A">
            <w:pPr>
              <w:snapToGrid w:val="0"/>
              <w:jc w:val="center"/>
              <w:rPr>
                <w:rFonts w:eastAsia="굴림"/>
              </w:rPr>
            </w:pPr>
            <w:r w:rsidRPr="009C05E7">
              <w:rPr>
                <w:rFonts w:eastAsia="굴림"/>
              </w:rPr>
              <w:t>melanoma</w:t>
            </w:r>
          </w:p>
        </w:tc>
        <w:tc>
          <w:tcPr>
            <w:tcW w:w="3537" w:type="dxa"/>
            <w:tcBorders>
              <w:top w:val="single" w:sz="4" w:space="0" w:color="auto"/>
              <w:left w:val="nil"/>
              <w:right w:val="nil"/>
            </w:tcBorders>
            <w:tcMar>
              <w:left w:w="57" w:type="dxa"/>
              <w:right w:w="57" w:type="dxa"/>
            </w:tcMar>
            <w:vAlign w:val="center"/>
          </w:tcPr>
          <w:p w14:paraId="38DE7E9C" w14:textId="77777777" w:rsidR="00C152D8" w:rsidRPr="009C05E7" w:rsidRDefault="00C152D8" w:rsidP="0096241A">
            <w:pPr>
              <w:snapToGrid w:val="0"/>
              <w:jc w:val="center"/>
              <w:rPr>
                <w:rFonts w:eastAsia="굴림"/>
              </w:rPr>
            </w:pPr>
            <w:r w:rsidRPr="009C05E7">
              <w:rPr>
                <w:rFonts w:eastAsia="굴림"/>
              </w:rPr>
              <w:t>BRAF and CRAF inhibitor</w:t>
            </w:r>
          </w:p>
        </w:tc>
      </w:tr>
      <w:tr w:rsidR="00C152D8" w:rsidRPr="009C05E7" w14:paraId="23181E66" w14:textId="77777777" w:rsidTr="0096241A">
        <w:trPr>
          <w:trHeight w:val="363"/>
        </w:trPr>
        <w:tc>
          <w:tcPr>
            <w:tcW w:w="1521" w:type="dxa"/>
            <w:vMerge/>
            <w:tcBorders>
              <w:left w:val="nil"/>
              <w:right w:val="single" w:sz="4" w:space="0" w:color="auto"/>
            </w:tcBorders>
            <w:tcMar>
              <w:left w:w="57" w:type="dxa"/>
              <w:right w:w="57" w:type="dxa"/>
            </w:tcMar>
            <w:vAlign w:val="center"/>
          </w:tcPr>
          <w:p w14:paraId="42A8CABD" w14:textId="77777777" w:rsidR="00C152D8" w:rsidRDefault="00C152D8" w:rsidP="00023755">
            <w:pPr>
              <w:snapToGrid w:val="0"/>
              <w:jc w:val="center"/>
              <w:rPr>
                <w:rFonts w:eastAsia="굴림"/>
                <w:lang w:eastAsia="ko-KR"/>
              </w:rPr>
            </w:pPr>
          </w:p>
        </w:tc>
        <w:tc>
          <w:tcPr>
            <w:tcW w:w="798" w:type="dxa"/>
            <w:vMerge/>
            <w:tcBorders>
              <w:left w:val="nil"/>
              <w:bottom w:val="single" w:sz="8" w:space="0" w:color="auto"/>
              <w:right w:val="nil"/>
            </w:tcBorders>
            <w:tcMar>
              <w:left w:w="57" w:type="dxa"/>
              <w:right w:w="57" w:type="dxa"/>
            </w:tcMar>
            <w:vAlign w:val="center"/>
          </w:tcPr>
          <w:p w14:paraId="60769850" w14:textId="77777777" w:rsidR="00C152D8" w:rsidRPr="009C05E7" w:rsidRDefault="00C152D8" w:rsidP="00023755">
            <w:pPr>
              <w:snapToGrid w:val="0"/>
              <w:jc w:val="center"/>
              <w:rPr>
                <w:rFonts w:eastAsia="굴림"/>
              </w:rPr>
            </w:pPr>
          </w:p>
        </w:tc>
        <w:tc>
          <w:tcPr>
            <w:tcW w:w="2520" w:type="dxa"/>
            <w:vMerge/>
            <w:tcBorders>
              <w:left w:val="nil"/>
              <w:bottom w:val="single" w:sz="8" w:space="0" w:color="auto"/>
              <w:right w:val="single" w:sz="4" w:space="0" w:color="auto"/>
            </w:tcBorders>
            <w:noWrap/>
            <w:tcMar>
              <w:left w:w="57" w:type="dxa"/>
              <w:right w:w="57" w:type="dxa"/>
            </w:tcMar>
            <w:vAlign w:val="center"/>
          </w:tcPr>
          <w:p w14:paraId="40BE253B" w14:textId="77777777" w:rsidR="00C152D8" w:rsidRDefault="00C152D8" w:rsidP="00023755">
            <w:pPr>
              <w:snapToGrid w:val="0"/>
              <w:jc w:val="center"/>
              <w:rPr>
                <w:rFonts w:eastAsia="굴림"/>
                <w:lang w:eastAsia="ko-KR"/>
              </w:rPr>
            </w:pPr>
          </w:p>
        </w:tc>
        <w:tc>
          <w:tcPr>
            <w:tcW w:w="2022" w:type="dxa"/>
            <w:tcBorders>
              <w:left w:val="single" w:sz="4" w:space="0" w:color="auto"/>
              <w:right w:val="nil"/>
            </w:tcBorders>
            <w:tcMar>
              <w:left w:w="57" w:type="dxa"/>
              <w:right w:w="57" w:type="dxa"/>
            </w:tcMar>
            <w:vAlign w:val="center"/>
          </w:tcPr>
          <w:p w14:paraId="59A71F0D" w14:textId="77777777" w:rsidR="00C152D8" w:rsidRPr="009C05E7" w:rsidRDefault="00C152D8" w:rsidP="0096241A">
            <w:pPr>
              <w:snapToGrid w:val="0"/>
              <w:jc w:val="center"/>
              <w:rPr>
                <w:rFonts w:eastAsia="굴림"/>
              </w:rPr>
            </w:pPr>
            <w:proofErr w:type="spellStart"/>
            <w:r w:rsidRPr="004C1A9D">
              <w:rPr>
                <w:rFonts w:eastAsia="굴림" w:hint="eastAsia"/>
                <w:lang w:eastAsia="ko-KR"/>
              </w:rPr>
              <w:t>A</w:t>
            </w:r>
            <w:r w:rsidRPr="004C1A9D">
              <w:rPr>
                <w:rFonts w:eastAsia="굴림"/>
              </w:rPr>
              <w:t>zacitidine</w:t>
            </w:r>
            <w:proofErr w:type="spellEnd"/>
          </w:p>
        </w:tc>
        <w:tc>
          <w:tcPr>
            <w:tcW w:w="3537" w:type="dxa"/>
            <w:tcBorders>
              <w:left w:val="nil"/>
              <w:right w:val="nil"/>
            </w:tcBorders>
            <w:tcMar>
              <w:left w:w="57" w:type="dxa"/>
              <w:right w:w="57" w:type="dxa"/>
            </w:tcMar>
            <w:vAlign w:val="center"/>
          </w:tcPr>
          <w:p w14:paraId="7B5F0EA9" w14:textId="77777777" w:rsidR="00C152D8" w:rsidRPr="009C05E7" w:rsidRDefault="00C152D8" w:rsidP="0096241A">
            <w:pPr>
              <w:snapToGrid w:val="0"/>
              <w:jc w:val="center"/>
              <w:rPr>
                <w:rFonts w:eastAsia="굴림"/>
              </w:rPr>
            </w:pPr>
            <w:r w:rsidRPr="004C1A9D">
              <w:rPr>
                <w:rFonts w:eastAsia="굴림"/>
              </w:rPr>
              <w:t>broad cancers</w:t>
            </w:r>
          </w:p>
        </w:tc>
        <w:tc>
          <w:tcPr>
            <w:tcW w:w="3537" w:type="dxa"/>
            <w:tcBorders>
              <w:left w:val="nil"/>
              <w:right w:val="nil"/>
            </w:tcBorders>
            <w:tcMar>
              <w:left w:w="57" w:type="dxa"/>
              <w:right w:w="57" w:type="dxa"/>
            </w:tcMar>
            <w:vAlign w:val="center"/>
          </w:tcPr>
          <w:p w14:paraId="08C25A8A" w14:textId="77777777" w:rsidR="00C152D8" w:rsidRPr="009C05E7" w:rsidRDefault="00C152D8" w:rsidP="0096241A">
            <w:pPr>
              <w:keepNext/>
              <w:snapToGrid w:val="0"/>
              <w:jc w:val="center"/>
              <w:rPr>
                <w:rFonts w:eastAsia="굴림"/>
              </w:rPr>
            </w:pPr>
            <w:r w:rsidRPr="004C1A9D">
              <w:rPr>
                <w:rFonts w:eastAsia="굴림"/>
              </w:rPr>
              <w:t>DNA methyltransferase inhibitor</w:t>
            </w:r>
          </w:p>
        </w:tc>
      </w:tr>
      <w:tr w:rsidR="00C152D8" w:rsidRPr="009C05E7" w14:paraId="32690980" w14:textId="77777777" w:rsidTr="0096241A">
        <w:trPr>
          <w:trHeight w:val="363"/>
        </w:trPr>
        <w:tc>
          <w:tcPr>
            <w:tcW w:w="1521" w:type="dxa"/>
            <w:vMerge/>
            <w:tcBorders>
              <w:left w:val="nil"/>
              <w:right w:val="single" w:sz="4" w:space="0" w:color="auto"/>
            </w:tcBorders>
            <w:tcMar>
              <w:left w:w="57" w:type="dxa"/>
              <w:right w:w="57" w:type="dxa"/>
            </w:tcMar>
            <w:vAlign w:val="center"/>
          </w:tcPr>
          <w:p w14:paraId="6F5306B8" w14:textId="77777777" w:rsidR="00C152D8" w:rsidRPr="009C05E7" w:rsidRDefault="00C152D8" w:rsidP="00023755">
            <w:pPr>
              <w:snapToGrid w:val="0"/>
              <w:jc w:val="center"/>
              <w:rPr>
                <w:rFonts w:eastAsia="굴림"/>
              </w:rPr>
            </w:pPr>
          </w:p>
        </w:tc>
        <w:tc>
          <w:tcPr>
            <w:tcW w:w="798" w:type="dxa"/>
            <w:vMerge w:val="restart"/>
            <w:tcBorders>
              <w:top w:val="single" w:sz="4" w:space="0" w:color="auto"/>
              <w:left w:val="nil"/>
              <w:right w:val="nil"/>
            </w:tcBorders>
            <w:tcMar>
              <w:left w:w="57" w:type="dxa"/>
              <w:right w:w="57" w:type="dxa"/>
            </w:tcMar>
            <w:vAlign w:val="center"/>
          </w:tcPr>
          <w:p w14:paraId="5F35AE9D" w14:textId="77777777" w:rsidR="00C152D8" w:rsidRPr="009C05E7" w:rsidRDefault="00C152D8" w:rsidP="00023755">
            <w:pPr>
              <w:snapToGrid w:val="0"/>
              <w:jc w:val="center"/>
              <w:rPr>
                <w:rFonts w:eastAsia="굴림"/>
              </w:rPr>
            </w:pPr>
            <w:r w:rsidRPr="009C05E7">
              <w:rPr>
                <w:rFonts w:eastAsia="굴림"/>
              </w:rPr>
              <w:t>Down</w:t>
            </w:r>
          </w:p>
        </w:tc>
        <w:tc>
          <w:tcPr>
            <w:tcW w:w="2520" w:type="dxa"/>
            <w:vMerge w:val="restart"/>
            <w:tcBorders>
              <w:top w:val="single" w:sz="4" w:space="0" w:color="auto"/>
              <w:left w:val="nil"/>
              <w:right w:val="single" w:sz="4" w:space="0" w:color="auto"/>
            </w:tcBorders>
            <w:noWrap/>
            <w:tcMar>
              <w:left w:w="57" w:type="dxa"/>
              <w:right w:w="57" w:type="dxa"/>
            </w:tcMar>
            <w:vAlign w:val="center"/>
          </w:tcPr>
          <w:p w14:paraId="29789AEC" w14:textId="77777777" w:rsidR="00C152D8" w:rsidRPr="009C05E7" w:rsidRDefault="00C152D8" w:rsidP="00023755">
            <w:pPr>
              <w:snapToGrid w:val="0"/>
              <w:jc w:val="center"/>
              <w:rPr>
                <w:rFonts w:eastAsia="굴림"/>
                <w:lang w:val="es-ES"/>
              </w:rPr>
            </w:pPr>
            <w:r>
              <w:rPr>
                <w:rFonts w:eastAsia="굴림" w:hint="eastAsia"/>
                <w:lang w:eastAsia="ko-KR"/>
              </w:rPr>
              <w:t>C</w:t>
            </w:r>
            <w:r>
              <w:rPr>
                <w:rFonts w:eastAsia="굴림"/>
              </w:rPr>
              <w:t>ell cycle</w:t>
            </w:r>
            <w:r>
              <w:rPr>
                <w:rFonts w:eastAsia="굴림" w:hint="eastAsia"/>
                <w:lang w:eastAsia="ko-KR"/>
              </w:rPr>
              <w:t xml:space="preserve">, </w:t>
            </w:r>
            <w:r>
              <w:rPr>
                <w:rFonts w:eastAsia="굴림"/>
              </w:rPr>
              <w:t>DNA repair</w:t>
            </w:r>
            <w:r>
              <w:rPr>
                <w:rFonts w:eastAsia="굴림"/>
              </w:rPr>
              <w:br/>
            </w:r>
            <w:r>
              <w:rPr>
                <w:rFonts w:eastAsia="굴림" w:hint="eastAsia"/>
                <w:lang w:eastAsia="ko-KR"/>
              </w:rPr>
              <w:t>S</w:t>
            </w:r>
            <w:r w:rsidRPr="009C05E7">
              <w:rPr>
                <w:rFonts w:eastAsia="굴림"/>
              </w:rPr>
              <w:t>teroid synthesis</w:t>
            </w:r>
            <w:r w:rsidRPr="009C05E7">
              <w:rPr>
                <w:rFonts w:eastAsia="굴림"/>
              </w:rPr>
              <w:br/>
              <w:t>P53 signaling pathway</w:t>
            </w:r>
          </w:p>
        </w:tc>
        <w:tc>
          <w:tcPr>
            <w:tcW w:w="2022" w:type="dxa"/>
            <w:tcBorders>
              <w:left w:val="single" w:sz="4" w:space="0" w:color="auto"/>
              <w:right w:val="nil"/>
            </w:tcBorders>
            <w:tcMar>
              <w:left w:w="57" w:type="dxa"/>
              <w:right w:w="57" w:type="dxa"/>
            </w:tcMar>
            <w:vAlign w:val="center"/>
          </w:tcPr>
          <w:p w14:paraId="12DC1A11" w14:textId="77777777" w:rsidR="00C152D8" w:rsidRPr="009C05E7" w:rsidRDefault="00C152D8" w:rsidP="0096241A">
            <w:pPr>
              <w:snapToGrid w:val="0"/>
              <w:jc w:val="center"/>
              <w:rPr>
                <w:rFonts w:eastAsia="굴림"/>
              </w:rPr>
            </w:pPr>
            <w:proofErr w:type="spellStart"/>
            <w:r w:rsidRPr="004C1A9D">
              <w:rPr>
                <w:rFonts w:eastAsia="굴림" w:hint="eastAsia"/>
                <w:lang w:eastAsia="ko-KR"/>
              </w:rPr>
              <w:t>S</w:t>
            </w:r>
            <w:r w:rsidRPr="004C1A9D">
              <w:rPr>
                <w:rFonts w:eastAsia="굴림"/>
              </w:rPr>
              <w:t>orafenib</w:t>
            </w:r>
            <w:proofErr w:type="spellEnd"/>
          </w:p>
        </w:tc>
        <w:tc>
          <w:tcPr>
            <w:tcW w:w="3537" w:type="dxa"/>
            <w:tcBorders>
              <w:left w:val="nil"/>
              <w:right w:val="nil"/>
            </w:tcBorders>
            <w:tcMar>
              <w:left w:w="57" w:type="dxa"/>
              <w:right w:w="57" w:type="dxa"/>
            </w:tcMar>
            <w:vAlign w:val="center"/>
          </w:tcPr>
          <w:p w14:paraId="20E0B8D9" w14:textId="77777777" w:rsidR="00C152D8" w:rsidRPr="009C05E7" w:rsidRDefault="00C152D8" w:rsidP="0096241A">
            <w:pPr>
              <w:snapToGrid w:val="0"/>
              <w:jc w:val="center"/>
              <w:rPr>
                <w:rFonts w:eastAsia="굴림"/>
              </w:rPr>
            </w:pPr>
            <w:r w:rsidRPr="004C1A9D">
              <w:rPr>
                <w:rFonts w:eastAsia="굴림"/>
              </w:rPr>
              <w:t>kidney</w:t>
            </w:r>
          </w:p>
        </w:tc>
        <w:tc>
          <w:tcPr>
            <w:tcW w:w="3537" w:type="dxa"/>
            <w:tcBorders>
              <w:left w:val="nil"/>
              <w:right w:val="nil"/>
            </w:tcBorders>
            <w:tcMar>
              <w:left w:w="57" w:type="dxa"/>
              <w:right w:w="57" w:type="dxa"/>
            </w:tcMar>
            <w:vAlign w:val="center"/>
          </w:tcPr>
          <w:p w14:paraId="682018EC" w14:textId="77777777" w:rsidR="00C152D8" w:rsidRPr="009C05E7" w:rsidRDefault="00C152D8" w:rsidP="0096241A">
            <w:pPr>
              <w:snapToGrid w:val="0"/>
              <w:jc w:val="center"/>
              <w:rPr>
                <w:rFonts w:eastAsia="굴림"/>
              </w:rPr>
            </w:pPr>
            <w:proofErr w:type="spellStart"/>
            <w:r w:rsidRPr="004C1A9D">
              <w:rPr>
                <w:rFonts w:eastAsia="굴림"/>
              </w:rPr>
              <w:t>Raf</w:t>
            </w:r>
            <w:proofErr w:type="spellEnd"/>
            <w:r w:rsidRPr="004C1A9D">
              <w:rPr>
                <w:rFonts w:eastAsia="굴림"/>
              </w:rPr>
              <w:t xml:space="preserve"> kinase inhibitor</w:t>
            </w:r>
          </w:p>
        </w:tc>
      </w:tr>
      <w:tr w:rsidR="00C152D8" w:rsidRPr="009C05E7" w14:paraId="580ECA41" w14:textId="77777777" w:rsidTr="0096241A">
        <w:trPr>
          <w:trHeight w:val="363"/>
        </w:trPr>
        <w:tc>
          <w:tcPr>
            <w:tcW w:w="1521" w:type="dxa"/>
            <w:vMerge/>
            <w:tcBorders>
              <w:left w:val="nil"/>
              <w:bottom w:val="single" w:sz="4" w:space="0" w:color="auto"/>
              <w:right w:val="single" w:sz="4" w:space="0" w:color="auto"/>
            </w:tcBorders>
            <w:tcMar>
              <w:left w:w="57" w:type="dxa"/>
              <w:right w:w="57" w:type="dxa"/>
            </w:tcMar>
            <w:vAlign w:val="center"/>
          </w:tcPr>
          <w:p w14:paraId="029E3F55" w14:textId="77777777" w:rsidR="00C152D8" w:rsidRPr="009C05E7" w:rsidRDefault="00C152D8" w:rsidP="00023755">
            <w:pPr>
              <w:snapToGrid w:val="0"/>
              <w:rPr>
                <w:rFonts w:eastAsia="굴림"/>
              </w:rPr>
            </w:pPr>
          </w:p>
        </w:tc>
        <w:tc>
          <w:tcPr>
            <w:tcW w:w="798" w:type="dxa"/>
            <w:vMerge/>
            <w:tcBorders>
              <w:left w:val="nil"/>
              <w:bottom w:val="single" w:sz="4" w:space="0" w:color="auto"/>
              <w:right w:val="nil"/>
            </w:tcBorders>
            <w:tcMar>
              <w:left w:w="57" w:type="dxa"/>
              <w:right w:w="57" w:type="dxa"/>
            </w:tcMar>
            <w:vAlign w:val="center"/>
          </w:tcPr>
          <w:p w14:paraId="0BF04C77" w14:textId="77777777" w:rsidR="00C152D8" w:rsidRPr="009C05E7" w:rsidRDefault="00C152D8" w:rsidP="00023755">
            <w:pPr>
              <w:snapToGrid w:val="0"/>
              <w:rPr>
                <w:rFonts w:eastAsia="굴림"/>
              </w:rPr>
            </w:pPr>
          </w:p>
        </w:tc>
        <w:tc>
          <w:tcPr>
            <w:tcW w:w="2520" w:type="dxa"/>
            <w:vMerge/>
            <w:tcBorders>
              <w:left w:val="nil"/>
              <w:bottom w:val="single" w:sz="4" w:space="0" w:color="auto"/>
              <w:right w:val="single" w:sz="4" w:space="0" w:color="auto"/>
            </w:tcBorders>
            <w:noWrap/>
            <w:tcMar>
              <w:left w:w="57" w:type="dxa"/>
              <w:right w:w="57" w:type="dxa"/>
            </w:tcMar>
            <w:vAlign w:val="center"/>
          </w:tcPr>
          <w:p w14:paraId="1CB227A2" w14:textId="77777777" w:rsidR="00C152D8" w:rsidRPr="009C05E7" w:rsidRDefault="00C152D8" w:rsidP="00023755">
            <w:pPr>
              <w:snapToGrid w:val="0"/>
              <w:jc w:val="center"/>
              <w:rPr>
                <w:rFonts w:eastAsia="굴림"/>
              </w:rPr>
            </w:pPr>
          </w:p>
        </w:tc>
        <w:tc>
          <w:tcPr>
            <w:tcW w:w="2022" w:type="dxa"/>
            <w:tcBorders>
              <w:left w:val="single" w:sz="4" w:space="0" w:color="auto"/>
              <w:bottom w:val="single" w:sz="4" w:space="0" w:color="auto"/>
              <w:right w:val="nil"/>
            </w:tcBorders>
            <w:tcMar>
              <w:left w:w="57" w:type="dxa"/>
              <w:right w:w="57" w:type="dxa"/>
            </w:tcMar>
            <w:vAlign w:val="center"/>
          </w:tcPr>
          <w:p w14:paraId="79A7375F" w14:textId="77777777" w:rsidR="00C152D8" w:rsidRPr="004C1A9D" w:rsidRDefault="00C152D8" w:rsidP="0096241A">
            <w:pPr>
              <w:snapToGrid w:val="0"/>
              <w:jc w:val="center"/>
              <w:rPr>
                <w:rFonts w:eastAsia="굴림"/>
              </w:rPr>
            </w:pPr>
            <w:proofErr w:type="spellStart"/>
            <w:r w:rsidRPr="004C1A9D">
              <w:rPr>
                <w:rFonts w:eastAsia="굴림" w:hint="eastAsia"/>
                <w:lang w:eastAsia="ko-KR"/>
              </w:rPr>
              <w:t>V</w:t>
            </w:r>
            <w:r w:rsidRPr="004C1A9D">
              <w:rPr>
                <w:rFonts w:eastAsia="굴림"/>
              </w:rPr>
              <w:t>emurafenib</w:t>
            </w:r>
            <w:proofErr w:type="spellEnd"/>
          </w:p>
        </w:tc>
        <w:tc>
          <w:tcPr>
            <w:tcW w:w="3537" w:type="dxa"/>
            <w:tcBorders>
              <w:left w:val="nil"/>
              <w:bottom w:val="single" w:sz="4" w:space="0" w:color="auto"/>
              <w:right w:val="nil"/>
            </w:tcBorders>
            <w:tcMar>
              <w:left w:w="57" w:type="dxa"/>
              <w:right w:w="57" w:type="dxa"/>
            </w:tcMar>
            <w:vAlign w:val="center"/>
          </w:tcPr>
          <w:p w14:paraId="1F043E0C" w14:textId="77777777" w:rsidR="00C152D8" w:rsidRPr="004C1A9D" w:rsidRDefault="00C152D8" w:rsidP="0096241A">
            <w:pPr>
              <w:snapToGrid w:val="0"/>
              <w:jc w:val="center"/>
              <w:rPr>
                <w:rFonts w:eastAsia="굴림"/>
              </w:rPr>
            </w:pPr>
            <w:r w:rsidRPr="004C1A9D">
              <w:rPr>
                <w:rFonts w:eastAsia="굴림"/>
              </w:rPr>
              <w:t>melanoma</w:t>
            </w:r>
          </w:p>
        </w:tc>
        <w:tc>
          <w:tcPr>
            <w:tcW w:w="3537" w:type="dxa"/>
            <w:tcBorders>
              <w:left w:val="nil"/>
              <w:bottom w:val="single" w:sz="4" w:space="0" w:color="auto"/>
              <w:right w:val="nil"/>
            </w:tcBorders>
            <w:tcMar>
              <w:left w:w="57" w:type="dxa"/>
              <w:right w:w="57" w:type="dxa"/>
            </w:tcMar>
            <w:vAlign w:val="center"/>
          </w:tcPr>
          <w:p w14:paraId="00CD1E44" w14:textId="77777777" w:rsidR="00C152D8" w:rsidRPr="004C1A9D" w:rsidRDefault="00C152D8" w:rsidP="0096241A">
            <w:pPr>
              <w:snapToGrid w:val="0"/>
              <w:jc w:val="center"/>
              <w:rPr>
                <w:rFonts w:eastAsia="굴림"/>
              </w:rPr>
            </w:pPr>
            <w:r w:rsidRPr="004C1A9D">
              <w:rPr>
                <w:rFonts w:eastAsia="굴림"/>
              </w:rPr>
              <w:t>BRAF inhibitor</w:t>
            </w:r>
          </w:p>
        </w:tc>
      </w:tr>
      <w:tr w:rsidR="00C152D8" w:rsidRPr="009C05E7" w14:paraId="50FCC910" w14:textId="77777777" w:rsidTr="005E32F4">
        <w:trPr>
          <w:trHeight w:val="363"/>
        </w:trPr>
        <w:tc>
          <w:tcPr>
            <w:tcW w:w="1521" w:type="dxa"/>
            <w:vMerge w:val="restart"/>
            <w:tcBorders>
              <w:top w:val="single" w:sz="4" w:space="0" w:color="auto"/>
              <w:left w:val="nil"/>
              <w:right w:val="single" w:sz="4" w:space="0" w:color="auto"/>
            </w:tcBorders>
            <w:tcMar>
              <w:left w:w="57" w:type="dxa"/>
              <w:right w:w="57" w:type="dxa"/>
            </w:tcMar>
            <w:vAlign w:val="center"/>
          </w:tcPr>
          <w:p w14:paraId="4A71F841" w14:textId="77777777" w:rsidR="00C152D8" w:rsidRPr="009C05E7" w:rsidRDefault="00C152D8" w:rsidP="0096241A">
            <w:pPr>
              <w:snapToGrid w:val="0"/>
              <w:jc w:val="center"/>
              <w:rPr>
                <w:rFonts w:eastAsia="굴림"/>
              </w:rPr>
            </w:pPr>
            <w:r>
              <w:rPr>
                <w:rFonts w:eastAsia="굴림" w:hint="eastAsia"/>
                <w:lang w:eastAsia="ko-KR"/>
              </w:rPr>
              <w:t>T</w:t>
            </w:r>
            <w:r w:rsidRPr="009C05E7">
              <w:rPr>
                <w:rFonts w:eastAsia="굴림"/>
              </w:rPr>
              <w:t>rifluridine</w:t>
            </w:r>
          </w:p>
          <w:p w14:paraId="114DB659" w14:textId="77777777" w:rsidR="00C152D8" w:rsidRPr="009C05E7" w:rsidRDefault="00C152D8" w:rsidP="0096241A">
            <w:pPr>
              <w:snapToGrid w:val="0"/>
              <w:jc w:val="center"/>
              <w:rPr>
                <w:rFonts w:eastAsia="굴림"/>
              </w:rPr>
            </w:pPr>
            <w:r>
              <w:rPr>
                <w:rFonts w:eastAsia="굴림"/>
              </w:rPr>
              <w:t>(</w:t>
            </w:r>
            <w:r w:rsidRPr="009C05E7">
              <w:rPr>
                <w:rFonts w:eastAsia="굴림"/>
              </w:rPr>
              <w:t>V)</w:t>
            </w:r>
          </w:p>
        </w:tc>
        <w:tc>
          <w:tcPr>
            <w:tcW w:w="798" w:type="dxa"/>
            <w:tcBorders>
              <w:top w:val="single" w:sz="4" w:space="0" w:color="auto"/>
              <w:left w:val="nil"/>
              <w:bottom w:val="single" w:sz="4" w:space="0" w:color="auto"/>
              <w:right w:val="nil"/>
            </w:tcBorders>
            <w:tcMar>
              <w:left w:w="57" w:type="dxa"/>
              <w:right w:w="57" w:type="dxa"/>
            </w:tcMar>
            <w:vAlign w:val="center"/>
          </w:tcPr>
          <w:p w14:paraId="6D593AE9" w14:textId="77777777" w:rsidR="00C152D8" w:rsidRPr="009C05E7" w:rsidRDefault="00C152D8" w:rsidP="00023755">
            <w:pPr>
              <w:snapToGrid w:val="0"/>
              <w:jc w:val="center"/>
              <w:rPr>
                <w:rFonts w:eastAsia="굴림"/>
              </w:rPr>
            </w:pPr>
            <w:r w:rsidRPr="009C05E7">
              <w:rPr>
                <w:rFonts w:eastAsia="굴림"/>
              </w:rPr>
              <w:t>Up</w:t>
            </w:r>
          </w:p>
        </w:tc>
        <w:tc>
          <w:tcPr>
            <w:tcW w:w="2520" w:type="dxa"/>
            <w:tcBorders>
              <w:top w:val="single" w:sz="4" w:space="0" w:color="auto"/>
              <w:left w:val="nil"/>
              <w:bottom w:val="single" w:sz="4" w:space="0" w:color="auto"/>
              <w:right w:val="nil"/>
            </w:tcBorders>
            <w:noWrap/>
            <w:tcMar>
              <w:left w:w="57" w:type="dxa"/>
              <w:right w:w="57" w:type="dxa"/>
            </w:tcMar>
            <w:vAlign w:val="center"/>
          </w:tcPr>
          <w:p w14:paraId="133600E5" w14:textId="77777777" w:rsidR="00C152D8" w:rsidRPr="009C05E7" w:rsidRDefault="00C152D8" w:rsidP="00023755">
            <w:pPr>
              <w:snapToGrid w:val="0"/>
              <w:jc w:val="center"/>
              <w:rPr>
                <w:rFonts w:eastAsia="굴림"/>
              </w:rPr>
            </w:pPr>
            <w:r w:rsidRPr="009C05E7">
              <w:rPr>
                <w:rFonts w:eastAsia="굴림"/>
              </w:rPr>
              <w:t>P53 pathway</w:t>
            </w:r>
          </w:p>
        </w:tc>
        <w:tc>
          <w:tcPr>
            <w:tcW w:w="2022" w:type="dxa"/>
            <w:vMerge w:val="restart"/>
            <w:tcBorders>
              <w:top w:val="single" w:sz="4" w:space="0" w:color="auto"/>
              <w:left w:val="single" w:sz="4" w:space="0" w:color="auto"/>
              <w:right w:val="nil"/>
            </w:tcBorders>
            <w:tcMar>
              <w:left w:w="57" w:type="dxa"/>
              <w:right w:w="57" w:type="dxa"/>
            </w:tcMar>
            <w:vAlign w:val="center"/>
          </w:tcPr>
          <w:p w14:paraId="19CD1B99" w14:textId="77777777" w:rsidR="00C152D8" w:rsidRPr="004C1A9D" w:rsidRDefault="00C152D8" w:rsidP="00023755">
            <w:pPr>
              <w:snapToGrid w:val="0"/>
              <w:jc w:val="center"/>
              <w:rPr>
                <w:rFonts w:eastAsia="굴림"/>
              </w:rPr>
            </w:pPr>
            <w:proofErr w:type="spellStart"/>
            <w:r>
              <w:rPr>
                <w:rFonts w:eastAsia="굴림" w:hint="eastAsia"/>
                <w:lang w:eastAsia="ko-KR"/>
              </w:rPr>
              <w:t>A</w:t>
            </w:r>
            <w:r w:rsidRPr="009C05E7">
              <w:rPr>
                <w:rFonts w:eastAsia="굴림"/>
              </w:rPr>
              <w:t>xitinib</w:t>
            </w:r>
            <w:proofErr w:type="spellEnd"/>
          </w:p>
        </w:tc>
        <w:tc>
          <w:tcPr>
            <w:tcW w:w="3537" w:type="dxa"/>
            <w:vMerge w:val="restart"/>
            <w:tcBorders>
              <w:top w:val="single" w:sz="4" w:space="0" w:color="auto"/>
              <w:left w:val="nil"/>
              <w:right w:val="nil"/>
            </w:tcBorders>
            <w:tcMar>
              <w:left w:w="57" w:type="dxa"/>
              <w:right w:w="57" w:type="dxa"/>
            </w:tcMar>
            <w:vAlign w:val="center"/>
          </w:tcPr>
          <w:p w14:paraId="6CA87E38" w14:textId="77777777" w:rsidR="00C152D8" w:rsidRPr="004C1A9D" w:rsidRDefault="00C152D8" w:rsidP="00023755">
            <w:pPr>
              <w:snapToGrid w:val="0"/>
              <w:jc w:val="center"/>
              <w:rPr>
                <w:rFonts w:eastAsia="굴림"/>
              </w:rPr>
            </w:pPr>
            <w:r>
              <w:rPr>
                <w:rFonts w:eastAsia="굴림" w:hint="eastAsia"/>
                <w:lang w:eastAsia="ko-KR"/>
              </w:rPr>
              <w:t>k</w:t>
            </w:r>
            <w:r w:rsidRPr="009C05E7">
              <w:rPr>
                <w:rFonts w:eastAsia="굴림"/>
              </w:rPr>
              <w:t>idney, breast and pancreas</w:t>
            </w:r>
          </w:p>
        </w:tc>
        <w:tc>
          <w:tcPr>
            <w:tcW w:w="3537" w:type="dxa"/>
            <w:vMerge w:val="restart"/>
            <w:tcBorders>
              <w:top w:val="single" w:sz="4" w:space="0" w:color="auto"/>
              <w:left w:val="nil"/>
              <w:right w:val="nil"/>
            </w:tcBorders>
            <w:tcMar>
              <w:left w:w="57" w:type="dxa"/>
              <w:right w:w="57" w:type="dxa"/>
            </w:tcMar>
            <w:vAlign w:val="center"/>
          </w:tcPr>
          <w:p w14:paraId="16FF08AE" w14:textId="77777777" w:rsidR="00C152D8" w:rsidRPr="004C1A9D" w:rsidRDefault="00C152D8" w:rsidP="00023755">
            <w:pPr>
              <w:snapToGrid w:val="0"/>
              <w:jc w:val="center"/>
              <w:rPr>
                <w:rFonts w:eastAsia="굴림"/>
              </w:rPr>
            </w:pPr>
            <w:r w:rsidRPr="009C05E7">
              <w:rPr>
                <w:rFonts w:eastAsia="굴림"/>
              </w:rPr>
              <w:t xml:space="preserve"> VEGFR inhibitor</w:t>
            </w:r>
          </w:p>
        </w:tc>
      </w:tr>
      <w:tr w:rsidR="00C152D8" w:rsidRPr="009C05E7" w14:paraId="362096C7" w14:textId="77777777" w:rsidTr="005E32F4">
        <w:trPr>
          <w:trHeight w:val="363"/>
        </w:trPr>
        <w:tc>
          <w:tcPr>
            <w:tcW w:w="1521" w:type="dxa"/>
            <w:vMerge/>
            <w:tcBorders>
              <w:left w:val="nil"/>
              <w:bottom w:val="single" w:sz="8" w:space="0" w:color="000000"/>
              <w:right w:val="single" w:sz="4" w:space="0" w:color="auto"/>
            </w:tcBorders>
            <w:tcMar>
              <w:left w:w="57" w:type="dxa"/>
              <w:right w:w="57" w:type="dxa"/>
            </w:tcMar>
            <w:vAlign w:val="center"/>
          </w:tcPr>
          <w:p w14:paraId="0CBA3A17" w14:textId="77777777" w:rsidR="00C152D8" w:rsidRPr="009C05E7" w:rsidRDefault="00C152D8" w:rsidP="00023755">
            <w:pPr>
              <w:snapToGrid w:val="0"/>
              <w:rPr>
                <w:rFonts w:eastAsia="굴림"/>
              </w:rPr>
            </w:pPr>
          </w:p>
        </w:tc>
        <w:tc>
          <w:tcPr>
            <w:tcW w:w="798" w:type="dxa"/>
            <w:tcBorders>
              <w:top w:val="single" w:sz="4" w:space="0" w:color="auto"/>
              <w:left w:val="nil"/>
              <w:bottom w:val="single" w:sz="8" w:space="0" w:color="auto"/>
              <w:right w:val="nil"/>
            </w:tcBorders>
            <w:tcMar>
              <w:left w:w="57" w:type="dxa"/>
              <w:right w:w="57" w:type="dxa"/>
            </w:tcMar>
            <w:vAlign w:val="center"/>
          </w:tcPr>
          <w:p w14:paraId="5F533E93" w14:textId="77777777" w:rsidR="00C152D8" w:rsidRPr="009C05E7" w:rsidRDefault="00C152D8" w:rsidP="00023755">
            <w:pPr>
              <w:snapToGrid w:val="0"/>
              <w:rPr>
                <w:rFonts w:eastAsia="굴림"/>
              </w:rPr>
            </w:pPr>
            <w:r w:rsidRPr="009C05E7">
              <w:rPr>
                <w:rFonts w:eastAsia="굴림"/>
              </w:rPr>
              <w:t>Down</w:t>
            </w:r>
          </w:p>
        </w:tc>
        <w:tc>
          <w:tcPr>
            <w:tcW w:w="2520" w:type="dxa"/>
            <w:tcBorders>
              <w:top w:val="single" w:sz="4" w:space="0" w:color="auto"/>
              <w:left w:val="nil"/>
              <w:bottom w:val="single" w:sz="8" w:space="0" w:color="auto"/>
              <w:right w:val="nil"/>
            </w:tcBorders>
            <w:noWrap/>
            <w:tcMar>
              <w:left w:w="57" w:type="dxa"/>
              <w:right w:w="57" w:type="dxa"/>
            </w:tcMar>
            <w:vAlign w:val="center"/>
          </w:tcPr>
          <w:p w14:paraId="17946C6A" w14:textId="77777777" w:rsidR="00C152D8" w:rsidRPr="009C05E7" w:rsidRDefault="00C152D8" w:rsidP="00023755">
            <w:pPr>
              <w:snapToGrid w:val="0"/>
              <w:jc w:val="center"/>
              <w:rPr>
                <w:rFonts w:eastAsia="굴림"/>
              </w:rPr>
            </w:pPr>
            <w:r>
              <w:rPr>
                <w:rFonts w:eastAsia="굴림" w:hint="eastAsia"/>
                <w:lang w:eastAsia="ko-KR"/>
              </w:rPr>
              <w:t>C</w:t>
            </w:r>
            <w:r w:rsidRPr="009C05E7">
              <w:rPr>
                <w:rFonts w:eastAsia="굴림"/>
              </w:rPr>
              <w:t>ell cycle</w:t>
            </w:r>
          </w:p>
        </w:tc>
        <w:tc>
          <w:tcPr>
            <w:tcW w:w="2022" w:type="dxa"/>
            <w:vMerge/>
            <w:tcBorders>
              <w:left w:val="single" w:sz="4" w:space="0" w:color="auto"/>
              <w:bottom w:val="single" w:sz="8" w:space="0" w:color="000000"/>
              <w:right w:val="nil"/>
            </w:tcBorders>
            <w:tcMar>
              <w:left w:w="57" w:type="dxa"/>
              <w:right w:w="57" w:type="dxa"/>
            </w:tcMar>
            <w:vAlign w:val="center"/>
          </w:tcPr>
          <w:p w14:paraId="340FDE46" w14:textId="77777777" w:rsidR="00C152D8" w:rsidRPr="004C1A9D" w:rsidRDefault="00C152D8" w:rsidP="00023755">
            <w:pPr>
              <w:snapToGrid w:val="0"/>
              <w:jc w:val="center"/>
              <w:rPr>
                <w:rFonts w:eastAsia="굴림"/>
              </w:rPr>
            </w:pPr>
          </w:p>
        </w:tc>
        <w:tc>
          <w:tcPr>
            <w:tcW w:w="3537" w:type="dxa"/>
            <w:vMerge/>
            <w:tcBorders>
              <w:left w:val="nil"/>
              <w:bottom w:val="single" w:sz="8" w:space="0" w:color="000000"/>
              <w:right w:val="nil"/>
            </w:tcBorders>
            <w:tcMar>
              <w:left w:w="57" w:type="dxa"/>
              <w:right w:w="57" w:type="dxa"/>
            </w:tcMar>
            <w:vAlign w:val="center"/>
          </w:tcPr>
          <w:p w14:paraId="5FCEED02" w14:textId="77777777" w:rsidR="00C152D8" w:rsidRPr="004C1A9D" w:rsidRDefault="00C152D8" w:rsidP="00023755">
            <w:pPr>
              <w:snapToGrid w:val="0"/>
              <w:jc w:val="center"/>
              <w:rPr>
                <w:rFonts w:eastAsia="굴림"/>
              </w:rPr>
            </w:pPr>
          </w:p>
        </w:tc>
        <w:tc>
          <w:tcPr>
            <w:tcW w:w="3537" w:type="dxa"/>
            <w:vMerge/>
            <w:tcBorders>
              <w:left w:val="nil"/>
              <w:bottom w:val="single" w:sz="8" w:space="0" w:color="000000"/>
              <w:right w:val="nil"/>
            </w:tcBorders>
            <w:tcMar>
              <w:left w:w="57" w:type="dxa"/>
              <w:right w:w="57" w:type="dxa"/>
            </w:tcMar>
            <w:vAlign w:val="center"/>
          </w:tcPr>
          <w:p w14:paraId="20674DCE" w14:textId="77777777" w:rsidR="00C152D8" w:rsidRPr="004C1A9D" w:rsidRDefault="00C152D8" w:rsidP="00023755">
            <w:pPr>
              <w:snapToGrid w:val="0"/>
              <w:jc w:val="center"/>
              <w:rPr>
                <w:rFonts w:eastAsia="굴림"/>
              </w:rPr>
            </w:pPr>
          </w:p>
        </w:tc>
      </w:tr>
    </w:tbl>
    <w:p w14:paraId="1B4519F3" w14:textId="77777777" w:rsidR="003109F2" w:rsidRPr="003109F2" w:rsidRDefault="003109F2" w:rsidP="003109F2">
      <w:pPr>
        <w:rPr>
          <w:lang w:eastAsia="ko-KR"/>
        </w:rPr>
      </w:pPr>
    </w:p>
    <w:sectPr w:rsidR="003109F2" w:rsidRPr="003109F2" w:rsidSect="009E7984">
      <w:headerReference w:type="first" r:id="rId11"/>
      <w:pgSz w:w="15840" w:h="12240" w:orient="landscape"/>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F51AD" w14:textId="77777777" w:rsidR="00AB27B6" w:rsidRDefault="00AB27B6" w:rsidP="00324799">
      <w:r>
        <w:separator/>
      </w:r>
    </w:p>
  </w:endnote>
  <w:endnote w:type="continuationSeparator" w:id="0">
    <w:p w14:paraId="53B3B573" w14:textId="77777777" w:rsidR="00AB27B6" w:rsidRDefault="00AB27B6" w:rsidP="0032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MR10">
    <w:altName w:val="Times New Roman"/>
    <w:panose1 w:val="00000000000000000000"/>
    <w:charset w:val="00"/>
    <w:family w:val="auto"/>
    <w:notTrueType/>
    <w:pitch w:val="default"/>
    <w:sig w:usb0="00000003" w:usb1="00000000" w:usb2="00000000" w:usb3="00000000" w:csb0="00000001" w:csb1="00000000"/>
  </w:font>
  <w:font w:name="CMSS8">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94BF1" w14:textId="77777777" w:rsidR="00AB27B6" w:rsidRDefault="00AB27B6" w:rsidP="00324799">
      <w:r>
        <w:separator/>
      </w:r>
    </w:p>
  </w:footnote>
  <w:footnote w:type="continuationSeparator" w:id="0">
    <w:p w14:paraId="742A7C8D" w14:textId="77777777" w:rsidR="00AB27B6" w:rsidRDefault="00AB27B6" w:rsidP="00324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0A81" w14:textId="77777777" w:rsidR="00CF6059" w:rsidRPr="00863BF7" w:rsidRDefault="00AB27B6" w:rsidP="004A10BE">
    <w:pPr>
      <w:pStyle w:val="a3"/>
      <w:rPr>
        <w:rFonts w:eastAsiaTheme="minorEastAsia"/>
        <w:lang w:eastAsia="ko-K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0D"/>
    <w:rsid w:val="00025D5C"/>
    <w:rsid w:val="0016302B"/>
    <w:rsid w:val="001D1107"/>
    <w:rsid w:val="00206C33"/>
    <w:rsid w:val="002435E8"/>
    <w:rsid w:val="002E0847"/>
    <w:rsid w:val="003109F2"/>
    <w:rsid w:val="00324799"/>
    <w:rsid w:val="00393ECD"/>
    <w:rsid w:val="003E5735"/>
    <w:rsid w:val="003E7B29"/>
    <w:rsid w:val="00432401"/>
    <w:rsid w:val="00444DEB"/>
    <w:rsid w:val="004C1A9D"/>
    <w:rsid w:val="004D55C4"/>
    <w:rsid w:val="00562BC0"/>
    <w:rsid w:val="00581AAC"/>
    <w:rsid w:val="006365EA"/>
    <w:rsid w:val="0065401E"/>
    <w:rsid w:val="00670764"/>
    <w:rsid w:val="00683468"/>
    <w:rsid w:val="006A5C17"/>
    <w:rsid w:val="006C64BE"/>
    <w:rsid w:val="006C694D"/>
    <w:rsid w:val="007100DA"/>
    <w:rsid w:val="00735169"/>
    <w:rsid w:val="007C0B72"/>
    <w:rsid w:val="007E7352"/>
    <w:rsid w:val="00810357"/>
    <w:rsid w:val="00846B48"/>
    <w:rsid w:val="008B41DA"/>
    <w:rsid w:val="0094488B"/>
    <w:rsid w:val="0096241A"/>
    <w:rsid w:val="009B4770"/>
    <w:rsid w:val="009C05E7"/>
    <w:rsid w:val="009D2E43"/>
    <w:rsid w:val="00A35302"/>
    <w:rsid w:val="00A42D77"/>
    <w:rsid w:val="00A72A0D"/>
    <w:rsid w:val="00AB27B6"/>
    <w:rsid w:val="00AD58DA"/>
    <w:rsid w:val="00AE2469"/>
    <w:rsid w:val="00B17FD8"/>
    <w:rsid w:val="00B41010"/>
    <w:rsid w:val="00B710AD"/>
    <w:rsid w:val="00BB6B9B"/>
    <w:rsid w:val="00BF0C09"/>
    <w:rsid w:val="00C152D8"/>
    <w:rsid w:val="00C43579"/>
    <w:rsid w:val="00C510FF"/>
    <w:rsid w:val="00C71D16"/>
    <w:rsid w:val="00CD6035"/>
    <w:rsid w:val="00D3355F"/>
    <w:rsid w:val="00D43624"/>
    <w:rsid w:val="00DB2816"/>
    <w:rsid w:val="00DE7972"/>
    <w:rsid w:val="00E2250C"/>
    <w:rsid w:val="00E828E3"/>
    <w:rsid w:val="00E908F6"/>
    <w:rsid w:val="00EB021B"/>
    <w:rsid w:val="00ED444E"/>
    <w:rsid w:val="00EE0F92"/>
    <w:rsid w:val="00F1196B"/>
    <w:rsid w:val="00F15928"/>
    <w:rsid w:val="00F20D89"/>
    <w:rsid w:val="00F4304F"/>
    <w:rsid w:val="00F71C29"/>
    <w:rsid w:val="00FD31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E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0D"/>
    <w:pPr>
      <w:spacing w:after="0" w:line="240" w:lineRule="auto"/>
      <w:jc w:val="left"/>
    </w:pPr>
    <w:rPr>
      <w:rFonts w:ascii="Times New Roman" w:hAnsi="Times New Roman" w:cs="Times New Roman"/>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2A0D"/>
    <w:pPr>
      <w:tabs>
        <w:tab w:val="center" w:pos="4320"/>
        <w:tab w:val="right" w:pos="8640"/>
      </w:tabs>
    </w:pPr>
    <w:rPr>
      <w:rFonts w:eastAsia="Times New Roman"/>
    </w:rPr>
  </w:style>
  <w:style w:type="character" w:customStyle="1" w:styleId="Char">
    <w:name w:val="머리글 Char"/>
    <w:basedOn w:val="a0"/>
    <w:link w:val="a3"/>
    <w:rsid w:val="00A72A0D"/>
    <w:rPr>
      <w:rFonts w:ascii="Times New Roman" w:eastAsia="Times New Roman" w:hAnsi="Times New Roman" w:cs="Times New Roman"/>
      <w:kern w:val="0"/>
      <w:szCs w:val="20"/>
      <w:lang w:eastAsia="en-US"/>
    </w:rPr>
  </w:style>
  <w:style w:type="paragraph" w:customStyle="1" w:styleId="SOMHead">
    <w:name w:val="SOMHead"/>
    <w:basedOn w:val="a"/>
    <w:rsid w:val="00A72A0D"/>
    <w:pPr>
      <w:keepNext/>
      <w:spacing w:before="240"/>
      <w:outlineLvl w:val="0"/>
    </w:pPr>
    <w:rPr>
      <w:rFonts w:eastAsia="Times New Roman"/>
      <w:b/>
      <w:kern w:val="28"/>
      <w:sz w:val="24"/>
      <w:szCs w:val="24"/>
    </w:rPr>
  </w:style>
  <w:style w:type="paragraph" w:styleId="a4">
    <w:name w:val="caption"/>
    <w:basedOn w:val="a"/>
    <w:next w:val="a"/>
    <w:uiPriority w:val="99"/>
    <w:qFormat/>
    <w:rsid w:val="00A72A0D"/>
    <w:pPr>
      <w:widowControl w:val="0"/>
      <w:wordWrap w:val="0"/>
      <w:autoSpaceDE w:val="0"/>
      <w:autoSpaceDN w:val="0"/>
      <w:spacing w:after="200" w:line="276" w:lineRule="auto"/>
      <w:jc w:val="both"/>
    </w:pPr>
    <w:rPr>
      <w:rFonts w:ascii="맑은 고딕" w:eastAsia="맑은 고딕" w:hAnsi="맑은 고딕"/>
      <w:b/>
      <w:bCs/>
      <w:kern w:val="2"/>
      <w:lang w:eastAsia="ko-KR"/>
    </w:rPr>
  </w:style>
  <w:style w:type="paragraph" w:styleId="a5">
    <w:name w:val="Balloon Text"/>
    <w:basedOn w:val="a"/>
    <w:link w:val="Char0"/>
    <w:uiPriority w:val="99"/>
    <w:semiHidden/>
    <w:unhideWhenUsed/>
    <w:rsid w:val="00A72A0D"/>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A72A0D"/>
    <w:rPr>
      <w:rFonts w:asciiTheme="majorHAnsi" w:eastAsiaTheme="majorEastAsia" w:hAnsiTheme="majorHAnsi" w:cstheme="majorBidi"/>
      <w:kern w:val="0"/>
      <w:sz w:val="18"/>
      <w:szCs w:val="18"/>
      <w:lang w:eastAsia="en-US"/>
    </w:rPr>
  </w:style>
  <w:style w:type="paragraph" w:styleId="a6">
    <w:name w:val="footer"/>
    <w:basedOn w:val="a"/>
    <w:link w:val="Char1"/>
    <w:uiPriority w:val="99"/>
    <w:unhideWhenUsed/>
    <w:rsid w:val="00324799"/>
    <w:pPr>
      <w:tabs>
        <w:tab w:val="center" w:pos="4513"/>
        <w:tab w:val="right" w:pos="9026"/>
      </w:tabs>
      <w:snapToGrid w:val="0"/>
    </w:pPr>
  </w:style>
  <w:style w:type="character" w:customStyle="1" w:styleId="Char1">
    <w:name w:val="바닥글 Char"/>
    <w:basedOn w:val="a0"/>
    <w:link w:val="a6"/>
    <w:uiPriority w:val="99"/>
    <w:rsid w:val="00324799"/>
    <w:rPr>
      <w:rFonts w:ascii="Times New Roman" w:hAnsi="Times New Roman" w:cs="Times New Roman"/>
      <w:kern w:val="0"/>
      <w:szCs w:val="20"/>
      <w:lang w:eastAsia="en-US"/>
    </w:rPr>
  </w:style>
  <w:style w:type="paragraph" w:customStyle="1" w:styleId="Paragraph">
    <w:name w:val="Paragraph"/>
    <w:basedOn w:val="a"/>
    <w:rsid w:val="00324799"/>
    <w:pPr>
      <w:spacing w:before="120"/>
      <w:ind w:firstLine="720"/>
    </w:pPr>
    <w:rPr>
      <w:rFonts w:eastAsia="Times New Roman"/>
      <w:sz w:val="24"/>
      <w:szCs w:val="24"/>
    </w:rPr>
  </w:style>
  <w:style w:type="paragraph" w:customStyle="1" w:styleId="Head">
    <w:name w:val="Head"/>
    <w:basedOn w:val="a"/>
    <w:rsid w:val="00324799"/>
    <w:pPr>
      <w:keepNext/>
      <w:spacing w:before="120" w:after="120"/>
      <w:jc w:val="center"/>
      <w:outlineLvl w:val="0"/>
    </w:pPr>
    <w:rPr>
      <w:rFonts w:eastAsia="Times New Roman"/>
      <w:b/>
      <w:bCs/>
      <w:kern w:val="28"/>
      <w:sz w:val="28"/>
      <w:szCs w:val="28"/>
    </w:rPr>
  </w:style>
  <w:style w:type="paragraph" w:customStyle="1" w:styleId="Teaser">
    <w:name w:val="Teaser"/>
    <w:basedOn w:val="a"/>
    <w:rsid w:val="00324799"/>
    <w:pPr>
      <w:spacing w:before="120"/>
    </w:pPr>
    <w:rPr>
      <w:rFonts w:eastAsia="Times New Roman"/>
      <w:sz w:val="24"/>
      <w:szCs w:val="24"/>
    </w:rPr>
  </w:style>
  <w:style w:type="character" w:styleId="a7">
    <w:name w:val="Hyperlink"/>
    <w:basedOn w:val="a0"/>
    <w:uiPriority w:val="99"/>
    <w:unhideWhenUsed/>
    <w:rsid w:val="003247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0D"/>
    <w:pPr>
      <w:spacing w:after="0" w:line="240" w:lineRule="auto"/>
      <w:jc w:val="left"/>
    </w:pPr>
    <w:rPr>
      <w:rFonts w:ascii="Times New Roman" w:hAnsi="Times New Roman" w:cs="Times New Roman"/>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2A0D"/>
    <w:pPr>
      <w:tabs>
        <w:tab w:val="center" w:pos="4320"/>
        <w:tab w:val="right" w:pos="8640"/>
      </w:tabs>
    </w:pPr>
    <w:rPr>
      <w:rFonts w:eastAsia="Times New Roman"/>
    </w:rPr>
  </w:style>
  <w:style w:type="character" w:customStyle="1" w:styleId="Char">
    <w:name w:val="머리글 Char"/>
    <w:basedOn w:val="a0"/>
    <w:link w:val="a3"/>
    <w:rsid w:val="00A72A0D"/>
    <w:rPr>
      <w:rFonts w:ascii="Times New Roman" w:eastAsia="Times New Roman" w:hAnsi="Times New Roman" w:cs="Times New Roman"/>
      <w:kern w:val="0"/>
      <w:szCs w:val="20"/>
      <w:lang w:eastAsia="en-US"/>
    </w:rPr>
  </w:style>
  <w:style w:type="paragraph" w:customStyle="1" w:styleId="SOMHead">
    <w:name w:val="SOMHead"/>
    <w:basedOn w:val="a"/>
    <w:rsid w:val="00A72A0D"/>
    <w:pPr>
      <w:keepNext/>
      <w:spacing w:before="240"/>
      <w:outlineLvl w:val="0"/>
    </w:pPr>
    <w:rPr>
      <w:rFonts w:eastAsia="Times New Roman"/>
      <w:b/>
      <w:kern w:val="28"/>
      <w:sz w:val="24"/>
      <w:szCs w:val="24"/>
    </w:rPr>
  </w:style>
  <w:style w:type="paragraph" w:styleId="a4">
    <w:name w:val="caption"/>
    <w:basedOn w:val="a"/>
    <w:next w:val="a"/>
    <w:uiPriority w:val="99"/>
    <w:qFormat/>
    <w:rsid w:val="00A72A0D"/>
    <w:pPr>
      <w:widowControl w:val="0"/>
      <w:wordWrap w:val="0"/>
      <w:autoSpaceDE w:val="0"/>
      <w:autoSpaceDN w:val="0"/>
      <w:spacing w:after="200" w:line="276" w:lineRule="auto"/>
      <w:jc w:val="both"/>
    </w:pPr>
    <w:rPr>
      <w:rFonts w:ascii="맑은 고딕" w:eastAsia="맑은 고딕" w:hAnsi="맑은 고딕"/>
      <w:b/>
      <w:bCs/>
      <w:kern w:val="2"/>
      <w:lang w:eastAsia="ko-KR"/>
    </w:rPr>
  </w:style>
  <w:style w:type="paragraph" w:styleId="a5">
    <w:name w:val="Balloon Text"/>
    <w:basedOn w:val="a"/>
    <w:link w:val="Char0"/>
    <w:uiPriority w:val="99"/>
    <w:semiHidden/>
    <w:unhideWhenUsed/>
    <w:rsid w:val="00A72A0D"/>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A72A0D"/>
    <w:rPr>
      <w:rFonts w:asciiTheme="majorHAnsi" w:eastAsiaTheme="majorEastAsia" w:hAnsiTheme="majorHAnsi" w:cstheme="majorBidi"/>
      <w:kern w:val="0"/>
      <w:sz w:val="18"/>
      <w:szCs w:val="18"/>
      <w:lang w:eastAsia="en-US"/>
    </w:rPr>
  </w:style>
  <w:style w:type="paragraph" w:styleId="a6">
    <w:name w:val="footer"/>
    <w:basedOn w:val="a"/>
    <w:link w:val="Char1"/>
    <w:uiPriority w:val="99"/>
    <w:unhideWhenUsed/>
    <w:rsid w:val="00324799"/>
    <w:pPr>
      <w:tabs>
        <w:tab w:val="center" w:pos="4513"/>
        <w:tab w:val="right" w:pos="9026"/>
      </w:tabs>
      <w:snapToGrid w:val="0"/>
    </w:pPr>
  </w:style>
  <w:style w:type="character" w:customStyle="1" w:styleId="Char1">
    <w:name w:val="바닥글 Char"/>
    <w:basedOn w:val="a0"/>
    <w:link w:val="a6"/>
    <w:uiPriority w:val="99"/>
    <w:rsid w:val="00324799"/>
    <w:rPr>
      <w:rFonts w:ascii="Times New Roman" w:hAnsi="Times New Roman" w:cs="Times New Roman"/>
      <w:kern w:val="0"/>
      <w:szCs w:val="20"/>
      <w:lang w:eastAsia="en-US"/>
    </w:rPr>
  </w:style>
  <w:style w:type="paragraph" w:customStyle="1" w:styleId="Paragraph">
    <w:name w:val="Paragraph"/>
    <w:basedOn w:val="a"/>
    <w:rsid w:val="00324799"/>
    <w:pPr>
      <w:spacing w:before="120"/>
      <w:ind w:firstLine="720"/>
    </w:pPr>
    <w:rPr>
      <w:rFonts w:eastAsia="Times New Roman"/>
      <w:sz w:val="24"/>
      <w:szCs w:val="24"/>
    </w:rPr>
  </w:style>
  <w:style w:type="paragraph" w:customStyle="1" w:styleId="Head">
    <w:name w:val="Head"/>
    <w:basedOn w:val="a"/>
    <w:rsid w:val="00324799"/>
    <w:pPr>
      <w:keepNext/>
      <w:spacing w:before="120" w:after="120"/>
      <w:jc w:val="center"/>
      <w:outlineLvl w:val="0"/>
    </w:pPr>
    <w:rPr>
      <w:rFonts w:eastAsia="Times New Roman"/>
      <w:b/>
      <w:bCs/>
      <w:kern w:val="28"/>
      <w:sz w:val="28"/>
      <w:szCs w:val="28"/>
    </w:rPr>
  </w:style>
  <w:style w:type="paragraph" w:customStyle="1" w:styleId="Teaser">
    <w:name w:val="Teaser"/>
    <w:basedOn w:val="a"/>
    <w:rsid w:val="00324799"/>
    <w:pPr>
      <w:spacing w:before="120"/>
    </w:pPr>
    <w:rPr>
      <w:rFonts w:eastAsia="Times New Roman"/>
      <w:sz w:val="24"/>
      <w:szCs w:val="24"/>
    </w:rPr>
  </w:style>
  <w:style w:type="character" w:styleId="a7">
    <w:name w:val="Hyperlink"/>
    <w:basedOn w:val="a0"/>
    <w:uiPriority w:val="99"/>
    <w:unhideWhenUsed/>
    <w:rsid w:val="00324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00544F-0482-473C-ABA1-C6162B7C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786</Words>
  <Characters>4481</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shuimian</dc:creator>
  <cp:lastModifiedBy>shuimian</cp:lastModifiedBy>
  <cp:revision>28</cp:revision>
  <cp:lastPrinted>2015-06-01T02:29:00Z</cp:lastPrinted>
  <dcterms:created xsi:type="dcterms:W3CDTF">2015-06-01T02:29:00Z</dcterms:created>
  <dcterms:modified xsi:type="dcterms:W3CDTF">2016-02-23T05:09:00Z</dcterms:modified>
</cp:coreProperties>
</file>