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A0" w:rsidRDefault="004D7EA0" w:rsidP="004D7EA0">
      <w:pPr>
        <w:spacing w:line="500" w:lineRule="exact"/>
        <w:jc w:val="left"/>
        <w:rPr>
          <w:rFonts w:ascii="Times New Roman" w:hAnsi="Times New Roman"/>
          <w:color w:val="000000"/>
          <w:szCs w:val="21"/>
        </w:rPr>
      </w:pPr>
    </w:p>
    <w:p w:rsidR="004D7EA0" w:rsidRPr="009056E9" w:rsidRDefault="004D7EA0" w:rsidP="004D7EA0">
      <w:pPr>
        <w:jc w:val="center"/>
        <w:rPr>
          <w:rFonts w:ascii="Times New Roman" w:hAnsi="Times New Roman"/>
          <w:b/>
          <w:sz w:val="24"/>
          <w:szCs w:val="24"/>
        </w:rPr>
      </w:pPr>
      <w:r w:rsidRPr="009056E9">
        <w:rPr>
          <w:rFonts w:ascii="Times New Roman" w:hAnsi="Times New Roman"/>
          <w:b/>
          <w:sz w:val="24"/>
          <w:szCs w:val="24"/>
        </w:rPr>
        <w:t>Table</w:t>
      </w:r>
      <w:r w:rsidR="000C54BC">
        <w:rPr>
          <w:rFonts w:ascii="Times New Roman" w:hAnsi="Times New Roman" w:hint="eastAsia"/>
          <w:b/>
          <w:sz w:val="24"/>
          <w:szCs w:val="24"/>
        </w:rPr>
        <w:t>.</w:t>
      </w:r>
      <w:r w:rsidRPr="009056E9">
        <w:rPr>
          <w:rFonts w:ascii="Times New Roman" w:hAnsi="Times New Roman"/>
          <w:b/>
          <w:sz w:val="24"/>
          <w:szCs w:val="24"/>
        </w:rPr>
        <w:t xml:space="preserve"> S</w:t>
      </w:r>
      <w:r>
        <w:rPr>
          <w:rFonts w:ascii="Times New Roman" w:hAnsi="Times New Roman" w:hint="eastAsia"/>
          <w:b/>
          <w:sz w:val="24"/>
          <w:szCs w:val="24"/>
        </w:rPr>
        <w:t>2</w:t>
      </w:r>
      <w:r w:rsidRPr="009056E9">
        <w:rPr>
          <w:rFonts w:ascii="Times New Roman" w:hAnsi="Times New Roman"/>
          <w:b/>
          <w:sz w:val="24"/>
          <w:szCs w:val="24"/>
        </w:rPr>
        <w:t xml:space="preserve">  Primers about sequences amplication and sequencing</w:t>
      </w:r>
    </w:p>
    <w:p w:rsidR="004D7EA0" w:rsidRPr="009056E9" w:rsidRDefault="004D7EA0" w:rsidP="004D7EA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2866" w:type="dxa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820"/>
        <w:gridCol w:w="3260"/>
        <w:gridCol w:w="3544"/>
      </w:tblGrid>
      <w:tr w:rsidR="004D7EA0" w:rsidRPr="009056E9" w:rsidTr="00504B0F"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</w:tcPr>
          <w:p w:rsidR="004D7EA0" w:rsidRPr="009056E9" w:rsidRDefault="004D7EA0" w:rsidP="00884E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6E9">
              <w:rPr>
                <w:rFonts w:ascii="Times New Roman" w:hAnsi="Times New Roman"/>
                <w:sz w:val="24"/>
                <w:szCs w:val="24"/>
              </w:rPr>
              <w:t>Sequence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4D7EA0" w:rsidRPr="009056E9" w:rsidRDefault="004D7EA0" w:rsidP="00884ED4">
            <w:pPr>
              <w:ind w:leftChars="83" w:left="174" w:rightChars="-1199" w:right="-25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6E9">
              <w:rPr>
                <w:rFonts w:ascii="Times New Roman" w:hAnsi="Times New Roman"/>
                <w:sz w:val="24"/>
                <w:szCs w:val="24"/>
              </w:rPr>
              <w:t>Primers</w:t>
            </w:r>
            <w:r w:rsidRPr="009056E9">
              <w:rPr>
                <w:rFonts w:ascii="Times New Roman"/>
                <w:sz w:val="24"/>
                <w:szCs w:val="24"/>
              </w:rPr>
              <w:t>（</w:t>
            </w:r>
            <w:r w:rsidRPr="009056E9">
              <w:rPr>
                <w:rFonts w:ascii="Times New Roman" w:hAnsi="Times New Roman"/>
                <w:sz w:val="24"/>
                <w:szCs w:val="24"/>
              </w:rPr>
              <w:t>5’-3’</w:t>
            </w:r>
            <w:r w:rsidRPr="009056E9">
              <w:rPr>
                <w:rFonts w:ascii="Times New Roman"/>
                <w:sz w:val="24"/>
                <w:szCs w:val="24"/>
              </w:rPr>
              <w:t>）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4D7EA0" w:rsidRPr="009056E9" w:rsidRDefault="004D7EA0" w:rsidP="00884ED4">
            <w:pPr>
              <w:tabs>
                <w:tab w:val="left" w:pos="5279"/>
              </w:tabs>
              <w:ind w:leftChars="-51" w:left="-107" w:rightChars="-1806" w:right="-379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6E9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4D7EA0" w:rsidRPr="009056E9" w:rsidRDefault="004D7EA0" w:rsidP="00884ED4">
            <w:pPr>
              <w:tabs>
                <w:tab w:val="left" w:pos="5279"/>
              </w:tabs>
              <w:ind w:leftChars="-51" w:left="-107" w:rightChars="-1806" w:right="-379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6E9">
              <w:rPr>
                <w:rFonts w:ascii="Times New Roman" w:hAnsi="Times New Roman"/>
                <w:sz w:val="24"/>
                <w:szCs w:val="24"/>
              </w:rPr>
              <w:t>Amplication protocol</w:t>
            </w:r>
          </w:p>
        </w:tc>
      </w:tr>
      <w:tr w:rsidR="004D7EA0" w:rsidRPr="009056E9" w:rsidTr="00504B0F">
        <w:tc>
          <w:tcPr>
            <w:tcW w:w="1242" w:type="dxa"/>
            <w:vMerge w:val="restart"/>
            <w:tcBorders>
              <w:top w:val="single" w:sz="12" w:space="0" w:color="auto"/>
            </w:tcBorders>
          </w:tcPr>
          <w:p w:rsidR="004D7EA0" w:rsidRPr="009056E9" w:rsidRDefault="004D7EA0" w:rsidP="00884E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6E9">
              <w:rPr>
                <w:rFonts w:ascii="Times New Roman" w:hAnsi="Times New Roman"/>
                <w:sz w:val="24"/>
                <w:szCs w:val="24"/>
              </w:rPr>
              <w:t>ITS</w:t>
            </w:r>
          </w:p>
          <w:p w:rsidR="004D7EA0" w:rsidRPr="009056E9" w:rsidRDefault="004D7EA0" w:rsidP="00884ED4">
            <w:pPr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D7EA0" w:rsidRPr="009056E9" w:rsidRDefault="004D7EA0" w:rsidP="00884E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6E9">
              <w:rPr>
                <w:rFonts w:ascii="Times New Roman" w:hAnsi="Times New Roman"/>
                <w:i/>
                <w:sz w:val="24"/>
                <w:szCs w:val="24"/>
              </w:rPr>
              <w:t>trn</w:t>
            </w:r>
            <w:r w:rsidRPr="009056E9">
              <w:rPr>
                <w:rFonts w:ascii="Times New Roman" w:hAnsi="Times New Roman"/>
                <w:sz w:val="24"/>
                <w:szCs w:val="24"/>
              </w:rPr>
              <w:t>L-F</w:t>
            </w:r>
          </w:p>
          <w:p w:rsidR="004D7EA0" w:rsidRPr="009056E9" w:rsidRDefault="004D7EA0" w:rsidP="00884ED4">
            <w:pPr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D7EA0" w:rsidRPr="009056E9" w:rsidRDefault="004D7EA0" w:rsidP="00884E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</w:tcBorders>
          </w:tcPr>
          <w:p w:rsidR="004D7EA0" w:rsidRPr="009056E9" w:rsidRDefault="004D7EA0" w:rsidP="00884ED4">
            <w:pPr>
              <w:ind w:leftChars="83" w:left="175" w:rightChars="-1199" w:right="-2518" w:hanging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6E9">
              <w:rPr>
                <w:rFonts w:ascii="Times New Roman" w:hAnsi="Times New Roman"/>
                <w:sz w:val="24"/>
                <w:szCs w:val="24"/>
              </w:rPr>
              <w:t xml:space="preserve">18S dir: CGTAACAAGGTTTCCGTAGG 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4D7EA0" w:rsidRPr="009056E9" w:rsidRDefault="004D7EA0" w:rsidP="008A0E6A">
            <w:pPr>
              <w:ind w:leftChars="-51" w:left="-107" w:rightChars="218" w:right="45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6E9">
              <w:rPr>
                <w:rFonts w:ascii="Times New Roman" w:hAnsi="Times New Roman"/>
                <w:sz w:val="24"/>
                <w:szCs w:val="24"/>
              </w:rPr>
              <w:t>Venora et al., 2000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0F637E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[1</w:t>
            </w:r>
            <w:r w:rsidRPr="00BF13BA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</w:tcPr>
          <w:p w:rsidR="004D7EA0" w:rsidRPr="009056E9" w:rsidRDefault="004D7EA0" w:rsidP="00884ED4">
            <w:pPr>
              <w:ind w:leftChars="-51" w:left="-107" w:rightChars="218" w:right="45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6E9">
              <w:rPr>
                <w:rFonts w:ascii="Times New Roman" w:hAnsi="Times New Roman"/>
                <w:sz w:val="24"/>
                <w:szCs w:val="24"/>
              </w:rPr>
              <w:t xml:space="preserve">92°C 3min; 95°C 30s, 50°C 30s,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2"/>
                <w:attr w:name="UnitName" w:val="ﾰC"/>
              </w:smartTagPr>
              <w:r w:rsidRPr="009056E9">
                <w:rPr>
                  <w:rFonts w:ascii="Times New Roman" w:hAnsi="Times New Roman"/>
                  <w:sz w:val="24"/>
                  <w:szCs w:val="24"/>
                </w:rPr>
                <w:t>72°C</w:t>
              </w:r>
            </w:smartTag>
            <w:r w:rsidRPr="009056E9">
              <w:rPr>
                <w:rFonts w:ascii="Times New Roman" w:hAnsi="Times New Roman"/>
                <w:sz w:val="24"/>
                <w:szCs w:val="24"/>
              </w:rPr>
              <w:t xml:space="preserve"> 1min, 30cycles;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2"/>
                <w:attr w:name="UnitName" w:val="ﾰC"/>
              </w:smartTagPr>
              <w:r w:rsidRPr="009056E9">
                <w:rPr>
                  <w:rFonts w:ascii="Times New Roman" w:hAnsi="Times New Roman"/>
                  <w:sz w:val="24"/>
                  <w:szCs w:val="24"/>
                </w:rPr>
                <w:t>72°C</w:t>
              </w:r>
            </w:smartTag>
            <w:r w:rsidRPr="009056E9">
              <w:rPr>
                <w:rFonts w:ascii="Times New Roman" w:hAnsi="Times New Roman"/>
                <w:sz w:val="24"/>
                <w:szCs w:val="24"/>
              </w:rPr>
              <w:t xml:space="preserve"> 7min</w:t>
            </w:r>
          </w:p>
          <w:p w:rsidR="004D7EA0" w:rsidRPr="009056E9" w:rsidRDefault="004D7EA0" w:rsidP="00884ED4">
            <w:pPr>
              <w:ind w:leftChars="-51" w:left="-107" w:rightChars="16" w:righ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6E9">
              <w:rPr>
                <w:rFonts w:ascii="Times New Roman" w:hAnsi="Times New Roman"/>
                <w:sz w:val="24"/>
                <w:szCs w:val="24"/>
              </w:rPr>
              <w:t xml:space="preserve">94°C 2min;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4"/>
                <w:attr w:name="UnitName" w:val="ﾰC"/>
              </w:smartTagPr>
              <w:r w:rsidRPr="009056E9">
                <w:rPr>
                  <w:rFonts w:ascii="Times New Roman" w:hAnsi="Times New Roman"/>
                  <w:sz w:val="24"/>
                  <w:szCs w:val="24"/>
                </w:rPr>
                <w:t>94°C</w:t>
              </w:r>
            </w:smartTag>
            <w:r w:rsidRPr="009056E9">
              <w:rPr>
                <w:rFonts w:ascii="Times New Roman" w:hAnsi="Times New Roman"/>
                <w:sz w:val="24"/>
                <w:szCs w:val="24"/>
              </w:rPr>
              <w:t xml:space="preserve"> 1min, 50°C 30s,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2"/>
                <w:attr w:name="UnitName" w:val="ﾰC"/>
              </w:smartTagPr>
              <w:r w:rsidRPr="009056E9">
                <w:rPr>
                  <w:rFonts w:ascii="Times New Roman" w:hAnsi="Times New Roman"/>
                  <w:sz w:val="24"/>
                  <w:szCs w:val="24"/>
                </w:rPr>
                <w:t>72°C</w:t>
              </w:r>
            </w:smartTag>
            <w:r w:rsidRPr="009056E9">
              <w:rPr>
                <w:rFonts w:ascii="Times New Roman" w:hAnsi="Times New Roman"/>
                <w:sz w:val="24"/>
                <w:szCs w:val="24"/>
              </w:rPr>
              <w:t xml:space="preserve"> 1min, 30cycles;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2"/>
                <w:attr w:name="UnitName" w:val="ﾰC"/>
              </w:smartTagPr>
              <w:r w:rsidRPr="009056E9">
                <w:rPr>
                  <w:rFonts w:ascii="Times New Roman" w:hAnsi="Times New Roman"/>
                  <w:sz w:val="24"/>
                  <w:szCs w:val="24"/>
                </w:rPr>
                <w:t>72°C</w:t>
              </w:r>
            </w:smartTag>
            <w:r w:rsidRPr="009056E9">
              <w:rPr>
                <w:rFonts w:ascii="Times New Roman" w:hAnsi="Times New Roman"/>
                <w:sz w:val="24"/>
                <w:szCs w:val="24"/>
              </w:rPr>
              <w:t xml:space="preserve"> 7min</w:t>
            </w:r>
          </w:p>
        </w:tc>
      </w:tr>
      <w:tr w:rsidR="004D7EA0" w:rsidRPr="009056E9" w:rsidTr="00504B0F">
        <w:tc>
          <w:tcPr>
            <w:tcW w:w="1242" w:type="dxa"/>
            <w:vMerge/>
          </w:tcPr>
          <w:p w:rsidR="004D7EA0" w:rsidRPr="009056E9" w:rsidRDefault="004D7EA0" w:rsidP="00884E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D7EA0" w:rsidRPr="009056E9" w:rsidRDefault="004D7EA0" w:rsidP="00884ED4">
            <w:pPr>
              <w:ind w:leftChars="83" w:left="175" w:rightChars="-1199" w:right="-2518" w:hanging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6E9">
              <w:rPr>
                <w:rFonts w:ascii="Times New Roman" w:hAnsi="Times New Roman"/>
                <w:sz w:val="24"/>
                <w:szCs w:val="24"/>
              </w:rPr>
              <w:t xml:space="preserve">ITS4: TCCTCCGCTTATTGATATGC </w:t>
            </w:r>
          </w:p>
        </w:tc>
        <w:tc>
          <w:tcPr>
            <w:tcW w:w="3260" w:type="dxa"/>
          </w:tcPr>
          <w:p w:rsidR="004D7EA0" w:rsidRPr="009056E9" w:rsidRDefault="00961C10" w:rsidP="008A0E6A">
            <w:pPr>
              <w:ind w:leftChars="-51" w:left="-107" w:rightChars="218" w:right="45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6E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D7EA0" w:rsidRPr="009056E9">
              <w:rPr>
                <w:rFonts w:ascii="Times New Roman" w:hAnsi="Times New Roman"/>
                <w:sz w:val="24"/>
                <w:szCs w:val="24"/>
              </w:rPr>
              <w:instrText xml:space="preserve"> ADDIN EN.CITE &lt;EndNote&gt;&lt;Cite&gt;&lt;Author&gt;White&lt;/Author&gt;&lt;Year&gt;1990&lt;/Year&gt;&lt;IDText&gt;Ampliﬁcation and direct sequencing of fungal ribosomal RNA genes for phylogenetics&lt;/IDText&gt;&lt;DisplayText&gt;(White 1990)&lt;/DisplayText&gt;&lt;record&gt;&lt;titles&gt;&lt;title&gt;Ampliﬁcation and direct sequencing of fungal ribosomal RNA genes for phylogenetics&lt;/title&gt;&lt;/titles&gt;&lt;contributors&gt;&lt;authors&gt;&lt;author&gt;White, T.J., T. Bruns, S. Lee and J. Taylor&lt;/author&gt;&lt;/authors&gt;&lt;/contributors&gt;&lt;section&gt;315-322&lt;/section&gt;&lt;added-date format="utc"&gt;1312633294&lt;/added-date&gt;&lt;ref-type name="Book"&gt;6&lt;/ref-type&gt;&lt;dates&gt;&lt;year&gt;1990&lt;/year&gt;&lt;/dates&gt;&lt;rec-number&gt;47&lt;/rec-number&gt;&lt;publisher&gt;San Diego, California :Academic Press&lt;/publisher&gt;&lt;last-updated-date format="utc"&gt;1312633874&lt;/last-updated-date&gt;&lt;/record&gt;&lt;/Cite&gt;&lt;/EndNote&gt;</w:instrText>
            </w:r>
            <w:r w:rsidRPr="009056E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7EA0" w:rsidRPr="009056E9">
              <w:rPr>
                <w:rFonts w:ascii="Times New Roman" w:hAnsi="Times New Roman"/>
                <w:sz w:val="24"/>
                <w:szCs w:val="24"/>
              </w:rPr>
              <w:t>White et al., 1990</w:t>
            </w:r>
            <w:r w:rsidRPr="009056E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D7EA0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0F637E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[2</w:t>
            </w:r>
            <w:r w:rsidR="004D7EA0" w:rsidRPr="00BF13BA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3544" w:type="dxa"/>
            <w:vMerge/>
          </w:tcPr>
          <w:p w:rsidR="004D7EA0" w:rsidRPr="009056E9" w:rsidRDefault="004D7EA0" w:rsidP="00884ED4">
            <w:pPr>
              <w:ind w:leftChars="-51" w:left="-107" w:rightChars="218" w:right="458" w:firstLineChars="472" w:firstLine="113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EA0" w:rsidRPr="009056E9" w:rsidTr="00504B0F">
        <w:tc>
          <w:tcPr>
            <w:tcW w:w="1242" w:type="dxa"/>
            <w:vMerge/>
          </w:tcPr>
          <w:p w:rsidR="004D7EA0" w:rsidRPr="009056E9" w:rsidRDefault="004D7EA0" w:rsidP="00884E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D7EA0" w:rsidRPr="009056E9" w:rsidRDefault="004D7EA0" w:rsidP="00884ED4">
            <w:pPr>
              <w:ind w:leftChars="83" w:left="174" w:rightChars="-1199" w:right="-2518" w:firstLineChars="16" w:firstLine="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6E9">
              <w:rPr>
                <w:rFonts w:ascii="Times New Roman" w:hAnsi="Times New Roman"/>
                <w:sz w:val="24"/>
                <w:szCs w:val="24"/>
              </w:rPr>
              <w:t>c: CGAAATCGGTAGACGCTACG</w:t>
            </w:r>
          </w:p>
          <w:p w:rsidR="004D7EA0" w:rsidRPr="009056E9" w:rsidRDefault="004D7EA0" w:rsidP="00884ED4">
            <w:pPr>
              <w:ind w:leftChars="83" w:left="174" w:rightChars="-1199" w:right="-2518" w:firstLineChars="16" w:firstLine="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6E9">
              <w:rPr>
                <w:rFonts w:ascii="Times New Roman" w:hAnsi="Times New Roman"/>
                <w:sz w:val="24"/>
                <w:szCs w:val="24"/>
              </w:rPr>
              <w:t>d: GGGGATAGAGGGACTTGAAC</w:t>
            </w:r>
          </w:p>
          <w:p w:rsidR="004D7EA0" w:rsidRPr="009056E9" w:rsidRDefault="004D7EA0" w:rsidP="00884ED4">
            <w:pPr>
              <w:ind w:leftChars="83" w:left="174" w:rightChars="-1199" w:right="-2518" w:firstLineChars="16" w:firstLine="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6E9">
              <w:rPr>
                <w:rFonts w:ascii="Times New Roman" w:hAnsi="Times New Roman"/>
                <w:sz w:val="24"/>
                <w:szCs w:val="24"/>
              </w:rPr>
              <w:t>e: GGTTCAAGTCCCTCTATCCC</w:t>
            </w:r>
          </w:p>
        </w:tc>
        <w:tc>
          <w:tcPr>
            <w:tcW w:w="3260" w:type="dxa"/>
          </w:tcPr>
          <w:p w:rsidR="004D7EA0" w:rsidRPr="009056E9" w:rsidRDefault="00961C10" w:rsidP="00884ED4">
            <w:pPr>
              <w:ind w:leftChars="-51" w:left="-107" w:rightChars="218" w:right="45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6E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D7EA0" w:rsidRPr="009056E9">
              <w:rPr>
                <w:rFonts w:ascii="Times New Roman" w:hAnsi="Times New Roman"/>
                <w:sz w:val="24"/>
                <w:szCs w:val="24"/>
              </w:rPr>
              <w:instrText xml:space="preserve"> ADDIN EN.CITE &lt;EndNote&gt;&lt;Cite&gt;&lt;Author&gt;Kress&lt;/Author&gt;&lt;Year&gt;2007&lt;/Year&gt;&lt;IDText&gt;A Two-Locus Global DNA Barcode for Land Plants: The Coding rbcL Gene Complements the Non-Coding trnH-psbA Spacer Region&lt;/IDText&gt;&lt;DisplayText&gt;(Kress and Erickson 2007)&lt;/DisplayText&gt;&lt;record&gt;&lt;dates&gt;&lt;pub-dates&gt;&lt;date&gt;JUN 6 2007&lt;/date&gt;&lt;/pub-dates&gt;&lt;year&gt;2007&lt;/year&gt;&lt;/dates&gt;&lt;isbn&gt;1932-6203&lt;/isbn&gt;&lt;work-type&gt;Article&lt;/work-type&gt;&lt;titles&gt;&lt;title&gt;A Two-Locus Global DNA Barcode for Land Plants: The Coding rbcL Gene Complements the Non-Coding trnH-psbA Spacer Region&lt;/title&gt;&lt;secondary-title&gt;Plos One&lt;/secondary-title&gt;&lt;/titles&gt;&lt;pages&gt;e508&lt;/pages&gt;&lt;number&gt;6&lt;/number&gt;&lt;contributors&gt;&lt;authors&gt;&lt;author&gt;Kress, WJ&lt;/author&gt;&lt;author&gt;Erickson, DL&lt;/author&gt;&lt;/authors&gt;&lt;/contributors&gt;&lt;language&gt;English&lt;/language&gt;&lt;added-date format="utc"&gt;1312636023&lt;/added-date&gt;&lt;ref-type name="Journal Article"&gt;17&lt;/ref-type&gt;&lt;auth-address&gt;Kress, WJ (reprint author), Smithsonian Inst, Dept Bot, Natl Museum Nat Hist, Washington, DC 20560 USA&amp;#xD;Smithsonian Inst, Dept Bot, Natl Museum Nat Hist, Washington, DC 20560 USA&lt;/auth-address&gt;&lt;rec-number&gt;48&lt;/rec-number&gt;&lt;last-updated-date format="utc"&gt;1312637506&lt;/last-updated-date&gt;&lt;accession-num&gt;ISI:000207451500017&lt;/accession-num&gt;&lt;electronic-resource-num&gt;ARTN e508&amp;#xD;&amp;#xA;DOI 10.1371/journal.pone.0000508&lt;/electronic-resource-num&gt;&lt;volume&gt;2(6)&lt;/volume&gt;&lt;/record&gt;&lt;/Cite&gt;&lt;/EndNote&gt;</w:instrText>
            </w:r>
            <w:r w:rsidRPr="009056E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7EA0" w:rsidRPr="009056E9">
              <w:rPr>
                <w:rFonts w:ascii="Times New Roman" w:hAnsi="Times New Roman"/>
                <w:sz w:val="24"/>
                <w:szCs w:val="24"/>
              </w:rPr>
              <w:t>Taberlet et al., 1991</w:t>
            </w:r>
            <w:r w:rsidRPr="009056E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D7EA0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0F637E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[3</w:t>
            </w:r>
            <w:r w:rsidR="004D7EA0" w:rsidRPr="00BF13BA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]</w:t>
            </w:r>
          </w:p>
          <w:p w:rsidR="004D7EA0" w:rsidRPr="009056E9" w:rsidRDefault="00961C10" w:rsidP="00884ED4">
            <w:pPr>
              <w:ind w:leftChars="-51" w:left="-107" w:rightChars="218" w:right="45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6E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D7EA0" w:rsidRPr="009056E9">
              <w:rPr>
                <w:rFonts w:ascii="Times New Roman" w:hAnsi="Times New Roman"/>
                <w:sz w:val="24"/>
                <w:szCs w:val="24"/>
              </w:rPr>
              <w:instrText xml:space="preserve"> ADDIN EN.CITE &lt;EndNote&gt;&lt;Cite&gt;&lt;Author&gt;Kress&lt;/Author&gt;&lt;Year&gt;2007&lt;/Year&gt;&lt;IDText&gt;A Two-Locus Global DNA Barcode for Land Plants: The Coding rbcL Gene Complements the Non-Coding trnH-psbA Spacer Region&lt;/IDText&gt;&lt;DisplayText&gt;(Kress and Erickson 2007)&lt;/DisplayText&gt;&lt;record&gt;&lt;dates&gt;&lt;pub-dates&gt;&lt;date&gt;JUN 6 2007&lt;/date&gt;&lt;/pub-dates&gt;&lt;year&gt;2007&lt;/year&gt;&lt;/dates&gt;&lt;isbn&gt;1932-6203&lt;/isbn&gt;&lt;work-type&gt;Article&lt;/work-type&gt;&lt;titles&gt;&lt;title&gt;A Two-Locus Global DNA Barcode for Land Plants: The Coding rbcL Gene Complements the Non-Coding trnH-psbA Spacer Region&lt;/title&gt;&lt;secondary-title&gt;Plos One&lt;/secondary-title&gt;&lt;/titles&gt;&lt;pages&gt;e508&lt;/pages&gt;&lt;number&gt;6&lt;/number&gt;&lt;contributors&gt;&lt;authors&gt;&lt;author&gt;Kress, WJ&lt;/author&gt;&lt;author&gt;Erickson, DL&lt;/author&gt;&lt;/authors&gt;&lt;/contributors&gt;&lt;language&gt;English&lt;/language&gt;&lt;added-date format="utc"&gt;1312636023&lt;/added-date&gt;&lt;ref-type name="Journal Article"&gt;17&lt;/ref-type&gt;&lt;auth-address&gt;Kress, WJ (reprint author), Smithsonian Inst, Dept Bot, Natl Museum Nat Hist, Washington, DC 20560 USA&amp;#xD;Smithsonian Inst, Dept Bot, Natl Museum Nat Hist, Washington, DC 20560 USA&lt;/auth-address&gt;&lt;rec-number&gt;48&lt;/rec-number&gt;&lt;last-updated-date format="utc"&gt;1312637506&lt;/last-updated-date&gt;&lt;accession-num&gt;ISI:000207451500017&lt;/accession-num&gt;&lt;electronic-resource-num&gt;ARTN e508&amp;#xD;&amp;#xA;DOI 10.1371/journal.pone.0000508&lt;/electronic-resource-num&gt;&lt;volume&gt;2(6)&lt;/volume&gt;&lt;/record&gt;&lt;/Cite&gt;&lt;/EndNote&gt;</w:instrText>
            </w:r>
            <w:r w:rsidRPr="009056E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7EA0" w:rsidRPr="009056E9">
              <w:rPr>
                <w:rFonts w:ascii="Times New Roman" w:hAnsi="Times New Roman"/>
                <w:sz w:val="24"/>
                <w:szCs w:val="24"/>
              </w:rPr>
              <w:t>Taberlet et al., 1991</w:t>
            </w:r>
            <w:r w:rsidRPr="009056E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D7EA0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0F637E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[3</w:t>
            </w:r>
            <w:r w:rsidR="004D7EA0" w:rsidRPr="00BF13BA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]</w:t>
            </w:r>
          </w:p>
          <w:p w:rsidR="004D7EA0" w:rsidRPr="009056E9" w:rsidRDefault="00961C10" w:rsidP="00884ED4">
            <w:pPr>
              <w:ind w:leftChars="-51" w:left="-107" w:rightChars="218" w:right="45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6E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D7EA0" w:rsidRPr="009056E9">
              <w:rPr>
                <w:rFonts w:ascii="Times New Roman" w:hAnsi="Times New Roman"/>
                <w:sz w:val="24"/>
                <w:szCs w:val="24"/>
              </w:rPr>
              <w:instrText xml:space="preserve"> ADDIN EN.CITE &lt;EndNote&gt;&lt;Cite&gt;&lt;Author&gt;Kress&lt;/Author&gt;&lt;Year&gt;2007&lt;/Year&gt;&lt;IDText&gt;A Two-Locus Global DNA Barcode for Land Plants: The Coding rbcL Gene Complements the Non-Coding trnH-psbA Spacer Region&lt;/IDText&gt;&lt;DisplayText&gt;(Kress and Erickson 2007)&lt;/DisplayText&gt;&lt;record&gt;&lt;dates&gt;&lt;pub-dates&gt;&lt;date&gt;JUN 6 2007&lt;/date&gt;&lt;/pub-dates&gt;&lt;year&gt;2007&lt;/year&gt;&lt;/dates&gt;&lt;isbn&gt;1932-6203&lt;/isbn&gt;&lt;work-type&gt;Article&lt;/work-type&gt;&lt;titles&gt;&lt;title&gt;A Two-Locus Global DNA Barcode for Land Plants: The Coding rbcL Gene Complements the Non-Coding trnH-psbA Spacer Region&lt;/title&gt;&lt;secondary-title&gt;Plos One&lt;/secondary-title&gt;&lt;/titles&gt;&lt;pages&gt;e508&lt;/pages&gt;&lt;number&gt;6&lt;/number&gt;&lt;contributors&gt;&lt;authors&gt;&lt;author&gt;Kress, WJ&lt;/author&gt;&lt;author&gt;Erickson, DL&lt;/author&gt;&lt;/authors&gt;&lt;/contributors&gt;&lt;language&gt;English&lt;/language&gt;&lt;added-date format="utc"&gt;1312636023&lt;/added-date&gt;&lt;ref-type name="Journal Article"&gt;17&lt;/ref-type&gt;&lt;auth-address&gt;Kress, WJ (reprint author), Smithsonian Inst, Dept Bot, Natl Museum Nat Hist, Washington, DC 20560 USA&amp;#xD;Smithsonian Inst, Dept Bot, Natl Museum Nat Hist, Washington, DC 20560 USA&lt;/auth-address&gt;&lt;rec-number&gt;48&lt;/rec-number&gt;&lt;last-updated-date format="utc"&gt;1312637506&lt;/last-updated-date&gt;&lt;accession-num&gt;ISI:000207451500017&lt;/accession-num&gt;&lt;electronic-resource-num&gt;ARTN e508&amp;#xD;&amp;#xA;DOI 10.1371/journal.pone.0000508&lt;/electronic-resource-num&gt;&lt;volume&gt;2(6)&lt;/volume&gt;&lt;/record&gt;&lt;/Cite&gt;&lt;/EndNote&gt;</w:instrText>
            </w:r>
            <w:r w:rsidRPr="009056E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7EA0" w:rsidRPr="009056E9">
              <w:rPr>
                <w:rFonts w:ascii="Times New Roman" w:hAnsi="Times New Roman"/>
                <w:sz w:val="24"/>
                <w:szCs w:val="24"/>
              </w:rPr>
              <w:t>Taberlet et al., 1991</w:t>
            </w:r>
            <w:r w:rsidRPr="009056E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D7EA0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0F637E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[3</w:t>
            </w:r>
            <w:r w:rsidR="004D7EA0" w:rsidRPr="00BF13BA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3544" w:type="dxa"/>
            <w:vMerge/>
          </w:tcPr>
          <w:p w:rsidR="004D7EA0" w:rsidRPr="009056E9" w:rsidRDefault="004D7EA0" w:rsidP="00884ED4">
            <w:pPr>
              <w:ind w:leftChars="-51" w:left="-107" w:rightChars="218" w:right="458" w:firstLineChars="472" w:firstLine="113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EA0" w:rsidRPr="009056E9" w:rsidTr="00504B0F">
        <w:tc>
          <w:tcPr>
            <w:tcW w:w="1242" w:type="dxa"/>
            <w:vMerge w:val="restart"/>
          </w:tcPr>
          <w:p w:rsidR="004D7EA0" w:rsidRPr="009056E9" w:rsidRDefault="004D7EA0" w:rsidP="00884ED4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D7EA0" w:rsidRPr="009056E9" w:rsidRDefault="004D7EA0" w:rsidP="00884E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6E9">
              <w:rPr>
                <w:rFonts w:ascii="Times New Roman" w:hAnsi="Times New Roman"/>
                <w:i/>
                <w:sz w:val="24"/>
                <w:szCs w:val="24"/>
              </w:rPr>
              <w:t>mat</w:t>
            </w:r>
            <w:r w:rsidRPr="009056E9">
              <w:rPr>
                <w:rFonts w:ascii="Times New Roman" w:hAnsi="Times New Roman"/>
                <w:sz w:val="24"/>
                <w:szCs w:val="24"/>
              </w:rPr>
              <w:t>K 1</w:t>
            </w:r>
          </w:p>
          <w:p w:rsidR="004D7EA0" w:rsidRPr="009056E9" w:rsidRDefault="004D7EA0" w:rsidP="00884ED4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D7EA0" w:rsidRPr="009056E9" w:rsidRDefault="004D7EA0" w:rsidP="00884ED4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9056E9">
              <w:rPr>
                <w:rFonts w:ascii="Times New Roman" w:hAnsi="Times New Roman"/>
                <w:i/>
                <w:sz w:val="24"/>
                <w:szCs w:val="24"/>
              </w:rPr>
              <w:t>mat</w:t>
            </w:r>
            <w:r w:rsidRPr="009056E9">
              <w:rPr>
                <w:rFonts w:ascii="Times New Roman" w:hAnsi="Times New Roman"/>
                <w:sz w:val="24"/>
                <w:szCs w:val="24"/>
              </w:rPr>
              <w:t>K 2</w:t>
            </w:r>
          </w:p>
        </w:tc>
        <w:tc>
          <w:tcPr>
            <w:tcW w:w="4820" w:type="dxa"/>
            <w:shd w:val="clear" w:color="auto" w:fill="auto"/>
          </w:tcPr>
          <w:p w:rsidR="004D7EA0" w:rsidRPr="009056E9" w:rsidRDefault="004D7EA0" w:rsidP="00884ED4">
            <w:pPr>
              <w:ind w:leftChars="83" w:left="174" w:rightChars="-1199" w:right="-2518" w:firstLineChars="16" w:firstLine="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6E9">
              <w:rPr>
                <w:rFonts w:ascii="Times New Roman" w:hAnsi="Times New Roman"/>
                <w:sz w:val="24"/>
                <w:szCs w:val="24"/>
              </w:rPr>
              <w:t>f: ATTTGAACTGGTGACACGAG</w:t>
            </w:r>
          </w:p>
        </w:tc>
        <w:tc>
          <w:tcPr>
            <w:tcW w:w="3260" w:type="dxa"/>
          </w:tcPr>
          <w:p w:rsidR="004D7EA0" w:rsidRPr="009056E9" w:rsidRDefault="00961C10" w:rsidP="00D4548A">
            <w:pPr>
              <w:ind w:leftChars="-51" w:left="-107" w:rightChars="218" w:right="45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6E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D7EA0" w:rsidRPr="009056E9">
              <w:rPr>
                <w:rFonts w:ascii="Times New Roman" w:hAnsi="Times New Roman"/>
                <w:sz w:val="24"/>
                <w:szCs w:val="24"/>
              </w:rPr>
              <w:instrText xml:space="preserve"> ADDIN EN.CITE &lt;EndNote&gt;&lt;Cite&gt;&lt;Author&gt;Kress&lt;/Author&gt;&lt;Year&gt;2007&lt;/Year&gt;&lt;IDText&gt;A Two-Locus Global DNA Barcode for Land Plants: The Coding rbcL Gene Complements the Non-Coding trnH-psbA Spacer Region&lt;/IDText&gt;&lt;DisplayText&gt;(Kress and Erickson 2007)&lt;/DisplayText&gt;&lt;record&gt;&lt;dates&gt;&lt;pub-dates&gt;&lt;date&gt;JUN 6 2007&lt;/date&gt;&lt;/pub-dates&gt;&lt;year&gt;2007&lt;/year&gt;&lt;/dates&gt;&lt;isbn&gt;1932-6203&lt;/isbn&gt;&lt;work-type&gt;Article&lt;/work-type&gt;&lt;titles&gt;&lt;title&gt;A Two-Locus Global DNA Barcode for Land Plants: The Coding rbcL Gene Complements the Non-Coding trnH-psbA Spacer Region&lt;/title&gt;&lt;secondary-title&gt;Plos One&lt;/secondary-title&gt;&lt;/titles&gt;&lt;pages&gt;e508&lt;/pages&gt;&lt;number&gt;6&lt;/number&gt;&lt;contributors&gt;&lt;authors&gt;&lt;author&gt;Kress, WJ&lt;/author&gt;&lt;author&gt;Erickson, DL&lt;/author&gt;&lt;/authors&gt;&lt;/contributors&gt;&lt;language&gt;English&lt;/language&gt;&lt;added-date format="utc"&gt;1312636023&lt;/added-date&gt;&lt;ref-type name="Journal Article"&gt;17&lt;/ref-type&gt;&lt;auth-address&gt;Kress, WJ (reprint author), Smithsonian Inst, Dept Bot, Natl Museum Nat Hist, Washington, DC 20560 USA&amp;#xD;Smithsonian Inst, Dept Bot, Natl Museum Nat Hist, Washington, DC 20560 USA&lt;/auth-address&gt;&lt;rec-number&gt;48&lt;/rec-number&gt;&lt;last-updated-date format="utc"&gt;1312637506&lt;/last-updated-date&gt;&lt;accession-num&gt;ISI:000207451500017&lt;/accession-num&gt;&lt;electronic-resource-num&gt;ARTN e508&amp;#xD;&amp;#xA;DOI 10.1371/journal.pone.0000508&lt;/electronic-resource-num&gt;&lt;volume&gt;2(6)&lt;/volume&gt;&lt;/record&gt;&lt;/Cite&gt;&lt;/EndNote&gt;</w:instrText>
            </w:r>
            <w:r w:rsidRPr="009056E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7EA0" w:rsidRPr="009056E9">
              <w:rPr>
                <w:rFonts w:ascii="Times New Roman" w:hAnsi="Times New Roman"/>
                <w:sz w:val="24"/>
                <w:szCs w:val="24"/>
              </w:rPr>
              <w:t>Taberlet et al., 1991</w:t>
            </w:r>
            <w:r w:rsidRPr="009056E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D7EA0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0F637E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[3</w:t>
            </w:r>
            <w:r w:rsidR="004D7EA0" w:rsidRPr="00BF13BA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3544" w:type="dxa"/>
            <w:vMerge w:val="restart"/>
          </w:tcPr>
          <w:p w:rsidR="004D7EA0" w:rsidRPr="009056E9" w:rsidRDefault="004D7EA0" w:rsidP="00884ED4">
            <w:pPr>
              <w:tabs>
                <w:tab w:val="left" w:pos="1627"/>
              </w:tabs>
              <w:ind w:leftChars="-51" w:left="-107" w:rightChars="218" w:right="458" w:firstLineChars="472" w:firstLine="113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D7EA0" w:rsidRPr="009056E9" w:rsidRDefault="004D7EA0" w:rsidP="00884ED4">
            <w:pPr>
              <w:tabs>
                <w:tab w:val="left" w:pos="1627"/>
              </w:tabs>
              <w:ind w:leftChars="-51" w:left="-107" w:rightChars="218" w:right="45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6E9">
              <w:rPr>
                <w:rFonts w:ascii="Times New Roman" w:hAnsi="Times New Roman"/>
                <w:sz w:val="24"/>
                <w:szCs w:val="24"/>
              </w:rPr>
              <w:t>80°C 5min; 95°C 1min, 51°C 1min, 65°C 4min, 30cycles; 65°C 5min</w:t>
            </w:r>
          </w:p>
          <w:p w:rsidR="004D7EA0" w:rsidRPr="009056E9" w:rsidRDefault="004D7EA0" w:rsidP="00884ED4">
            <w:pPr>
              <w:tabs>
                <w:tab w:val="left" w:pos="1627"/>
              </w:tabs>
              <w:ind w:leftChars="-51" w:left="-107" w:rightChars="218" w:right="458" w:firstLineChars="472" w:firstLine="113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D7EA0" w:rsidRPr="009056E9" w:rsidRDefault="004D7EA0" w:rsidP="00884ED4">
            <w:pPr>
              <w:tabs>
                <w:tab w:val="left" w:pos="1627"/>
              </w:tabs>
              <w:ind w:leftChars="-51" w:left="-107" w:rightChars="218" w:right="458" w:firstLineChars="472" w:firstLine="113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EA0" w:rsidRPr="009056E9" w:rsidTr="00504B0F">
        <w:tc>
          <w:tcPr>
            <w:tcW w:w="1242" w:type="dxa"/>
            <w:vMerge/>
          </w:tcPr>
          <w:p w:rsidR="004D7EA0" w:rsidRPr="009056E9" w:rsidRDefault="004D7EA0" w:rsidP="00884E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D7EA0" w:rsidRPr="009056E9" w:rsidRDefault="004D7EA0" w:rsidP="00884ED4">
            <w:pPr>
              <w:ind w:leftChars="83" w:left="174" w:rightChars="-1199" w:right="-2518" w:firstLineChars="16" w:firstLine="38"/>
              <w:rPr>
                <w:rFonts w:ascii="Times New Roman" w:hAnsi="Times New Roman"/>
                <w:sz w:val="24"/>
                <w:szCs w:val="24"/>
              </w:rPr>
            </w:pPr>
            <w:r w:rsidRPr="009056E9">
              <w:rPr>
                <w:rFonts w:ascii="Times New Roman" w:hAnsi="Times New Roman"/>
                <w:sz w:val="24"/>
                <w:szCs w:val="24"/>
              </w:rPr>
              <w:t>19F: CGTTCTGACCATATTGCACTATG</w:t>
            </w:r>
          </w:p>
          <w:p w:rsidR="004D7EA0" w:rsidRPr="009056E9" w:rsidRDefault="004D7EA0" w:rsidP="00884ED4">
            <w:pPr>
              <w:ind w:leftChars="83" w:left="174" w:rightChars="-1199" w:right="-2518" w:firstLineChars="16" w:firstLine="38"/>
              <w:rPr>
                <w:rFonts w:ascii="Times New Roman" w:hAnsi="Times New Roman"/>
                <w:sz w:val="24"/>
                <w:szCs w:val="24"/>
              </w:rPr>
            </w:pPr>
            <w:r w:rsidRPr="009056E9">
              <w:rPr>
                <w:rFonts w:ascii="Times New Roman" w:hAnsi="Times New Roman"/>
                <w:sz w:val="24"/>
                <w:szCs w:val="24"/>
              </w:rPr>
              <w:t>834R: AAAGACTCCARAAGATRTTG</w:t>
            </w:r>
          </w:p>
        </w:tc>
        <w:tc>
          <w:tcPr>
            <w:tcW w:w="3260" w:type="dxa"/>
          </w:tcPr>
          <w:p w:rsidR="004D7EA0" w:rsidRPr="009056E9" w:rsidRDefault="004D7EA0" w:rsidP="00884ED4">
            <w:pPr>
              <w:ind w:leftChars="-51" w:left="-107" w:rightChars="218" w:right="45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6E9">
              <w:rPr>
                <w:rFonts w:ascii="Times New Roman" w:hAnsi="Times New Roman"/>
                <w:sz w:val="24"/>
                <w:szCs w:val="24"/>
              </w:rPr>
              <w:t>Molvray et al., 2000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0F637E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[4</w:t>
            </w:r>
            <w:r w:rsidRPr="00BF13BA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]</w:t>
            </w:r>
          </w:p>
          <w:p w:rsidR="004D7EA0" w:rsidRPr="009056E9" w:rsidRDefault="00961C10" w:rsidP="00D4548A">
            <w:pPr>
              <w:ind w:leftChars="-51" w:left="-107" w:rightChars="218" w:right="45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6E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D7EA0" w:rsidRPr="009056E9">
              <w:rPr>
                <w:rFonts w:ascii="Times New Roman" w:hAnsi="Times New Roman"/>
                <w:sz w:val="24"/>
                <w:szCs w:val="24"/>
              </w:rPr>
              <w:instrText xml:space="preserve"> ADDIN EN.CITE &lt;EndNote&gt;&lt;Cite&gt;&lt;Author&gt;Kress&lt;/Author&gt;&lt;Year&gt;2007&lt;/Year&gt;&lt;IDText&gt;A Two-Locus Global DNA Barcode for Land Plants: The Coding rbcL Gene Complements the Non-Coding trnH-psbA Spacer Region&lt;/IDText&gt;&lt;DisplayText&gt;(Kress and Erickson 2007)&lt;/DisplayText&gt;&lt;record&gt;&lt;dates&gt;&lt;pub-dates&gt;&lt;date&gt;JUN 6 2007&lt;/date&gt;&lt;/pub-dates&gt;&lt;year&gt;2007&lt;/year&gt;&lt;/dates&gt;&lt;isbn&gt;1932-6203&lt;/isbn&gt;&lt;work-type&gt;Article&lt;/work-type&gt;&lt;titles&gt;&lt;title&gt;A Two-Locus Global DNA Barcode for Land Plants: The Coding rbcL Gene Complements the Non-Coding trnH-psbA Spacer Region&lt;/title&gt;&lt;secondary-title&gt;Plos One&lt;/secondary-title&gt;&lt;/titles&gt;&lt;pages&gt;e508&lt;/pages&gt;&lt;number&gt;6&lt;/number&gt;&lt;contributors&gt;&lt;authors&gt;&lt;author&gt;Kress, WJ&lt;/author&gt;&lt;author&gt;Erickson, DL&lt;/author&gt;&lt;/authors&gt;&lt;/contributors&gt;&lt;language&gt;English&lt;/language&gt;&lt;added-date format="utc"&gt;1312636023&lt;/added-date&gt;&lt;ref-type name="Journal Article"&gt;17&lt;/ref-type&gt;&lt;auth-address&gt;Kress, WJ (reprint author), Smithsonian Inst, Dept Bot, Natl Museum Nat Hist, Washington, DC 20560 USA&amp;#xD;Smithsonian Inst, Dept Bot, Natl Museum Nat Hist, Washington, DC 20560 USA&lt;/auth-address&gt;&lt;rec-number&gt;48&lt;/rec-number&gt;&lt;last-updated-date format="utc"&gt;1312637506&lt;/last-updated-date&gt;&lt;accession-num&gt;ISI:000207451500017&lt;/accession-num&gt;&lt;electronic-resource-num&gt;ARTN e508&amp;#xD;&amp;#xA;DOI 10.1371/journal.pone.0000508&lt;/electronic-resource-num&gt;&lt;volume&gt;2(6)&lt;/volume&gt;&lt;/record&gt;&lt;/Cite&gt;&lt;/EndNote&gt;</w:instrText>
            </w:r>
            <w:r w:rsidRPr="009056E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7EA0" w:rsidRPr="009056E9">
              <w:rPr>
                <w:rFonts w:ascii="Times New Roman" w:hAnsi="Times New Roman"/>
                <w:sz w:val="24"/>
                <w:szCs w:val="24"/>
              </w:rPr>
              <w:t>Kocyan et al., 2004</w:t>
            </w:r>
            <w:r w:rsidRPr="009056E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D7EA0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0F637E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[5</w:t>
            </w:r>
            <w:r w:rsidR="004D7EA0" w:rsidRPr="00BF13BA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3544" w:type="dxa"/>
            <w:vMerge/>
          </w:tcPr>
          <w:p w:rsidR="004D7EA0" w:rsidRPr="009056E9" w:rsidRDefault="004D7EA0" w:rsidP="00884ED4">
            <w:pPr>
              <w:ind w:leftChars="-50" w:left="-105" w:rightChars="-186" w:right="-3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EA0" w:rsidRPr="009056E9" w:rsidTr="00504B0F">
        <w:tc>
          <w:tcPr>
            <w:tcW w:w="1242" w:type="dxa"/>
            <w:vMerge/>
          </w:tcPr>
          <w:p w:rsidR="004D7EA0" w:rsidRPr="009056E9" w:rsidRDefault="004D7EA0" w:rsidP="00884E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D7EA0" w:rsidRPr="009056E9" w:rsidRDefault="004D7EA0" w:rsidP="00884ED4">
            <w:pPr>
              <w:ind w:leftChars="83" w:left="174" w:rightChars="-1199" w:right="-2518" w:firstLineChars="16" w:firstLine="38"/>
              <w:rPr>
                <w:rFonts w:ascii="Times New Roman" w:hAnsi="Times New Roman"/>
                <w:sz w:val="24"/>
                <w:szCs w:val="24"/>
              </w:rPr>
            </w:pPr>
            <w:r w:rsidRPr="009056E9">
              <w:rPr>
                <w:rFonts w:ascii="Times New Roman" w:hAnsi="Times New Roman"/>
                <w:sz w:val="24"/>
                <w:szCs w:val="24"/>
              </w:rPr>
              <w:t>731F :TCTGGAGTCTTTCTTGAGCGA</w:t>
            </w:r>
          </w:p>
          <w:p w:rsidR="004D7EA0" w:rsidRPr="009056E9" w:rsidRDefault="004D7EA0" w:rsidP="00884ED4">
            <w:pPr>
              <w:ind w:leftChars="83" w:left="174" w:rightChars="-1199" w:right="-2518" w:firstLineChars="16" w:firstLine="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6E9">
              <w:rPr>
                <w:rFonts w:ascii="Times New Roman" w:hAnsi="Times New Roman"/>
                <w:sz w:val="24"/>
                <w:szCs w:val="24"/>
              </w:rPr>
              <w:t xml:space="preserve">580F: ACTAATACCCYATCCCATMC </w:t>
            </w:r>
          </w:p>
          <w:p w:rsidR="004D7EA0" w:rsidRPr="009056E9" w:rsidRDefault="004D7EA0" w:rsidP="00884ED4">
            <w:pPr>
              <w:ind w:leftChars="83" w:left="174" w:rightChars="-1199" w:right="-2518" w:firstLineChars="16" w:firstLine="38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056E9">
              <w:rPr>
                <w:rFonts w:ascii="Times New Roman" w:hAnsi="Times New Roman"/>
                <w:sz w:val="24"/>
                <w:szCs w:val="24"/>
              </w:rPr>
              <w:t>trnK2R: AACTAGTCGGATGGAGTAG)</w:t>
            </w:r>
          </w:p>
        </w:tc>
        <w:tc>
          <w:tcPr>
            <w:tcW w:w="3260" w:type="dxa"/>
          </w:tcPr>
          <w:p w:rsidR="004D7EA0" w:rsidRPr="009056E9" w:rsidRDefault="004D7EA0" w:rsidP="00884ED4">
            <w:pPr>
              <w:ind w:leftChars="-51" w:left="-107" w:rightChars="218" w:right="45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6E9">
              <w:rPr>
                <w:rFonts w:ascii="Times New Roman" w:hAnsi="Times New Roman"/>
                <w:sz w:val="24"/>
                <w:szCs w:val="24"/>
              </w:rPr>
              <w:t>Gervendeel et al., 2001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0F637E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[6</w:t>
            </w:r>
            <w:r w:rsidRPr="00BF13BA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]</w:t>
            </w:r>
          </w:p>
          <w:p w:rsidR="004D7EA0" w:rsidRPr="009056E9" w:rsidRDefault="00961C10" w:rsidP="00884ED4">
            <w:pPr>
              <w:ind w:leftChars="-51" w:left="-107" w:rightChars="218" w:right="45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6E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D7EA0" w:rsidRPr="009056E9">
              <w:rPr>
                <w:rFonts w:ascii="Times New Roman" w:hAnsi="Times New Roman"/>
                <w:sz w:val="24"/>
                <w:szCs w:val="24"/>
              </w:rPr>
              <w:instrText xml:space="preserve"> ADDIN EN.CITE &lt;EndNote&gt;&lt;Cite&gt;&lt;Author&gt;Kress&lt;/Author&gt;&lt;Year&gt;2007&lt;/Year&gt;&lt;IDText&gt;A Two-Locus Global DNA Barcode for Land Plants: The Coding rbcL Gene Complements the Non-Coding trnH-psbA Spacer Region&lt;/IDText&gt;&lt;DisplayText&gt;(Kress and Erickson 2007)&lt;/DisplayText&gt;&lt;record&gt;&lt;dates&gt;&lt;pub-dates&gt;&lt;date&gt;JUN 6 2007&lt;/date&gt;&lt;/pub-dates&gt;&lt;year&gt;2007&lt;/year&gt;&lt;/dates&gt;&lt;isbn&gt;1932-6203&lt;/isbn&gt;&lt;work-type&gt;Article&lt;/work-type&gt;&lt;titles&gt;&lt;title&gt;A Two-Locus Global DNA Barcode for Land Plants: The Coding rbcL Gene Complements the Non-Coding trnH-psbA Spacer Region&lt;/title&gt;&lt;secondary-title&gt;Plos One&lt;/secondary-title&gt;&lt;/titles&gt;&lt;pages&gt;e508&lt;/pages&gt;&lt;number&gt;6&lt;/number&gt;&lt;contributors&gt;&lt;authors&gt;&lt;author&gt;Kress, WJ&lt;/author&gt;&lt;author&gt;Erickson, DL&lt;/author&gt;&lt;/authors&gt;&lt;/contributors&gt;&lt;language&gt;English&lt;/language&gt;&lt;added-date format="utc"&gt;1312636023&lt;/added-date&gt;&lt;ref-type name="Journal Article"&gt;17&lt;/ref-type&gt;&lt;auth-address&gt;Kress, WJ (reprint author), Smithsonian Inst, Dept Bot, Natl Museum Nat Hist, Washington, DC 20560 USA&amp;#xD;Smithsonian Inst, Dept Bot, Natl Museum Nat Hist, Washington, DC 20560 USA&lt;/auth-address&gt;&lt;rec-number&gt;48&lt;/rec-number&gt;&lt;last-updated-date format="utc"&gt;1312637506&lt;/last-updated-date&gt;&lt;accession-num&gt;ISI:000207451500017&lt;/accession-num&gt;&lt;electronic-resource-num&gt;ARTN e508&amp;#xD;&amp;#xA;DOI 10.1371/journal.pone.0000508&lt;/electronic-resource-num&gt;&lt;volume&gt;2(6)&lt;/volume&gt;&lt;/record&gt;&lt;/Cite&gt;&lt;/EndNote&gt;</w:instrText>
            </w:r>
            <w:r w:rsidRPr="009056E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7EA0" w:rsidRPr="009056E9">
              <w:rPr>
                <w:rFonts w:ascii="Times New Roman" w:hAnsi="Times New Roman"/>
                <w:sz w:val="24"/>
                <w:szCs w:val="24"/>
              </w:rPr>
              <w:t>Kocyan et al., 2004</w:t>
            </w:r>
            <w:r w:rsidRPr="009056E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D7EA0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0F637E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[5</w:t>
            </w:r>
            <w:r w:rsidR="004D7EA0" w:rsidRPr="00BF13BA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]</w:t>
            </w:r>
          </w:p>
          <w:p w:rsidR="004D7EA0" w:rsidRPr="009056E9" w:rsidRDefault="004D7EA0" w:rsidP="00D4548A">
            <w:pPr>
              <w:ind w:leftChars="-51" w:left="-107" w:rightChars="218" w:right="45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6E9">
              <w:rPr>
                <w:rFonts w:ascii="Times New Roman" w:hAnsi="Times New Roman"/>
                <w:sz w:val="24"/>
                <w:szCs w:val="24"/>
              </w:rPr>
              <w:t>Johnson &amp; Soltis, 1994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0F637E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[7</w:t>
            </w:r>
            <w:r w:rsidRPr="00BF13BA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3544" w:type="dxa"/>
            <w:vMerge/>
          </w:tcPr>
          <w:p w:rsidR="004D7EA0" w:rsidRPr="009056E9" w:rsidRDefault="004D7EA0" w:rsidP="00884ED4">
            <w:pPr>
              <w:ind w:leftChars="-50" w:left="-105" w:rightChars="-186" w:right="-3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EA0" w:rsidRPr="009056E9" w:rsidRDefault="004D7EA0" w:rsidP="004D7EA0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0F637E" w:rsidRPr="000F637E" w:rsidRDefault="000F637E" w:rsidP="000F637E">
      <w:pPr>
        <w:pStyle w:val="-11"/>
        <w:numPr>
          <w:ilvl w:val="0"/>
          <w:numId w:val="1"/>
        </w:numPr>
        <w:spacing w:line="480" w:lineRule="auto"/>
        <w:ind w:left="420" w:rightChars="-27" w:right="-57" w:hangingChars="200" w:hanging="420"/>
        <w:rPr>
          <w:szCs w:val="21"/>
          <w:lang w:val="en-GB"/>
        </w:rPr>
      </w:pPr>
      <w:r w:rsidRPr="000F637E">
        <w:rPr>
          <w:szCs w:val="21"/>
          <w:lang w:val="es-MX"/>
        </w:rPr>
        <w:t>Venora G, Blangiforti S, Frediani M, Maggini E, Gelati MT</w:t>
      </w:r>
      <w:r w:rsidRPr="000F637E">
        <w:rPr>
          <w:rFonts w:hint="eastAsia"/>
          <w:szCs w:val="21"/>
          <w:lang w:val="es-MX"/>
        </w:rPr>
        <w:t>.</w:t>
      </w:r>
      <w:r w:rsidRPr="000F637E">
        <w:rPr>
          <w:szCs w:val="21"/>
          <w:lang w:val="es-MX"/>
        </w:rPr>
        <w:t xml:space="preserve"> </w:t>
      </w:r>
      <w:r w:rsidRPr="000F637E">
        <w:rPr>
          <w:szCs w:val="21"/>
          <w:lang w:val="en-GB"/>
        </w:rPr>
        <w:t xml:space="preserve">Nulclear DNA contents, rDNAs, chromatin organization, and karyotype evolution in </w:t>
      </w:r>
      <w:r w:rsidRPr="000F637E">
        <w:rPr>
          <w:i/>
          <w:szCs w:val="21"/>
          <w:lang w:val="en-GB"/>
        </w:rPr>
        <w:t>Vicia</w:t>
      </w:r>
      <w:r w:rsidRPr="000F637E">
        <w:rPr>
          <w:szCs w:val="21"/>
          <w:lang w:val="en-GB"/>
        </w:rPr>
        <w:t xml:space="preserve"> sect. </w:t>
      </w:r>
      <w:r w:rsidRPr="000F637E">
        <w:rPr>
          <w:i/>
          <w:szCs w:val="21"/>
          <w:lang w:val="en-GB"/>
        </w:rPr>
        <w:t>faba</w:t>
      </w:r>
      <w:r w:rsidRPr="000F637E">
        <w:rPr>
          <w:szCs w:val="21"/>
          <w:lang w:val="en-GB"/>
        </w:rPr>
        <w:t>. Protoplasma</w:t>
      </w:r>
      <w:r w:rsidRPr="000F637E">
        <w:rPr>
          <w:rFonts w:hint="eastAsia"/>
          <w:szCs w:val="21"/>
          <w:lang w:val="en-GB"/>
        </w:rPr>
        <w:t>. 2000;</w:t>
      </w:r>
      <w:r w:rsidRPr="000F637E">
        <w:rPr>
          <w:szCs w:val="21"/>
          <w:lang w:val="en-GB"/>
        </w:rPr>
        <w:t xml:space="preserve"> 213</w:t>
      </w:r>
      <w:r w:rsidRPr="000F637E">
        <w:rPr>
          <w:rFonts w:hint="eastAsia"/>
          <w:szCs w:val="21"/>
          <w:lang w:val="en-GB"/>
        </w:rPr>
        <w:t>:</w:t>
      </w:r>
      <w:r w:rsidRPr="000F637E">
        <w:rPr>
          <w:szCs w:val="21"/>
          <w:lang w:val="en-GB"/>
        </w:rPr>
        <w:t xml:space="preserve"> 118-125.</w:t>
      </w:r>
    </w:p>
    <w:p w:rsidR="000F637E" w:rsidRPr="000F637E" w:rsidRDefault="000F637E" w:rsidP="000F637E">
      <w:pPr>
        <w:pStyle w:val="-11"/>
        <w:numPr>
          <w:ilvl w:val="0"/>
          <w:numId w:val="1"/>
        </w:numPr>
        <w:spacing w:line="480" w:lineRule="auto"/>
        <w:ind w:left="420" w:rightChars="-27" w:right="-57" w:hangingChars="200" w:hanging="420"/>
        <w:rPr>
          <w:szCs w:val="21"/>
          <w:lang w:val="en-GB"/>
        </w:rPr>
      </w:pPr>
      <w:r w:rsidRPr="000F637E">
        <w:rPr>
          <w:szCs w:val="21"/>
          <w:lang w:val="en-GB"/>
        </w:rPr>
        <w:t>White TJ, Bruns T, Lee S, Taylor JW</w:t>
      </w:r>
      <w:r w:rsidRPr="000F637E">
        <w:rPr>
          <w:rFonts w:hint="eastAsia"/>
          <w:szCs w:val="21"/>
          <w:lang w:val="en-GB"/>
        </w:rPr>
        <w:t>.</w:t>
      </w:r>
      <w:r w:rsidRPr="000F637E">
        <w:rPr>
          <w:szCs w:val="21"/>
          <w:lang w:val="en-GB"/>
        </w:rPr>
        <w:t xml:space="preserve"> Ampliﬁcation and direct sequencing of fungal ribosomal RNA genes for phylogenetics, In Innis MA, Gelfand DH, Sninsky JJ, White TJ</w:t>
      </w:r>
      <w:r w:rsidRPr="000F637E">
        <w:rPr>
          <w:rFonts w:hint="eastAsia"/>
          <w:szCs w:val="21"/>
          <w:lang w:val="en-GB"/>
        </w:rPr>
        <w:t>.</w:t>
      </w:r>
      <w:r w:rsidRPr="000F637E">
        <w:rPr>
          <w:szCs w:val="21"/>
          <w:lang w:val="en-GB"/>
        </w:rPr>
        <w:t xml:space="preserve"> PCR Protocols: A </w:t>
      </w:r>
      <w:r w:rsidRPr="000F637E">
        <w:rPr>
          <w:rFonts w:hint="eastAsia"/>
          <w:szCs w:val="21"/>
          <w:lang w:val="en-GB"/>
        </w:rPr>
        <w:t>g</w:t>
      </w:r>
      <w:r w:rsidRPr="000F637E">
        <w:rPr>
          <w:szCs w:val="21"/>
          <w:lang w:val="en-GB"/>
        </w:rPr>
        <w:t xml:space="preserve">uide to </w:t>
      </w:r>
      <w:r w:rsidRPr="000F637E">
        <w:rPr>
          <w:rFonts w:hint="eastAsia"/>
          <w:szCs w:val="21"/>
          <w:lang w:val="en-GB"/>
        </w:rPr>
        <w:t>m</w:t>
      </w:r>
      <w:r w:rsidRPr="000F637E">
        <w:rPr>
          <w:szCs w:val="21"/>
          <w:lang w:val="en-GB"/>
        </w:rPr>
        <w:t xml:space="preserve">ethods and </w:t>
      </w:r>
      <w:r w:rsidRPr="000F637E">
        <w:rPr>
          <w:rFonts w:hint="eastAsia"/>
          <w:szCs w:val="21"/>
          <w:lang w:val="en-GB"/>
        </w:rPr>
        <w:t>a</w:t>
      </w:r>
      <w:r w:rsidRPr="000F637E">
        <w:rPr>
          <w:szCs w:val="21"/>
          <w:lang w:val="en-GB"/>
        </w:rPr>
        <w:t>pplications, San Diego</w:t>
      </w:r>
      <w:r w:rsidRPr="000F637E">
        <w:rPr>
          <w:rFonts w:hint="eastAsia"/>
          <w:szCs w:val="21"/>
          <w:lang w:val="en-GB"/>
        </w:rPr>
        <w:t xml:space="preserve">: </w:t>
      </w:r>
      <w:r w:rsidRPr="000F637E">
        <w:rPr>
          <w:szCs w:val="21"/>
          <w:lang w:val="en-GB"/>
        </w:rPr>
        <w:t>Academic Press</w:t>
      </w:r>
      <w:r w:rsidRPr="000F637E">
        <w:rPr>
          <w:rFonts w:hint="eastAsia"/>
          <w:szCs w:val="21"/>
          <w:lang w:val="en-GB"/>
        </w:rPr>
        <w:t>; 1990,</w:t>
      </w:r>
      <w:r w:rsidRPr="000F637E">
        <w:rPr>
          <w:szCs w:val="21"/>
          <w:lang w:val="en-GB"/>
        </w:rPr>
        <w:t xml:space="preserve"> </w:t>
      </w:r>
      <w:r w:rsidRPr="000F637E">
        <w:rPr>
          <w:rFonts w:hint="eastAsia"/>
          <w:szCs w:val="21"/>
          <w:lang w:val="en-GB"/>
        </w:rPr>
        <w:t xml:space="preserve">pp. </w:t>
      </w:r>
      <w:r w:rsidRPr="000F637E">
        <w:rPr>
          <w:szCs w:val="21"/>
          <w:lang w:val="en-GB"/>
        </w:rPr>
        <w:t>315-322.</w:t>
      </w:r>
    </w:p>
    <w:p w:rsidR="000F637E" w:rsidRPr="000F637E" w:rsidRDefault="000F637E" w:rsidP="000F637E">
      <w:pPr>
        <w:pStyle w:val="-11"/>
        <w:numPr>
          <w:ilvl w:val="0"/>
          <w:numId w:val="1"/>
        </w:numPr>
        <w:spacing w:line="480" w:lineRule="auto"/>
        <w:ind w:left="420" w:rightChars="-27" w:right="-57" w:hangingChars="200" w:hanging="420"/>
        <w:rPr>
          <w:szCs w:val="21"/>
          <w:lang w:val="en-GB"/>
        </w:rPr>
      </w:pPr>
      <w:r w:rsidRPr="000F637E">
        <w:rPr>
          <w:szCs w:val="21"/>
          <w:lang w:val="en-GB"/>
        </w:rPr>
        <w:t>Taberlet P, Gielly L, Pautou G, Bouvet J</w:t>
      </w:r>
      <w:r w:rsidRPr="000F637E">
        <w:rPr>
          <w:rFonts w:hint="eastAsia"/>
          <w:szCs w:val="21"/>
          <w:lang w:val="en-GB"/>
        </w:rPr>
        <w:t>.</w:t>
      </w:r>
      <w:r w:rsidRPr="000F637E">
        <w:rPr>
          <w:szCs w:val="21"/>
          <w:lang w:val="en-GB"/>
        </w:rPr>
        <w:t xml:space="preserve"> Universal primers for amplification of three non-coding regions of chloroplast DNA. Plant Mol Biol</w:t>
      </w:r>
      <w:r w:rsidRPr="000F637E">
        <w:rPr>
          <w:rFonts w:hint="eastAsia"/>
          <w:szCs w:val="21"/>
          <w:lang w:val="en-GB"/>
        </w:rPr>
        <w:t>. 1991;</w:t>
      </w:r>
      <w:r w:rsidRPr="000F637E">
        <w:rPr>
          <w:szCs w:val="21"/>
          <w:lang w:val="en-GB"/>
        </w:rPr>
        <w:t xml:space="preserve"> 17</w:t>
      </w:r>
      <w:r w:rsidRPr="000F637E">
        <w:rPr>
          <w:rFonts w:hint="eastAsia"/>
          <w:szCs w:val="21"/>
          <w:lang w:val="en-GB"/>
        </w:rPr>
        <w:t>:</w:t>
      </w:r>
      <w:r w:rsidRPr="000F637E">
        <w:rPr>
          <w:szCs w:val="21"/>
          <w:lang w:val="en-GB"/>
        </w:rPr>
        <w:t xml:space="preserve"> </w:t>
      </w:r>
      <w:r w:rsidRPr="000F637E">
        <w:rPr>
          <w:szCs w:val="21"/>
          <w:lang w:val="en-GB"/>
        </w:rPr>
        <w:lastRenderedPageBreak/>
        <w:t>1105-1110.</w:t>
      </w:r>
      <w:bookmarkStart w:id="0" w:name="_GoBack"/>
      <w:bookmarkEnd w:id="0"/>
    </w:p>
    <w:p w:rsidR="000F637E" w:rsidRPr="000F637E" w:rsidRDefault="000F637E" w:rsidP="000F637E">
      <w:pPr>
        <w:pStyle w:val="-11"/>
        <w:numPr>
          <w:ilvl w:val="0"/>
          <w:numId w:val="1"/>
        </w:numPr>
        <w:spacing w:line="480" w:lineRule="auto"/>
        <w:ind w:left="420" w:rightChars="-27" w:right="-57" w:hangingChars="200" w:hanging="420"/>
        <w:rPr>
          <w:szCs w:val="21"/>
          <w:lang w:val="en-GB"/>
        </w:rPr>
      </w:pPr>
      <w:r w:rsidRPr="000F637E">
        <w:rPr>
          <w:szCs w:val="21"/>
          <w:lang w:val="en-GB"/>
        </w:rPr>
        <w:t>Molvray M, Kores PJ, Chase MW</w:t>
      </w:r>
      <w:r w:rsidRPr="000F637E">
        <w:rPr>
          <w:rFonts w:hint="eastAsia"/>
          <w:szCs w:val="21"/>
          <w:lang w:val="en-GB"/>
        </w:rPr>
        <w:t>.</w:t>
      </w:r>
      <w:r w:rsidRPr="000F637E">
        <w:rPr>
          <w:szCs w:val="21"/>
          <w:lang w:val="en-GB"/>
        </w:rPr>
        <w:t xml:space="preserve"> Polyphyly of mycoheterotrophic orchids and functional influences on floral and molecular characters. In: Wilson KL, Morrison DA, Monocots: Systematics and Evolution. Collingwood</w:t>
      </w:r>
      <w:r w:rsidRPr="000F637E">
        <w:rPr>
          <w:rFonts w:hint="eastAsia"/>
          <w:szCs w:val="21"/>
          <w:lang w:val="en-GB"/>
        </w:rPr>
        <w:t xml:space="preserve">: </w:t>
      </w:r>
      <w:r w:rsidRPr="000F637E">
        <w:rPr>
          <w:szCs w:val="21"/>
          <w:lang w:val="en-GB"/>
        </w:rPr>
        <w:t>CSIRO</w:t>
      </w:r>
      <w:r w:rsidRPr="000F637E">
        <w:rPr>
          <w:rFonts w:hint="eastAsia"/>
          <w:szCs w:val="21"/>
          <w:lang w:val="en-GB"/>
        </w:rPr>
        <w:t>; 2000.</w:t>
      </w:r>
      <w:r w:rsidRPr="000F637E">
        <w:rPr>
          <w:szCs w:val="21"/>
          <w:lang w:val="en-GB"/>
        </w:rPr>
        <w:t xml:space="preserve"> pp. 441-448.</w:t>
      </w:r>
    </w:p>
    <w:p w:rsidR="000F637E" w:rsidRPr="000F637E" w:rsidRDefault="000F637E" w:rsidP="000F637E">
      <w:pPr>
        <w:pStyle w:val="-11"/>
        <w:numPr>
          <w:ilvl w:val="0"/>
          <w:numId w:val="1"/>
        </w:numPr>
        <w:spacing w:line="480" w:lineRule="auto"/>
        <w:ind w:left="420" w:rightChars="-27" w:right="-57" w:hangingChars="200" w:hanging="420"/>
        <w:rPr>
          <w:szCs w:val="21"/>
          <w:lang w:val="en-GB"/>
        </w:rPr>
      </w:pPr>
      <w:r w:rsidRPr="000F637E">
        <w:rPr>
          <w:szCs w:val="21"/>
          <w:lang w:val="en-GB"/>
        </w:rPr>
        <w:t>Kocyan A, Qiu YL, Endress PK</w:t>
      </w:r>
      <w:r w:rsidRPr="000F637E">
        <w:rPr>
          <w:rFonts w:hint="eastAsia"/>
          <w:szCs w:val="21"/>
          <w:lang w:val="en-GB"/>
        </w:rPr>
        <w:t>,</w:t>
      </w:r>
      <w:r w:rsidRPr="000F637E">
        <w:rPr>
          <w:szCs w:val="21"/>
          <w:lang w:val="en-GB"/>
        </w:rPr>
        <w:t xml:space="preserve"> Conti EA</w:t>
      </w:r>
      <w:r w:rsidRPr="000F637E">
        <w:rPr>
          <w:rFonts w:hint="eastAsia"/>
          <w:szCs w:val="21"/>
          <w:lang w:val="en-GB"/>
        </w:rPr>
        <w:t>.</w:t>
      </w:r>
      <w:r w:rsidRPr="000F637E">
        <w:rPr>
          <w:szCs w:val="21"/>
          <w:lang w:val="en-GB"/>
        </w:rPr>
        <w:t xml:space="preserve"> Phylogenetic analysis of Apostasioideae (Orchidaceae) based on ITS, </w:t>
      </w:r>
      <w:r w:rsidRPr="000F637E">
        <w:rPr>
          <w:i/>
          <w:szCs w:val="21"/>
          <w:lang w:val="en-GB"/>
        </w:rPr>
        <w:t>trnL-F</w:t>
      </w:r>
      <w:r w:rsidRPr="000F637E">
        <w:rPr>
          <w:szCs w:val="21"/>
          <w:lang w:val="en-GB"/>
        </w:rPr>
        <w:t xml:space="preserve"> and </w:t>
      </w:r>
      <w:r w:rsidRPr="000F637E">
        <w:rPr>
          <w:i/>
          <w:szCs w:val="21"/>
          <w:lang w:val="en-GB"/>
        </w:rPr>
        <w:t>matK</w:t>
      </w:r>
      <w:r w:rsidRPr="000F637E">
        <w:rPr>
          <w:szCs w:val="21"/>
          <w:lang w:val="en-GB"/>
        </w:rPr>
        <w:t xml:space="preserve"> sequences. Plant Syst Evol</w:t>
      </w:r>
      <w:r w:rsidRPr="000F637E">
        <w:rPr>
          <w:rFonts w:hint="eastAsia"/>
          <w:szCs w:val="21"/>
          <w:lang w:val="en-GB"/>
        </w:rPr>
        <w:t>. 2004;</w:t>
      </w:r>
      <w:r w:rsidRPr="000F637E">
        <w:rPr>
          <w:szCs w:val="21"/>
          <w:lang w:val="en-GB"/>
        </w:rPr>
        <w:t xml:space="preserve"> 247</w:t>
      </w:r>
      <w:r w:rsidRPr="000F637E">
        <w:rPr>
          <w:rFonts w:hint="eastAsia"/>
          <w:szCs w:val="21"/>
          <w:lang w:val="en-GB"/>
        </w:rPr>
        <w:t>:</w:t>
      </w:r>
      <w:r w:rsidRPr="000F637E">
        <w:rPr>
          <w:szCs w:val="21"/>
          <w:lang w:val="en-GB"/>
        </w:rPr>
        <w:t xml:space="preserve"> 203-213.</w:t>
      </w:r>
    </w:p>
    <w:p w:rsidR="000F637E" w:rsidRPr="000F637E" w:rsidRDefault="000F637E" w:rsidP="000F637E">
      <w:pPr>
        <w:pStyle w:val="-11"/>
        <w:numPr>
          <w:ilvl w:val="0"/>
          <w:numId w:val="1"/>
        </w:numPr>
        <w:spacing w:line="480" w:lineRule="auto"/>
        <w:ind w:left="420" w:rightChars="-27" w:right="-57" w:hangingChars="200" w:hanging="420"/>
        <w:rPr>
          <w:szCs w:val="21"/>
          <w:lang w:val="en-GB"/>
        </w:rPr>
      </w:pPr>
      <w:r w:rsidRPr="000F637E">
        <w:rPr>
          <w:szCs w:val="21"/>
          <w:lang w:val="en-GB"/>
        </w:rPr>
        <w:t>Gravendeel B, Chase MW, Vogel de EF</w:t>
      </w:r>
      <w:r w:rsidRPr="000F637E">
        <w:rPr>
          <w:rFonts w:hint="eastAsia"/>
          <w:szCs w:val="21"/>
          <w:lang w:val="en-GB"/>
        </w:rPr>
        <w:t>,</w:t>
      </w:r>
      <w:r w:rsidRPr="000F637E">
        <w:rPr>
          <w:szCs w:val="21"/>
          <w:lang w:val="en-GB"/>
        </w:rPr>
        <w:t xml:space="preserve"> </w:t>
      </w:r>
      <w:hyperlink r:id="rId7" w:history="1">
        <w:r w:rsidRPr="000F637E">
          <w:rPr>
            <w:szCs w:val="21"/>
            <w:lang w:val="en-GB"/>
          </w:rPr>
          <w:t>Roos</w:t>
        </w:r>
      </w:hyperlink>
      <w:r w:rsidRPr="000F637E">
        <w:rPr>
          <w:szCs w:val="21"/>
          <w:lang w:val="en-GB"/>
        </w:rPr>
        <w:t xml:space="preserve"> MC,</w:t>
      </w:r>
      <w:r w:rsidRPr="000F637E">
        <w:rPr>
          <w:rFonts w:hint="eastAsia"/>
          <w:szCs w:val="21"/>
          <w:lang w:val="en-GB"/>
        </w:rPr>
        <w:t xml:space="preserve"> </w:t>
      </w:r>
      <w:hyperlink r:id="rId8" w:history="1">
        <w:r w:rsidRPr="000F637E">
          <w:rPr>
            <w:szCs w:val="21"/>
            <w:lang w:val="en-GB"/>
          </w:rPr>
          <w:t>Mes</w:t>
        </w:r>
      </w:hyperlink>
      <w:r w:rsidRPr="000F637E">
        <w:rPr>
          <w:szCs w:val="21"/>
          <w:lang w:val="en-GB"/>
        </w:rPr>
        <w:t>,</w:t>
      </w:r>
      <w:r w:rsidRPr="000F637E">
        <w:rPr>
          <w:rFonts w:hint="eastAsia"/>
          <w:szCs w:val="21"/>
          <w:lang w:val="en-GB"/>
        </w:rPr>
        <w:t xml:space="preserve"> </w:t>
      </w:r>
      <w:r w:rsidRPr="000F637E">
        <w:rPr>
          <w:szCs w:val="21"/>
          <w:lang w:val="en-GB"/>
        </w:rPr>
        <w:t>THM</w:t>
      </w:r>
      <w:r w:rsidRPr="000F637E">
        <w:rPr>
          <w:rFonts w:hint="eastAsia"/>
          <w:szCs w:val="21"/>
          <w:lang w:val="en-GB"/>
        </w:rPr>
        <w:t>, Bachmann K.</w:t>
      </w:r>
      <w:r w:rsidRPr="000F637E">
        <w:rPr>
          <w:szCs w:val="21"/>
          <w:lang w:val="en-GB"/>
        </w:rPr>
        <w:t xml:space="preserve"> Molecular phylogeny of </w:t>
      </w:r>
      <w:r w:rsidRPr="000F637E">
        <w:rPr>
          <w:i/>
          <w:szCs w:val="21"/>
          <w:lang w:val="en-GB"/>
        </w:rPr>
        <w:t>Coelogyne</w:t>
      </w:r>
      <w:r w:rsidRPr="000F637E">
        <w:rPr>
          <w:szCs w:val="21"/>
          <w:lang w:val="en-GB"/>
        </w:rPr>
        <w:t xml:space="preserve"> (Epidendroideae; Orchidaceae) based on plastid RFLPS, </w:t>
      </w:r>
      <w:r w:rsidRPr="000F637E">
        <w:rPr>
          <w:i/>
          <w:szCs w:val="21"/>
          <w:lang w:val="en-GB"/>
        </w:rPr>
        <w:t>matK</w:t>
      </w:r>
      <w:r w:rsidRPr="000F637E">
        <w:rPr>
          <w:szCs w:val="21"/>
          <w:lang w:val="en-GB"/>
        </w:rPr>
        <w:t>, and nuclear ribosomal ITS sequences: evidence for polyphyly. Amer J Bot</w:t>
      </w:r>
      <w:r w:rsidRPr="000F637E">
        <w:rPr>
          <w:rFonts w:hint="eastAsia"/>
          <w:szCs w:val="21"/>
          <w:lang w:val="en-GB"/>
        </w:rPr>
        <w:t>. 2001;</w:t>
      </w:r>
      <w:r w:rsidRPr="000F637E">
        <w:rPr>
          <w:szCs w:val="21"/>
          <w:lang w:val="en-GB"/>
        </w:rPr>
        <w:t xml:space="preserve"> 88(10)</w:t>
      </w:r>
      <w:r w:rsidRPr="000F637E">
        <w:rPr>
          <w:rFonts w:hint="eastAsia"/>
          <w:szCs w:val="21"/>
          <w:lang w:val="en-GB"/>
        </w:rPr>
        <w:t>:</w:t>
      </w:r>
      <w:r w:rsidRPr="000F637E">
        <w:rPr>
          <w:szCs w:val="21"/>
          <w:lang w:val="en-GB"/>
        </w:rPr>
        <w:t xml:space="preserve"> 1915-1927.</w:t>
      </w:r>
    </w:p>
    <w:p w:rsidR="000F637E" w:rsidRPr="000F637E" w:rsidRDefault="000F637E" w:rsidP="000F637E">
      <w:pPr>
        <w:pStyle w:val="-11"/>
        <w:numPr>
          <w:ilvl w:val="0"/>
          <w:numId w:val="1"/>
        </w:numPr>
        <w:spacing w:line="480" w:lineRule="auto"/>
        <w:ind w:left="420" w:rightChars="-27" w:right="-57" w:hangingChars="200" w:hanging="420"/>
        <w:rPr>
          <w:szCs w:val="21"/>
          <w:lang w:val="en-GB"/>
        </w:rPr>
      </w:pPr>
      <w:r w:rsidRPr="000F637E">
        <w:rPr>
          <w:szCs w:val="21"/>
          <w:lang w:val="en-GB"/>
        </w:rPr>
        <w:t>Johnson LA, Soltis DE</w:t>
      </w:r>
      <w:r w:rsidRPr="000F637E">
        <w:rPr>
          <w:rFonts w:hint="eastAsia"/>
          <w:szCs w:val="21"/>
          <w:lang w:val="en-GB"/>
        </w:rPr>
        <w:t>.</w:t>
      </w:r>
      <w:r w:rsidRPr="000F637E">
        <w:rPr>
          <w:szCs w:val="21"/>
          <w:lang w:val="en-GB"/>
        </w:rPr>
        <w:t xml:space="preserve"> </w:t>
      </w:r>
      <w:r w:rsidRPr="000F637E">
        <w:rPr>
          <w:i/>
          <w:szCs w:val="21"/>
          <w:lang w:val="en-GB"/>
        </w:rPr>
        <w:t>MatK</w:t>
      </w:r>
      <w:r w:rsidRPr="000F637E">
        <w:rPr>
          <w:szCs w:val="21"/>
          <w:lang w:val="en-GB"/>
        </w:rPr>
        <w:t xml:space="preserve"> DNA sequences and phylogenetic reconstruction in Saxifragranceae s. str. Syst Bot</w:t>
      </w:r>
      <w:r w:rsidRPr="000F637E">
        <w:rPr>
          <w:rFonts w:hint="eastAsia"/>
          <w:szCs w:val="21"/>
          <w:lang w:val="en-GB"/>
        </w:rPr>
        <w:t>. 1994;</w:t>
      </w:r>
      <w:r w:rsidRPr="000F637E">
        <w:rPr>
          <w:szCs w:val="21"/>
          <w:lang w:val="en-GB"/>
        </w:rPr>
        <w:t xml:space="preserve"> 19</w:t>
      </w:r>
      <w:r w:rsidRPr="000F637E">
        <w:rPr>
          <w:rFonts w:hint="eastAsia"/>
          <w:szCs w:val="21"/>
          <w:lang w:val="en-GB"/>
        </w:rPr>
        <w:t>:</w:t>
      </w:r>
      <w:r w:rsidRPr="000F637E">
        <w:rPr>
          <w:szCs w:val="21"/>
          <w:lang w:val="en-GB"/>
        </w:rPr>
        <w:t xml:space="preserve"> 143-156</w:t>
      </w:r>
      <w:r w:rsidRPr="000F637E">
        <w:rPr>
          <w:rFonts w:hint="eastAsia"/>
          <w:szCs w:val="21"/>
          <w:lang w:val="en-GB"/>
        </w:rPr>
        <w:t>.</w:t>
      </w:r>
    </w:p>
    <w:p w:rsidR="004D7EA0" w:rsidRDefault="004D7EA0" w:rsidP="000C54BC">
      <w:pPr>
        <w:ind w:firstLineChars="243" w:firstLine="512"/>
        <w:rPr>
          <w:rFonts w:ascii="Times New Roman" w:hAnsi="Times New Roman"/>
          <w:b/>
          <w:color w:val="000000"/>
          <w:szCs w:val="21"/>
        </w:rPr>
      </w:pPr>
    </w:p>
    <w:p w:rsidR="004D7EA0" w:rsidRDefault="004D7EA0" w:rsidP="004D7EA0">
      <w:pPr>
        <w:ind w:firstLineChars="243" w:firstLine="512"/>
        <w:rPr>
          <w:rFonts w:ascii="Times New Roman" w:hAnsi="Times New Roman"/>
          <w:b/>
          <w:color w:val="000000"/>
          <w:szCs w:val="21"/>
        </w:rPr>
      </w:pPr>
    </w:p>
    <w:p w:rsidR="004D7EA0" w:rsidRDefault="004D7EA0" w:rsidP="004D7EA0">
      <w:pPr>
        <w:ind w:firstLineChars="243" w:firstLine="512"/>
        <w:rPr>
          <w:rFonts w:ascii="Times New Roman" w:hAnsi="Times New Roman"/>
          <w:b/>
          <w:color w:val="000000"/>
          <w:szCs w:val="21"/>
        </w:rPr>
      </w:pPr>
    </w:p>
    <w:p w:rsidR="004D7EA0" w:rsidRDefault="004D7EA0" w:rsidP="004D7EA0">
      <w:pPr>
        <w:ind w:firstLineChars="243" w:firstLine="512"/>
        <w:rPr>
          <w:rFonts w:ascii="Times New Roman" w:hAnsi="Times New Roman"/>
          <w:b/>
          <w:color w:val="000000"/>
          <w:szCs w:val="21"/>
        </w:rPr>
      </w:pPr>
    </w:p>
    <w:p w:rsidR="004D7EA0" w:rsidRDefault="004D7EA0" w:rsidP="004D7EA0">
      <w:pPr>
        <w:ind w:firstLineChars="243" w:firstLine="512"/>
        <w:rPr>
          <w:rFonts w:ascii="Times New Roman" w:hAnsi="Times New Roman"/>
          <w:b/>
          <w:color w:val="000000"/>
          <w:szCs w:val="21"/>
        </w:rPr>
      </w:pPr>
    </w:p>
    <w:p w:rsidR="004D7EA0" w:rsidRDefault="004D7EA0" w:rsidP="004D7EA0">
      <w:pPr>
        <w:ind w:firstLineChars="243" w:firstLine="512"/>
        <w:rPr>
          <w:rFonts w:ascii="Times New Roman" w:hAnsi="Times New Roman"/>
          <w:b/>
          <w:color w:val="000000"/>
          <w:szCs w:val="21"/>
        </w:rPr>
      </w:pPr>
    </w:p>
    <w:p w:rsidR="004D7EA0" w:rsidRDefault="004D7EA0" w:rsidP="004D7EA0">
      <w:pPr>
        <w:ind w:firstLineChars="243" w:firstLine="512"/>
        <w:rPr>
          <w:rFonts w:ascii="Times New Roman" w:hAnsi="Times New Roman"/>
          <w:b/>
          <w:color w:val="000000"/>
          <w:szCs w:val="21"/>
        </w:rPr>
      </w:pPr>
    </w:p>
    <w:p w:rsidR="00BB543D" w:rsidRDefault="00BB543D"/>
    <w:sectPr w:rsidR="00BB543D" w:rsidSect="004D7E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F23" w:rsidRDefault="005A4F23" w:rsidP="004D7EA0">
      <w:r>
        <w:separator/>
      </w:r>
    </w:p>
  </w:endnote>
  <w:endnote w:type="continuationSeparator" w:id="0">
    <w:p w:rsidR="005A4F23" w:rsidRDefault="005A4F23" w:rsidP="004D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F23" w:rsidRDefault="005A4F23" w:rsidP="004D7EA0">
      <w:r>
        <w:separator/>
      </w:r>
    </w:p>
  </w:footnote>
  <w:footnote w:type="continuationSeparator" w:id="0">
    <w:p w:rsidR="005A4F23" w:rsidRDefault="005A4F23" w:rsidP="004D7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1547F"/>
    <w:multiLevelType w:val="hybridMultilevel"/>
    <w:tmpl w:val="CFA6C9BC"/>
    <w:lvl w:ilvl="0" w:tplc="B2D4F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EA0"/>
    <w:rsid w:val="000927AF"/>
    <w:rsid w:val="000C54BC"/>
    <w:rsid w:val="000F637E"/>
    <w:rsid w:val="004D7EA0"/>
    <w:rsid w:val="00504B0F"/>
    <w:rsid w:val="005A4F23"/>
    <w:rsid w:val="008A0E6A"/>
    <w:rsid w:val="00961C10"/>
    <w:rsid w:val="00BB543D"/>
    <w:rsid w:val="00D4548A"/>
    <w:rsid w:val="00DC0C55"/>
    <w:rsid w:val="00F7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8B7501FA-8C55-49B0-83D8-78B8DDA6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7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7E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7E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7EA0"/>
    <w:rPr>
      <w:sz w:val="18"/>
      <w:szCs w:val="18"/>
    </w:rPr>
  </w:style>
  <w:style w:type="paragraph" w:customStyle="1" w:styleId="-11">
    <w:name w:val="彩色列表 - 强调文字颜色 11"/>
    <w:basedOn w:val="a"/>
    <w:uiPriority w:val="34"/>
    <w:qFormat/>
    <w:rsid w:val="000F637E"/>
    <w:pPr>
      <w:ind w:firstLineChars="200" w:firstLine="420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lvpn.ntu.edu.tw/,DanaInfo=www.amjbot.org+search?author1=Ted+H.+M.+Mes&amp;sortspec=date&amp;submit=Subm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slvpn.ntu.edu.tw/,DanaInfo=www.amjbot.org+search?author1=Marco+C.+Roos&amp;sortspec=date&amp;submit=Subm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1712</Words>
  <Characters>9760</Characters>
  <Application>Microsoft Office Word</Application>
  <DocSecurity>0</DocSecurity>
  <Lines>81</Lines>
  <Paragraphs>22</Paragraphs>
  <ScaleCrop>false</ScaleCrop>
  <Company/>
  <LinksUpToDate>false</LinksUpToDate>
  <CharactersWithSpaces>11450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HUCHACHA</dc:creator>
  <cp:keywords/>
  <dc:description/>
  <cp:lastModifiedBy>Chao Hu</cp:lastModifiedBy>
  <cp:revision>8</cp:revision>
  <dcterms:created xsi:type="dcterms:W3CDTF">2014-12-31T07:58:00Z</dcterms:created>
  <dcterms:modified xsi:type="dcterms:W3CDTF">2016-02-19T05:13:00Z</dcterms:modified>
</cp:coreProperties>
</file>