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EA" w:rsidRPr="006A5DAF" w:rsidRDefault="005424EA" w:rsidP="005424E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A5DAF">
        <w:rPr>
          <w:rFonts w:ascii="Times New Roman" w:hAnsi="Times New Roman" w:cs="Times New Roman"/>
          <w:b/>
          <w:sz w:val="24"/>
          <w:szCs w:val="24"/>
        </w:rPr>
        <w:t xml:space="preserve">. Heat map of viral richness for </w:t>
      </w:r>
      <w:r w:rsidRPr="006A5DAF">
        <w:rPr>
          <w:rFonts w:ascii="Times New Roman" w:hAnsi="Times New Roman" w:cs="Times New Roman"/>
          <w:b/>
          <w:i/>
          <w:sz w:val="24"/>
          <w:szCs w:val="24"/>
        </w:rPr>
        <w:t>Vespertilionidae</w:t>
      </w:r>
      <w:r w:rsidRPr="006A5DAF">
        <w:rPr>
          <w:rFonts w:ascii="Times New Roman" w:hAnsi="Times New Roman" w:cs="Times New Roman"/>
          <w:b/>
          <w:sz w:val="24"/>
          <w:szCs w:val="24"/>
        </w:rPr>
        <w:t>, clustered by host genus and viral family</w:t>
      </w:r>
    </w:p>
    <w:p w:rsidR="005424EA" w:rsidRPr="006A5DAF" w:rsidRDefault="005424EA" w:rsidP="005424E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DA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39F79A3" wp14:editId="580A456B">
            <wp:extent cx="5943600" cy="4594616"/>
            <wp:effectExtent l="0" t="0" r="0" b="3175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389" w:rsidRDefault="00DD3389"/>
    <w:sectPr w:rsidR="00DD3389" w:rsidSect="00810988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EA"/>
    <w:rsid w:val="005424EA"/>
    <w:rsid w:val="00810988"/>
    <w:rsid w:val="00DD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A99B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EA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4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EA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EA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4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EA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Macintosh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 Weekley</dc:creator>
  <cp:keywords/>
  <dc:description/>
  <cp:lastModifiedBy>Cristin Weekley</cp:lastModifiedBy>
  <cp:revision>1</cp:revision>
  <dcterms:created xsi:type="dcterms:W3CDTF">2015-04-17T00:47:00Z</dcterms:created>
  <dcterms:modified xsi:type="dcterms:W3CDTF">2015-04-17T00:48:00Z</dcterms:modified>
</cp:coreProperties>
</file>