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6" w:type="dxa"/>
        <w:tblInd w:w="-540" w:type="dxa"/>
        <w:tblLook w:val="04A0" w:firstRow="1" w:lastRow="0" w:firstColumn="1" w:lastColumn="0" w:noHBand="0" w:noVBand="1"/>
      </w:tblPr>
      <w:tblGrid>
        <w:gridCol w:w="834"/>
        <w:gridCol w:w="1311"/>
        <w:gridCol w:w="1005"/>
        <w:gridCol w:w="829"/>
        <w:gridCol w:w="1256"/>
        <w:gridCol w:w="1172"/>
        <w:gridCol w:w="802"/>
        <w:gridCol w:w="849"/>
        <w:gridCol w:w="1256"/>
        <w:gridCol w:w="772"/>
      </w:tblGrid>
      <w:tr w:rsidR="009B0969" w:rsidRPr="009B0969" w:rsidTr="009B0969">
        <w:trPr>
          <w:trHeight w:val="315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S4 Table: DMR Validation and Transcript Levels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0969" w:rsidRPr="009B0969" w:rsidTr="009B0969">
        <w:trPr>
          <w:trHeight w:val="30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Methyl-Sequencing Data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Pyrosequencing Data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69" w:rsidRPr="009B0969" w:rsidTr="009B0969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Chrm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postion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HDM-FA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HDM-CS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Difference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DMR p-value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HDM-FA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HDM-CS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Difference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9B0969" w:rsidRPr="009B0969" w:rsidTr="009B0969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4247417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6.0E-04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0.014</w:t>
            </w:r>
          </w:p>
        </w:tc>
      </w:tr>
      <w:tr w:rsidR="009B0969" w:rsidRPr="009B0969" w:rsidTr="009B0969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46552350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9.6E-04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0.006</w:t>
            </w:r>
          </w:p>
        </w:tc>
      </w:tr>
      <w:tr w:rsidR="009B0969" w:rsidRPr="009B0969" w:rsidTr="009B0969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chr19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14890412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1.1E-03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9B0969" w:rsidRPr="009B0969" w:rsidTr="009B0969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168525953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9.2E-04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0.069</w:t>
            </w:r>
          </w:p>
        </w:tc>
      </w:tr>
      <w:tr w:rsidR="009B0969" w:rsidRPr="009B0969" w:rsidTr="009B0969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135033743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8.4E-04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0.228</w:t>
            </w:r>
          </w:p>
        </w:tc>
      </w:tr>
      <w:tr w:rsidR="009B0969" w:rsidRPr="009B0969" w:rsidTr="009B0969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84064048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3.7E-04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69" w:rsidRPr="009B0969" w:rsidRDefault="009B0969" w:rsidP="007E23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0969">
              <w:rPr>
                <w:rFonts w:eastAsia="Times New Roman" w:cs="Times New Roman"/>
                <w:color w:val="000000"/>
                <w:sz w:val="24"/>
                <w:szCs w:val="24"/>
              </w:rPr>
              <w:t>0.109</w:t>
            </w:r>
          </w:p>
        </w:tc>
      </w:tr>
    </w:tbl>
    <w:p w:rsidR="004A1A8D" w:rsidRPr="009B0969" w:rsidRDefault="009B0969">
      <w:pPr>
        <w:rPr>
          <w:sz w:val="24"/>
          <w:szCs w:val="24"/>
        </w:rPr>
      </w:pPr>
      <w:bookmarkStart w:id="0" w:name="_GoBack"/>
      <w:bookmarkEnd w:id="0"/>
    </w:p>
    <w:sectPr w:rsidR="004A1A8D" w:rsidRPr="009B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9"/>
    <w:rsid w:val="00421E1D"/>
    <w:rsid w:val="009B0969"/>
    <w:rsid w:val="00BE702C"/>
    <w:rsid w:val="00E648DF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CA793-C56A-48C1-990D-DEB4AC88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Eyring, Kenneth</dc:creator>
  <cp:keywords/>
  <dc:description/>
  <cp:lastModifiedBy>Eyring, Kenneth</cp:lastModifiedBy>
  <cp:revision>1</cp:revision>
  <dcterms:created xsi:type="dcterms:W3CDTF">2015-07-22T19:44:00Z</dcterms:created>
  <dcterms:modified xsi:type="dcterms:W3CDTF">2015-07-22T19:44:00Z</dcterms:modified>
</cp:coreProperties>
</file>