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6" w:rsidRDefault="00752B66">
      <w:proofErr w:type="gramStart"/>
      <w:r w:rsidRPr="00752B66">
        <w:rPr>
          <w:b/>
        </w:rPr>
        <w:t>Table S1 Correlations between fatigue and clinical factors.</w:t>
      </w:r>
      <w:proofErr w:type="gramEnd"/>
      <w:r w:rsidRPr="00752B66">
        <w:t xml:space="preserve"> The correlations between the three fatigue scores and the other clinical factors included in the analyses.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719"/>
        <w:gridCol w:w="2488"/>
        <w:gridCol w:w="1719"/>
      </w:tblGrid>
      <w:tr w:rsidR="00363A78" w:rsidRPr="00752B66" w:rsidTr="00363A78">
        <w:trPr>
          <w:trHeight w:val="300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Factor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Fatigue VAS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PROFAD Physical Fatigue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ESSPRI Fatigue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ESSPRI Pain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0.616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0.693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0.644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ESSPRI Dryness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0.518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0.485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HAD Depression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0.642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0.672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0.613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HAD Anxiety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0.451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0.442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0.397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Age at Recruitment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0.105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0.087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ESSDAI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0.167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0.129</w:t>
            </w:r>
          </w:p>
        </w:tc>
      </w:tr>
      <w:tr w:rsidR="00752B66" w:rsidRPr="00752B66" w:rsidTr="00363A78">
        <w:trPr>
          <w:trHeight w:val="300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75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SSDDI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-0.074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-0.079</w:t>
            </w:r>
          </w:p>
        </w:tc>
        <w:tc>
          <w:tcPr>
            <w:tcW w:w="930" w:type="pct"/>
            <w:shd w:val="clear" w:color="auto" w:fill="auto"/>
            <w:noWrap/>
            <w:vAlign w:val="bottom"/>
            <w:hideMark/>
          </w:tcPr>
          <w:p w:rsidR="00752B66" w:rsidRPr="00752B66" w:rsidRDefault="00752B66" w:rsidP="0036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2B66">
              <w:rPr>
                <w:rFonts w:ascii="Calibri" w:eastAsia="Times New Roman" w:hAnsi="Calibri" w:cs="Times New Roman"/>
                <w:color w:val="000000"/>
                <w:lang w:eastAsia="en-GB"/>
              </w:rPr>
              <w:t>-0.076</w:t>
            </w:r>
          </w:p>
        </w:tc>
      </w:tr>
    </w:tbl>
    <w:p w:rsidR="00DE6FE8" w:rsidRPr="00752B66" w:rsidRDefault="00752B66">
      <w:pPr>
        <w:rPr>
          <w:sz w:val="18"/>
          <w:szCs w:val="18"/>
        </w:rPr>
      </w:pPr>
      <w:r w:rsidRPr="00752B66">
        <w:rPr>
          <w:sz w:val="18"/>
          <w:szCs w:val="18"/>
        </w:rPr>
        <w:t>ESSDAI = EULAR Sj</w:t>
      </w:r>
      <w:r>
        <w:rPr>
          <w:sz w:val="18"/>
          <w:szCs w:val="18"/>
        </w:rPr>
        <w:t>ö</w:t>
      </w:r>
      <w:r w:rsidRPr="00752B66">
        <w:rPr>
          <w:sz w:val="18"/>
          <w:szCs w:val="18"/>
        </w:rPr>
        <w:t>gren's Syndrome Disease</w:t>
      </w:r>
      <w:r>
        <w:rPr>
          <w:sz w:val="18"/>
          <w:szCs w:val="18"/>
        </w:rPr>
        <w:t xml:space="preserve"> Activity Index, SSDDI = Sj</w:t>
      </w:r>
      <w:r>
        <w:rPr>
          <w:sz w:val="18"/>
          <w:szCs w:val="18"/>
        </w:rPr>
        <w:t>ö</w:t>
      </w:r>
      <w:r w:rsidRPr="00752B66">
        <w:rPr>
          <w:sz w:val="18"/>
          <w:szCs w:val="18"/>
        </w:rPr>
        <w:t>gren's Syndrome Disease Dama</w:t>
      </w:r>
      <w:r>
        <w:rPr>
          <w:sz w:val="18"/>
          <w:szCs w:val="18"/>
        </w:rPr>
        <w:t>ge Index, ESSPRI = EULAR Sj</w:t>
      </w:r>
      <w:r>
        <w:rPr>
          <w:sz w:val="18"/>
          <w:szCs w:val="18"/>
        </w:rPr>
        <w:t>ö</w:t>
      </w:r>
      <w:r w:rsidRPr="00752B66">
        <w:rPr>
          <w:sz w:val="18"/>
          <w:szCs w:val="18"/>
        </w:rPr>
        <w:t>gren's Syndrome Patient Reported Index, HAD = Hospital Anxiety and Depression, PROFAD = Profile of Fatigue and Discomfort.</w:t>
      </w:r>
    </w:p>
    <w:p w:rsidR="00752B66" w:rsidRDefault="00752B66">
      <w:bookmarkStart w:id="0" w:name="_GoBack"/>
      <w:bookmarkEnd w:id="0"/>
    </w:p>
    <w:sectPr w:rsidR="0075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6"/>
    <w:rsid w:val="00363A78"/>
    <w:rsid w:val="00752B66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James</dc:creator>
  <cp:lastModifiedBy>Katherine James</cp:lastModifiedBy>
  <cp:revision>2</cp:revision>
  <dcterms:created xsi:type="dcterms:W3CDTF">2015-02-03T10:03:00Z</dcterms:created>
  <dcterms:modified xsi:type="dcterms:W3CDTF">2015-02-03T10:07:00Z</dcterms:modified>
</cp:coreProperties>
</file>