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7B" w:rsidRDefault="00632D7B" w:rsidP="00632D7B">
      <w:pPr>
        <w:spacing w:after="0" w:line="36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Final status ranking in each triad combines rankings based on judges’ gestalt status ranks, quantitative measures of the discussion, and subjects’ own evaluations.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8"/>
        <w:gridCol w:w="1700"/>
        <w:gridCol w:w="1677"/>
        <w:gridCol w:w="1700"/>
        <w:gridCol w:w="1736"/>
      </w:tblGrid>
      <w:tr w:rsidR="00632D7B" w:rsidTr="00495CD5">
        <w:trPr>
          <w:trHeight w:val="717"/>
        </w:trPr>
        <w:tc>
          <w:tcPr>
            <w:tcW w:w="715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F0347">
              <w:rPr>
                <w:rFonts w:eastAsia="Times New Roman" w:cs="Times New Roman"/>
                <w:b/>
                <w:sz w:val="24"/>
                <w:szCs w:val="24"/>
              </w:rPr>
              <w:t>Triad A</w:t>
            </w:r>
          </w:p>
        </w:tc>
        <w:tc>
          <w:tcPr>
            <w:tcW w:w="1700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F0347">
              <w:rPr>
                <w:rFonts w:eastAsia="Times New Roman" w:cs="Times New Roman"/>
                <w:b/>
                <w:sz w:val="24"/>
                <w:szCs w:val="24"/>
              </w:rPr>
              <w:t>Triad B</w:t>
            </w:r>
          </w:p>
        </w:tc>
        <w:tc>
          <w:tcPr>
            <w:tcW w:w="1677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F0347">
              <w:rPr>
                <w:rFonts w:eastAsia="Times New Roman" w:cs="Times New Roman"/>
                <w:b/>
                <w:sz w:val="24"/>
                <w:szCs w:val="24"/>
              </w:rPr>
              <w:t>Triad C</w:t>
            </w:r>
          </w:p>
        </w:tc>
        <w:tc>
          <w:tcPr>
            <w:tcW w:w="1700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F0347">
              <w:rPr>
                <w:rFonts w:eastAsia="Times New Roman" w:cs="Times New Roman"/>
                <w:b/>
                <w:sz w:val="24"/>
                <w:szCs w:val="24"/>
              </w:rPr>
              <w:t>Triad D</w:t>
            </w:r>
          </w:p>
        </w:tc>
        <w:tc>
          <w:tcPr>
            <w:tcW w:w="1736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F0347">
              <w:rPr>
                <w:rFonts w:eastAsia="Times New Roman" w:cs="Times New Roman"/>
                <w:b/>
                <w:sz w:val="24"/>
                <w:szCs w:val="24"/>
              </w:rPr>
              <w:t>Triad E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Final</w:t>
            </w:r>
          </w:p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1,1,1       1         1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1          1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1,1,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1      1.5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1.5     1.5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L:1,1,1        1       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2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L: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1,1,2        1        1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2 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628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1,1,2        3      1.5      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2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1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1,2,2,       1      1.5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R:2,2,2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2         2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2          2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2,2,2        2      1.5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1.5     1.5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C:2,2,2        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3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3          2.5</w:t>
            </w: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1,2,2        2       2 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1         2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628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693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L:3,3,3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 3       3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3           3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L:3,3,3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3       3  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R:3,3,3,       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2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2           2.5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3,3,3         2        3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3,3,3         3         3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</w:tbl>
    <w:p w:rsidR="00632D7B" w:rsidRDefault="00632D7B" w:rsidP="00632D7B">
      <w:pPr>
        <w:rPr>
          <w:sz w:val="20"/>
          <w:szCs w:val="20"/>
        </w:rPr>
      </w:pPr>
      <w:r w:rsidRPr="00E832DE">
        <w:rPr>
          <w:sz w:val="20"/>
          <w:szCs w:val="20"/>
        </w:rPr>
        <w:t>*</w:t>
      </w:r>
      <w:r w:rsidRPr="005422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Subjects’ seating positions Left, Center and Right, are indicated as L, C and R. </w:t>
      </w:r>
      <w:r w:rsidRPr="00E832DE">
        <w:rPr>
          <w:sz w:val="20"/>
          <w:szCs w:val="20"/>
        </w:rPr>
        <w:t>”Judges” indicates the gestalt status rankings of three judges. “Time” is status rank by speaking time. “Turns” is status rank by number of</w:t>
      </w:r>
      <w:r>
        <w:rPr>
          <w:sz w:val="20"/>
          <w:szCs w:val="20"/>
        </w:rPr>
        <w:t xml:space="preserve"> speaking turns longer than four</w:t>
      </w:r>
      <w:r w:rsidRPr="00E832DE">
        <w:rPr>
          <w:sz w:val="20"/>
          <w:szCs w:val="20"/>
        </w:rPr>
        <w:t xml:space="preserve"> seconds.  “Topics” is rank according to number of topics set.  “Self” is rank according to Ss’ own evaluations of who most effectively led the discussion and who contributed the best ideas.</w:t>
      </w:r>
      <w:r>
        <w:rPr>
          <w:sz w:val="20"/>
          <w:szCs w:val="20"/>
        </w:rPr>
        <w:t xml:space="preserve">  </w:t>
      </w: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2D7B" w:rsidRPr="003D67B0" w:rsidRDefault="00632D7B" w:rsidP="00632D7B">
      <w:pPr>
        <w:rPr>
          <w:sz w:val="20"/>
          <w:szCs w:val="20"/>
        </w:rPr>
      </w:pPr>
      <w:r>
        <w:rPr>
          <w:sz w:val="20"/>
          <w:szCs w:val="20"/>
        </w:rPr>
        <w:lastRenderedPageBreak/>
        <w:t>Table A1 (continued).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8"/>
        <w:gridCol w:w="1700"/>
        <w:gridCol w:w="1677"/>
        <w:gridCol w:w="1700"/>
        <w:gridCol w:w="1736"/>
      </w:tblGrid>
      <w:tr w:rsidR="00632D7B" w:rsidTr="00495CD5">
        <w:trPr>
          <w:trHeight w:val="717"/>
        </w:trPr>
        <w:tc>
          <w:tcPr>
            <w:tcW w:w="715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F</w:t>
            </w:r>
          </w:p>
        </w:tc>
        <w:tc>
          <w:tcPr>
            <w:tcW w:w="1700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G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H</w:t>
            </w:r>
          </w:p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I</w:t>
            </w:r>
          </w:p>
        </w:tc>
        <w:tc>
          <w:tcPr>
            <w:tcW w:w="1736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J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Final</w:t>
            </w:r>
          </w:p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1,1,1       1         1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1,1,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1      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L:1,1,1       2         1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1          1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R:1,1,1       2        2</w:t>
            </w:r>
          </w:p>
          <w:p w:rsidR="00632D7B" w:rsidRPr="00812AC8" w:rsidRDefault="00632D7B" w:rsidP="00632D7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812AC8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628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R:1,1,2        2       2.5</w:t>
            </w:r>
          </w:p>
          <w:p w:rsidR="00632D7B" w:rsidRPr="00812AC8" w:rsidRDefault="00632D7B" w:rsidP="00632D7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C:2,2,1        1         1</w:t>
            </w:r>
          </w:p>
          <w:p w:rsidR="00632D7B" w:rsidRPr="00812AC8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3          1</w:t>
            </w: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Pr="00812AC8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Pr="00812AC8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L:2,2,2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2         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2,2,2        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C:2,2,2,       1         2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2           2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C:2,2,2       1        1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2          2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628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693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R:3,3,3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 3       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C:3,3,3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3  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L:3,3,3         3       2.5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2           3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3,3,3         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3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3,3,3         3         3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</w:tbl>
    <w:p w:rsidR="00632D7B" w:rsidRDefault="00632D7B" w:rsidP="00632D7B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632D7B" w:rsidRDefault="00632D7B" w:rsidP="00632D7B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</w:p>
    <w:p w:rsidR="00632D7B" w:rsidRDefault="00632D7B" w:rsidP="00632D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2D7B" w:rsidRPr="003D67B0" w:rsidRDefault="00632D7B" w:rsidP="00632D7B">
      <w:pPr>
        <w:rPr>
          <w:sz w:val="20"/>
          <w:szCs w:val="20"/>
        </w:rPr>
      </w:pPr>
      <w:r>
        <w:rPr>
          <w:sz w:val="20"/>
          <w:szCs w:val="20"/>
        </w:rPr>
        <w:lastRenderedPageBreak/>
        <w:t>Table A1 (continued).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8"/>
        <w:gridCol w:w="1700"/>
        <w:gridCol w:w="1677"/>
        <w:gridCol w:w="1700"/>
        <w:gridCol w:w="1736"/>
      </w:tblGrid>
      <w:tr w:rsidR="00632D7B" w:rsidTr="00495CD5">
        <w:trPr>
          <w:trHeight w:val="717"/>
        </w:trPr>
        <w:tc>
          <w:tcPr>
            <w:tcW w:w="715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M</w:t>
            </w:r>
          </w:p>
        </w:tc>
        <w:tc>
          <w:tcPr>
            <w:tcW w:w="1700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N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O</w:t>
            </w:r>
          </w:p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P</w:t>
            </w:r>
          </w:p>
        </w:tc>
        <w:tc>
          <w:tcPr>
            <w:tcW w:w="1736" w:type="dxa"/>
          </w:tcPr>
          <w:p w:rsidR="00632D7B" w:rsidRPr="003F0347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Triad Q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Final</w:t>
            </w:r>
          </w:p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Judges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Time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Turns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Topics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  <w:u w:val="single"/>
              </w:rPr>
              <w:t>Self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1,1,1       1         1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1          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L:1,1,1        1         1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1           1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628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C:1,1.5,2       2       1.5</w:t>
            </w:r>
          </w:p>
          <w:p w:rsidR="00632D7B" w:rsidRPr="00E435D8" w:rsidRDefault="00632D7B" w:rsidP="00632D7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E435D8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L:1,1.5,2       1       1.5</w:t>
            </w:r>
          </w:p>
          <w:p w:rsidR="00632D7B" w:rsidRPr="00651164" w:rsidRDefault="00632D7B" w:rsidP="00632D7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1164">
              <w:rPr>
                <w:rFonts w:eastAsia="Times New Roman" w:cs="Times New Roman"/>
                <w:sz w:val="16"/>
                <w:szCs w:val="16"/>
              </w:rPr>
              <w:t xml:space="preserve">          3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R:1,1.5,2        1        1</w:t>
            </w:r>
          </w:p>
          <w:p w:rsidR="00632D7B" w:rsidRPr="00651164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2             2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C:1.5,2,2.5      2       2</w:t>
            </w:r>
          </w:p>
          <w:p w:rsidR="00632D7B" w:rsidRPr="00651164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1            3</w:t>
            </w: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L:2,2,2        3         3</w:t>
            </w:r>
          </w:p>
          <w:p w:rsidR="00632D7B" w:rsidRPr="00E435D8" w:rsidRDefault="00632D7B" w:rsidP="00632D7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E435D8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R:1,2,3          3         3</w:t>
            </w:r>
          </w:p>
          <w:p w:rsidR="00632D7B" w:rsidRPr="00651164" w:rsidRDefault="00632D7B" w:rsidP="00632D7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1164">
              <w:rPr>
                <w:rFonts w:eastAsia="Times New Roman" w:cs="Times New Roman"/>
                <w:sz w:val="16"/>
                <w:szCs w:val="16"/>
              </w:rPr>
              <w:t>1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C:1,2,3          1         2</w:t>
            </w:r>
          </w:p>
          <w:p w:rsidR="00632D7B" w:rsidRPr="00651164" w:rsidRDefault="00632D7B" w:rsidP="00632D7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1164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.5</w:t>
            </w: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L:2,2,2           2        1</w:t>
            </w:r>
          </w:p>
          <w:p w:rsidR="00632D7B" w:rsidRPr="00651164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3             2.5</w:t>
            </w: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C:2,2,2        2          2.5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2           2</w:t>
            </w:r>
          </w:p>
        </w:tc>
      </w:tr>
      <w:tr w:rsidR="00632D7B" w:rsidTr="00495CD5">
        <w:trPr>
          <w:trHeight w:val="717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628" w:type="dxa"/>
          </w:tcPr>
          <w:p w:rsidR="00632D7B" w:rsidRPr="00E435D8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632D7B" w:rsidRPr="00E435D8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32D7B" w:rsidTr="00495CD5">
        <w:trPr>
          <w:trHeight w:val="693"/>
        </w:trPr>
        <w:tc>
          <w:tcPr>
            <w:tcW w:w="715" w:type="dxa"/>
          </w:tcPr>
          <w:p w:rsidR="00632D7B" w:rsidRPr="00A8069C" w:rsidRDefault="00632D7B" w:rsidP="00495CD5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8069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R:3,3,3        2         2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3           3</w:t>
            </w:r>
          </w:p>
        </w:tc>
        <w:tc>
          <w:tcPr>
            <w:tcW w:w="1700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R:3,3,3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3       3  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677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L:2,2.5,3         3         3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3             1</w:t>
            </w:r>
          </w:p>
        </w:tc>
        <w:tc>
          <w:tcPr>
            <w:tcW w:w="1700" w:type="dxa"/>
          </w:tcPr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2D7B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R: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3,3,3         3         </w:t>
            </w:r>
            <w:r>
              <w:rPr>
                <w:rFonts w:eastAsia="Times New Roman" w:cs="Times New Roman"/>
                <w:sz w:val="16"/>
                <w:szCs w:val="16"/>
              </w:rPr>
              <w:t>2.5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</w:p>
          <w:p w:rsidR="00632D7B" w:rsidRPr="004B7CEC" w:rsidRDefault="00632D7B" w:rsidP="00495CD5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 xml:space="preserve">3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B7CE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</w:tbl>
    <w:p w:rsidR="009E530F" w:rsidRDefault="009E530F"/>
    <w:sectPr w:rsidR="009E530F" w:rsidSect="00175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16" w:rsidRDefault="00544616">
      <w:pPr>
        <w:spacing w:after="0" w:line="240" w:lineRule="auto"/>
      </w:pPr>
      <w:r>
        <w:separator/>
      </w:r>
    </w:p>
  </w:endnote>
  <w:endnote w:type="continuationSeparator" w:id="0">
    <w:p w:rsidR="00544616" w:rsidRDefault="005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5E" w:rsidRDefault="00544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827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35E" w:rsidRDefault="00632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35E" w:rsidRDefault="00544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5E" w:rsidRDefault="00544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16" w:rsidRDefault="00544616">
      <w:pPr>
        <w:spacing w:after="0" w:line="240" w:lineRule="auto"/>
      </w:pPr>
      <w:r>
        <w:separator/>
      </w:r>
    </w:p>
  </w:footnote>
  <w:footnote w:type="continuationSeparator" w:id="0">
    <w:p w:rsidR="00544616" w:rsidRDefault="0054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5E" w:rsidRDefault="00544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5E" w:rsidRDefault="00544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5E" w:rsidRDefault="00544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A50"/>
    <w:multiLevelType w:val="multilevel"/>
    <w:tmpl w:val="6C6836C2"/>
    <w:lvl w:ilvl="0">
      <w:start w:val="1"/>
      <w:numFmt w:val="decimal"/>
      <w:lvlText w:val="%1"/>
      <w:lvlJc w:val="left"/>
      <w:pPr>
        <w:ind w:left="615" w:hanging="46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080"/>
      </w:pPr>
      <w:rPr>
        <w:rFonts w:hint="default"/>
      </w:rPr>
    </w:lvl>
  </w:abstractNum>
  <w:abstractNum w:abstractNumId="1" w15:restartNumberingAfterBreak="0">
    <w:nsid w:val="5AB81E59"/>
    <w:multiLevelType w:val="hybridMultilevel"/>
    <w:tmpl w:val="205EFF26"/>
    <w:lvl w:ilvl="0" w:tplc="F93C0870">
      <w:start w:val="1"/>
      <w:numFmt w:val="decimal"/>
      <w:lvlText w:val="%1"/>
      <w:lvlJc w:val="left"/>
      <w:pPr>
        <w:ind w:left="5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6922957"/>
    <w:multiLevelType w:val="hybridMultilevel"/>
    <w:tmpl w:val="F6A01842"/>
    <w:lvl w:ilvl="0" w:tplc="61067BCE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2AD25D5"/>
    <w:multiLevelType w:val="hybridMultilevel"/>
    <w:tmpl w:val="A400184C"/>
    <w:lvl w:ilvl="0" w:tplc="0CB4DB04">
      <w:start w:val="1"/>
      <w:numFmt w:val="decimal"/>
      <w:lvlText w:val="%1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B"/>
    <w:rsid w:val="00544616"/>
    <w:rsid w:val="00632D7B"/>
    <w:rsid w:val="00764346"/>
    <w:rsid w:val="009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2A7C2-4821-4DCE-A5AB-F8FFF9A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7B"/>
  </w:style>
  <w:style w:type="paragraph" w:styleId="Footer">
    <w:name w:val="footer"/>
    <w:basedOn w:val="Normal"/>
    <w:link w:val="FooterChar"/>
    <w:uiPriority w:val="99"/>
    <w:unhideWhenUsed/>
    <w:rsid w:val="0063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7B"/>
  </w:style>
  <w:style w:type="table" w:styleId="TableGrid">
    <w:name w:val="Table Grid"/>
    <w:basedOn w:val="TableNormal"/>
    <w:uiPriority w:val="39"/>
    <w:rsid w:val="0063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3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Mazur</dc:creator>
  <cp:keywords/>
  <dc:description/>
  <cp:lastModifiedBy>Allan Mazur</cp:lastModifiedBy>
  <cp:revision>2</cp:revision>
  <dcterms:created xsi:type="dcterms:W3CDTF">2015-11-05T03:57:00Z</dcterms:created>
  <dcterms:modified xsi:type="dcterms:W3CDTF">2015-11-05T15:59:00Z</dcterms:modified>
</cp:coreProperties>
</file>