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01" w:rsidRPr="00937A13" w:rsidRDefault="00352F01" w:rsidP="00352F01">
      <w:pPr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gramStart"/>
      <w:r w:rsidRPr="00937A13">
        <w:rPr>
          <w:rFonts w:ascii="Times New Roman" w:eastAsia="Arial Unicode MS" w:hAnsi="Times New Roman" w:cs="Times New Roman"/>
          <w:b/>
          <w:sz w:val="24"/>
          <w:szCs w:val="24"/>
        </w:rPr>
        <w:t>S1 Table.</w:t>
      </w:r>
      <w:proofErr w:type="gramEnd"/>
      <w:r w:rsidRPr="00937A13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proofErr w:type="spellStart"/>
      <w:r w:rsidRPr="00937A13">
        <w:rPr>
          <w:rFonts w:ascii="Times New Roman" w:eastAsia="Arial Unicode MS" w:hAnsi="Times New Roman" w:cs="Times New Roman"/>
          <w:b/>
          <w:sz w:val="24"/>
          <w:szCs w:val="24"/>
        </w:rPr>
        <w:t>Akaike</w:t>
      </w:r>
      <w:proofErr w:type="spellEnd"/>
      <w:r w:rsidRPr="00937A13">
        <w:rPr>
          <w:rFonts w:ascii="Times New Roman" w:eastAsia="Arial Unicode MS" w:hAnsi="Times New Roman" w:cs="Times New Roman"/>
          <w:b/>
          <w:sz w:val="24"/>
          <w:szCs w:val="24"/>
        </w:rPr>
        <w:t xml:space="preserve"> Information Criteria (AIC) scores from conditional logistic regression examining the effects of time period (1986-1995 versus 2008-2013), and ice retreat or return date on the location of summering and denning polar bears in the Chukchi Sea.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52F01" w:rsidRPr="00937A13" w:rsidTr="00937A13">
        <w:tc>
          <w:tcPr>
            <w:tcW w:w="3192" w:type="dxa"/>
            <w:tcBorders>
              <w:top w:val="single" w:sz="4" w:space="0" w:color="auto"/>
            </w:tcBorders>
          </w:tcPr>
          <w:p w:rsidR="00352F01" w:rsidRPr="00937A13" w:rsidRDefault="00352F01" w:rsidP="00937A1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F01" w:rsidRPr="00937A13" w:rsidRDefault="00352F01" w:rsidP="00937A1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7A13">
              <w:rPr>
                <w:rFonts w:ascii="Times New Roman" w:eastAsia="Arial Unicode MS" w:hAnsi="Times New Roman" w:cs="Times New Roman"/>
                <w:sz w:val="24"/>
                <w:szCs w:val="24"/>
              </w:rPr>
              <w:t>AIC</w:t>
            </w:r>
          </w:p>
        </w:tc>
      </w:tr>
      <w:tr w:rsidR="00352F01" w:rsidRPr="00937A13" w:rsidTr="00937A13">
        <w:tc>
          <w:tcPr>
            <w:tcW w:w="3192" w:type="dxa"/>
            <w:tcBorders>
              <w:bottom w:val="single" w:sz="4" w:space="0" w:color="auto"/>
            </w:tcBorders>
          </w:tcPr>
          <w:p w:rsidR="00352F01" w:rsidRPr="00937A13" w:rsidRDefault="00352F01" w:rsidP="00937A1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7A13">
              <w:rPr>
                <w:rFonts w:ascii="Times New Roman" w:eastAsia="Arial Unicode MS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352F01" w:rsidRPr="00937A13" w:rsidRDefault="00352F01" w:rsidP="00937A1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7A13">
              <w:rPr>
                <w:rFonts w:ascii="Times New Roman" w:eastAsia="Arial Unicode MS" w:hAnsi="Times New Roman" w:cs="Times New Roman"/>
                <w:sz w:val="24"/>
                <w:szCs w:val="24"/>
              </w:rPr>
              <w:t>Ice Retreat Date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352F01" w:rsidRPr="00937A13" w:rsidRDefault="00352F01" w:rsidP="00937A1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7A13">
              <w:rPr>
                <w:rFonts w:ascii="Times New Roman" w:eastAsia="Arial Unicode MS" w:hAnsi="Times New Roman" w:cs="Times New Roman"/>
                <w:sz w:val="24"/>
                <w:szCs w:val="24"/>
              </w:rPr>
              <w:t>Ice Return Date</w:t>
            </w:r>
          </w:p>
        </w:tc>
      </w:tr>
      <w:tr w:rsidR="00352F01" w:rsidRPr="00937A13" w:rsidTr="00937A13">
        <w:tc>
          <w:tcPr>
            <w:tcW w:w="3192" w:type="dxa"/>
            <w:tcBorders>
              <w:top w:val="single" w:sz="4" w:space="0" w:color="auto"/>
            </w:tcBorders>
          </w:tcPr>
          <w:p w:rsidR="00352F01" w:rsidRPr="00937A13" w:rsidRDefault="00352F01" w:rsidP="00937A1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7A13">
              <w:rPr>
                <w:rFonts w:ascii="Times New Roman" w:eastAsia="Arial Unicode MS" w:hAnsi="Times New Roman" w:cs="Times New Roman"/>
                <w:sz w:val="24"/>
                <w:szCs w:val="24"/>
              </w:rPr>
              <w:t>Summering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352F01" w:rsidRPr="00937A13" w:rsidRDefault="00352F01" w:rsidP="00937A1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7A13">
              <w:rPr>
                <w:rFonts w:ascii="Times New Roman" w:eastAsia="Arial Unicode MS" w:hAnsi="Times New Roman" w:cs="Times New Roman"/>
                <w:sz w:val="24"/>
                <w:szCs w:val="24"/>
              </w:rPr>
              <w:t>305.8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352F01" w:rsidRPr="00937A13" w:rsidRDefault="00352F01" w:rsidP="00937A1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7A13">
              <w:rPr>
                <w:rFonts w:ascii="Times New Roman" w:eastAsia="Arial Unicode MS" w:hAnsi="Times New Roman" w:cs="Times New Roman"/>
                <w:sz w:val="24"/>
                <w:szCs w:val="24"/>
              </w:rPr>
              <w:t>326.4</w:t>
            </w:r>
          </w:p>
        </w:tc>
      </w:tr>
      <w:tr w:rsidR="00352F01" w:rsidRPr="00937A13" w:rsidTr="00937A13">
        <w:tc>
          <w:tcPr>
            <w:tcW w:w="3192" w:type="dxa"/>
            <w:tcBorders>
              <w:bottom w:val="single" w:sz="4" w:space="0" w:color="auto"/>
            </w:tcBorders>
          </w:tcPr>
          <w:p w:rsidR="00352F01" w:rsidRPr="00937A13" w:rsidRDefault="00352F01" w:rsidP="00937A1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7A13">
              <w:rPr>
                <w:rFonts w:ascii="Times New Roman" w:eastAsia="Arial Unicode MS" w:hAnsi="Times New Roman" w:cs="Times New Roman"/>
                <w:sz w:val="24"/>
                <w:szCs w:val="24"/>
              </w:rPr>
              <w:t>Denning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352F01" w:rsidRPr="00937A13" w:rsidRDefault="00352F01" w:rsidP="00937A1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7A13">
              <w:rPr>
                <w:rFonts w:ascii="Times New Roman" w:eastAsia="Arial Unicode MS" w:hAnsi="Times New Roman" w:cs="Times New Roman"/>
                <w:sz w:val="24"/>
                <w:szCs w:val="24"/>
              </w:rPr>
              <w:t>490.8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352F01" w:rsidRPr="00937A13" w:rsidRDefault="00352F01" w:rsidP="00937A1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7A13">
              <w:rPr>
                <w:rFonts w:ascii="Times New Roman" w:eastAsia="Arial Unicode MS" w:hAnsi="Times New Roman" w:cs="Times New Roman"/>
                <w:sz w:val="24"/>
                <w:szCs w:val="24"/>
              </w:rPr>
              <w:t>500.5</w:t>
            </w:r>
          </w:p>
        </w:tc>
      </w:tr>
    </w:tbl>
    <w:p w:rsidR="00352F01" w:rsidRPr="00937A13" w:rsidRDefault="00352F01" w:rsidP="00352F01">
      <w:pPr>
        <w:rPr>
          <w:rFonts w:ascii="Times New Roman" w:hAnsi="Times New Roman" w:cs="Times New Roman"/>
          <w:sz w:val="24"/>
          <w:szCs w:val="24"/>
        </w:rPr>
      </w:pPr>
    </w:p>
    <w:p w:rsidR="006D2B73" w:rsidRDefault="006D2B73">
      <w:bookmarkStart w:id="0" w:name="_GoBack"/>
      <w:bookmarkEnd w:id="0"/>
    </w:p>
    <w:sectPr w:rsidR="006D2B73" w:rsidSect="00E42588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169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9C8" w:rsidRDefault="00352F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19C8" w:rsidRDefault="00352F0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C8" w:rsidRDefault="00352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01"/>
    <w:rsid w:val="00352F01"/>
    <w:rsid w:val="006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01"/>
  </w:style>
  <w:style w:type="paragraph" w:styleId="Footer">
    <w:name w:val="footer"/>
    <w:basedOn w:val="Normal"/>
    <w:link w:val="FooterChar"/>
    <w:uiPriority w:val="99"/>
    <w:unhideWhenUsed/>
    <w:rsid w:val="0035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F01"/>
  </w:style>
  <w:style w:type="table" w:customStyle="1" w:styleId="TableGrid1">
    <w:name w:val="Table Grid1"/>
    <w:basedOn w:val="TableNormal"/>
    <w:next w:val="TableGrid"/>
    <w:uiPriority w:val="59"/>
    <w:rsid w:val="0035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5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52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01"/>
  </w:style>
  <w:style w:type="paragraph" w:styleId="Footer">
    <w:name w:val="footer"/>
    <w:basedOn w:val="Normal"/>
    <w:link w:val="FooterChar"/>
    <w:uiPriority w:val="99"/>
    <w:unhideWhenUsed/>
    <w:rsid w:val="0035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F01"/>
  </w:style>
  <w:style w:type="table" w:customStyle="1" w:styleId="TableGrid1">
    <w:name w:val="Table Grid1"/>
    <w:basedOn w:val="TableNormal"/>
    <w:next w:val="TableGrid"/>
    <w:uiPriority w:val="59"/>
    <w:rsid w:val="0035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5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5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Rode, Karyn D.</dc:creator>
  <cp:lastModifiedBy>Rode, Karyn D.</cp:lastModifiedBy>
  <cp:revision>1</cp:revision>
  <dcterms:created xsi:type="dcterms:W3CDTF">2015-10-26T18:52:00Z</dcterms:created>
  <dcterms:modified xsi:type="dcterms:W3CDTF">2015-10-26T18:52:00Z</dcterms:modified>
</cp:coreProperties>
</file>