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68" w:rsidRPr="00872783" w:rsidRDefault="009D5468" w:rsidP="009D5468">
      <w:pPr>
        <w:spacing w:afterLines="50" w:after="180"/>
        <w:rPr>
          <w:rFonts w:ascii="Times New Roman" w:hAnsi="Times New Roman" w:cs="Times New Roman"/>
          <w:szCs w:val="24"/>
        </w:rPr>
      </w:pPr>
      <w:r w:rsidRPr="00872783">
        <w:rPr>
          <w:rFonts w:ascii="Times New Roman" w:hAnsi="Times New Roman" w:cs="Times New Roman"/>
          <w:b/>
          <w:szCs w:val="24"/>
        </w:rPr>
        <w:t>S</w:t>
      </w:r>
      <w:r w:rsidR="00485739">
        <w:rPr>
          <w:rFonts w:ascii="Times New Roman" w:hAnsi="Times New Roman" w:cs="Times New Roman"/>
          <w:b/>
          <w:szCs w:val="24"/>
        </w:rPr>
        <w:t>4</w:t>
      </w:r>
      <w:r>
        <w:rPr>
          <w:rFonts w:ascii="Times New Roman" w:hAnsi="Times New Roman" w:cs="Times New Roman"/>
          <w:b/>
          <w:szCs w:val="24"/>
        </w:rPr>
        <w:t xml:space="preserve"> Table</w:t>
      </w:r>
      <w:r w:rsidRPr="00872783">
        <w:rPr>
          <w:rFonts w:ascii="Times New Roman" w:hAnsi="Times New Roman" w:cs="Times New Roman"/>
          <w:b/>
          <w:szCs w:val="24"/>
        </w:rPr>
        <w:t>. Results of the analysis of molecular variance (AMOVA) assessing the propo</w:t>
      </w:r>
      <w:bookmarkStart w:id="0" w:name="_GoBack"/>
      <w:bookmarkEnd w:id="0"/>
      <w:r w:rsidRPr="00872783">
        <w:rPr>
          <w:rFonts w:ascii="Times New Roman" w:hAnsi="Times New Roman" w:cs="Times New Roman"/>
          <w:b/>
          <w:szCs w:val="24"/>
        </w:rPr>
        <w:t>rtions of genetic variations explained by the effects of geographical subpopulations, families of host trees, and collection years</w:t>
      </w:r>
      <w:r w:rsidR="0022136E">
        <w:rPr>
          <w:rFonts w:ascii="Times New Roman" w:hAnsi="Times New Roman" w:cs="Times New Roman"/>
          <w:b/>
          <w:szCs w:val="24"/>
        </w:rPr>
        <w:t>/</w:t>
      </w:r>
      <w:r w:rsidR="00E5412B">
        <w:rPr>
          <w:rFonts w:ascii="Times New Roman" w:hAnsi="Times New Roman" w:cs="Times New Roman"/>
          <w:b/>
          <w:szCs w:val="24"/>
        </w:rPr>
        <w:t>time periods</w:t>
      </w:r>
      <w:r w:rsidRPr="00872783">
        <w:rPr>
          <w:rFonts w:ascii="Times New Roman" w:hAnsi="Times New Roman" w:cs="Times New Roman"/>
          <w:b/>
          <w:szCs w:val="24"/>
        </w:rPr>
        <w:t>.</w:t>
      </w:r>
      <w:r w:rsidRPr="00872783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1526"/>
        <w:gridCol w:w="1592"/>
        <w:gridCol w:w="931"/>
        <w:gridCol w:w="1319"/>
        <w:gridCol w:w="1189"/>
        <w:gridCol w:w="229"/>
        <w:gridCol w:w="1544"/>
      </w:tblGrid>
      <w:tr w:rsidR="009D5468" w:rsidRPr="00872783" w:rsidTr="00724B64">
        <w:trPr>
          <w:trHeight w:val="657"/>
        </w:trPr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D5468" w:rsidRPr="00872783" w:rsidRDefault="009D5468" w:rsidP="00724B64">
            <w:pPr>
              <w:widowControl/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D5468" w:rsidRPr="00872783" w:rsidRDefault="009D5468" w:rsidP="00724B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72783">
              <w:rPr>
                <w:rFonts w:ascii="Times New Roman" w:hAnsi="Times New Roman" w:cs="Times New Roman"/>
                <w:sz w:val="22"/>
              </w:rPr>
              <w:t>Whole population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D5468" w:rsidRPr="00872783" w:rsidRDefault="009D5468" w:rsidP="00724B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D5468" w:rsidRPr="00872783" w:rsidRDefault="009D5468" w:rsidP="00724B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72783">
              <w:rPr>
                <w:rFonts w:ascii="Times New Roman" w:hAnsi="Times New Roman" w:cs="Times New Roman"/>
                <w:sz w:val="22"/>
              </w:rPr>
              <w:t>Taipei subpopulation</w:t>
            </w:r>
          </w:p>
        </w:tc>
      </w:tr>
      <w:tr w:rsidR="009D5468" w:rsidRPr="00872783" w:rsidTr="00065EE2">
        <w:trPr>
          <w:trHeight w:val="871"/>
        </w:trPr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D5468" w:rsidRPr="00872783" w:rsidRDefault="009D5468" w:rsidP="00724B64">
            <w:pPr>
              <w:widowControl/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D5468" w:rsidRPr="00872783" w:rsidRDefault="009D5468" w:rsidP="00724B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72783">
              <w:rPr>
                <w:rFonts w:ascii="Times New Roman" w:hAnsi="Times New Roman" w:cs="Times New Roman"/>
                <w:sz w:val="22"/>
              </w:rPr>
              <w:t>Geographical subpopulations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D5468" w:rsidRPr="00872783" w:rsidRDefault="009D5468" w:rsidP="00724B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72783">
              <w:rPr>
                <w:rFonts w:ascii="Times New Roman" w:hAnsi="Times New Roman" w:cs="Times New Roman"/>
                <w:sz w:val="22"/>
              </w:rPr>
              <w:t>Host families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D5468" w:rsidRPr="00872783" w:rsidRDefault="009D5468" w:rsidP="00724B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72783">
              <w:rPr>
                <w:rFonts w:ascii="Times New Roman" w:hAnsi="Times New Roman" w:cs="Times New Roman"/>
                <w:sz w:val="22"/>
              </w:rPr>
              <w:t>Collection years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D5468" w:rsidRPr="00872783" w:rsidRDefault="009D5468" w:rsidP="00724B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72783">
              <w:rPr>
                <w:rFonts w:ascii="Times New Roman" w:hAnsi="Times New Roman" w:cs="Times New Roman"/>
                <w:sz w:val="22"/>
              </w:rPr>
              <w:t xml:space="preserve">Collection </w:t>
            </w:r>
            <w:r w:rsidR="00065EE2">
              <w:rPr>
                <w:rFonts w:ascii="Times New Roman" w:hAnsi="Times New Roman" w:cs="Times New Roman"/>
                <w:sz w:val="22"/>
              </w:rPr>
              <w:t>time periods</w:t>
            </w:r>
            <w:r w:rsidRPr="00872783">
              <w:rPr>
                <w:rFonts w:ascii="Times New Roman" w:hAnsi="Times New Roman" w:cs="Times New Roman"/>
                <w:sz w:val="22"/>
                <w:vertAlign w:val="superscript"/>
              </w:rPr>
              <w:t xml:space="preserve"> a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D5468" w:rsidRPr="00872783" w:rsidRDefault="009D5468" w:rsidP="00724B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D5468" w:rsidRPr="00872783" w:rsidRDefault="009D5468" w:rsidP="00724B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72783">
              <w:rPr>
                <w:rFonts w:ascii="Times New Roman" w:hAnsi="Times New Roman" w:cs="Times New Roman"/>
                <w:sz w:val="22"/>
              </w:rPr>
              <w:t>Genetic clusters</w:t>
            </w:r>
          </w:p>
        </w:tc>
      </w:tr>
      <w:tr w:rsidR="009D5468" w:rsidRPr="00872783" w:rsidTr="00724B64">
        <w:trPr>
          <w:trHeight w:val="1090"/>
        </w:trPr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5468" w:rsidRPr="00872783" w:rsidRDefault="009D5468" w:rsidP="00724B64">
            <w:pPr>
              <w:widowControl/>
              <w:spacing w:beforeLines="50" w:before="180" w:line="24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7278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Percentage of variation among groups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5468" w:rsidRPr="00872783" w:rsidRDefault="00A60929" w:rsidP="00724B64">
            <w:pPr>
              <w:widowControl/>
              <w:spacing w:beforeLines="50" w:before="180"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092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1.05%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5468" w:rsidRPr="00872783" w:rsidRDefault="009D5468" w:rsidP="00724B64">
            <w:pPr>
              <w:widowControl/>
              <w:spacing w:beforeLines="50" w:before="180"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7278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3.95%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5468" w:rsidRPr="00872783" w:rsidRDefault="009D5468" w:rsidP="00724B64">
            <w:pPr>
              <w:widowControl/>
              <w:spacing w:beforeLines="50" w:before="180"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7278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2.38%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5468" w:rsidRPr="00872783" w:rsidRDefault="009D5468" w:rsidP="00724B64">
            <w:pPr>
              <w:widowControl/>
              <w:spacing w:beforeLines="50" w:before="180"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7278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0.29%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5468" w:rsidRPr="00872783" w:rsidRDefault="009D5468" w:rsidP="00724B64">
            <w:pPr>
              <w:widowControl/>
              <w:spacing w:beforeLines="50" w:before="180"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5468" w:rsidRPr="00A60929" w:rsidRDefault="00A60929" w:rsidP="00724B64">
            <w:pPr>
              <w:widowControl/>
              <w:spacing w:beforeLines="50" w:before="180"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0929">
              <w:rPr>
                <w:rFonts w:ascii="Times New Roman" w:eastAsia="新細明體" w:hAnsi="Times New Roman" w:cs="Times New Roman"/>
                <w:kern w:val="0"/>
                <w:sz w:val="22"/>
              </w:rPr>
              <w:t>17.62</w:t>
            </w:r>
            <w:r w:rsidR="009D5468" w:rsidRPr="00A60929">
              <w:rPr>
                <w:rFonts w:ascii="Times New Roman" w:eastAsia="新細明體" w:hAnsi="Times New Roman" w:cs="Times New Roman"/>
                <w:kern w:val="0"/>
                <w:sz w:val="22"/>
              </w:rPr>
              <w:t>%</w:t>
            </w:r>
          </w:p>
        </w:tc>
      </w:tr>
      <w:tr w:rsidR="009D5468" w:rsidRPr="00872783" w:rsidTr="00724B64">
        <w:trPr>
          <w:trHeight w:val="98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D5468" w:rsidRPr="00872783" w:rsidRDefault="009D5468" w:rsidP="00724B64"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2"/>
              </w:rPr>
            </w:pPr>
            <w:r w:rsidRPr="00872783">
              <w:rPr>
                <w:rFonts w:ascii="Times New Roman" w:hAnsi="Times New Roman" w:cs="Times New Roman"/>
                <w:sz w:val="22"/>
              </w:rPr>
              <w:t xml:space="preserve">Percentage of variation </w:t>
            </w:r>
          </w:p>
          <w:p w:rsidR="009D5468" w:rsidRPr="00872783" w:rsidRDefault="009D5468" w:rsidP="00724B64">
            <w:pPr>
              <w:widowControl/>
              <w:spacing w:line="24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72783">
              <w:rPr>
                <w:rFonts w:ascii="Times New Roman" w:hAnsi="Times New Roman" w:cs="Times New Roman"/>
                <w:sz w:val="22"/>
              </w:rPr>
              <w:t>within groups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9D5468" w:rsidRPr="00872783" w:rsidRDefault="00A60929" w:rsidP="00724B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98.95</w:t>
            </w:r>
            <w:r w:rsidR="009D5468" w:rsidRPr="0087278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D5468" w:rsidRPr="00872783" w:rsidRDefault="009D5468" w:rsidP="00724B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7278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96.05%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9D5468" w:rsidRPr="00872783" w:rsidRDefault="009D5468" w:rsidP="00724B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7278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97.62%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D5468" w:rsidRPr="00872783" w:rsidRDefault="009D5468" w:rsidP="00724B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7278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99.71%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9D5468" w:rsidRPr="00872783" w:rsidRDefault="009D5468" w:rsidP="00724B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9D5468" w:rsidRPr="00A60929" w:rsidRDefault="00A60929" w:rsidP="00724B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0929">
              <w:rPr>
                <w:rFonts w:ascii="Times New Roman" w:hAnsi="Times New Roman" w:cs="Times New Roman"/>
                <w:sz w:val="22"/>
              </w:rPr>
              <w:t>82.38%</w:t>
            </w:r>
          </w:p>
        </w:tc>
      </w:tr>
      <w:tr w:rsidR="009D5468" w:rsidRPr="00872783" w:rsidTr="00724B64">
        <w:trPr>
          <w:trHeight w:val="587"/>
        </w:trPr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5468" w:rsidRPr="00872783" w:rsidRDefault="009D5468" w:rsidP="00724B64"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sz w:val="22"/>
              </w:rPr>
            </w:pPr>
            <w:r w:rsidRPr="0087278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Fixation index (</w:t>
            </w:r>
            <w:r w:rsidRPr="00872783"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  <w:t>F</w:t>
            </w:r>
            <w:r w:rsidRPr="0087278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vertAlign w:val="subscript"/>
              </w:rPr>
              <w:t>ST</w:t>
            </w:r>
            <w:r w:rsidRPr="0087278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5468" w:rsidRPr="00872783" w:rsidRDefault="009D5468" w:rsidP="00A6092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7278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0.0</w:t>
            </w:r>
            <w:r w:rsidR="00A6092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5468" w:rsidRPr="00872783" w:rsidRDefault="009D5468" w:rsidP="00724B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7278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0.0395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5468" w:rsidRPr="00872783" w:rsidRDefault="009D5468" w:rsidP="00724B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7278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0.0238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5468" w:rsidRPr="00872783" w:rsidRDefault="009D5468" w:rsidP="00724B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7278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0.0028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5468" w:rsidRPr="00872783" w:rsidRDefault="009D5468" w:rsidP="00724B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5468" w:rsidRPr="00A60929" w:rsidRDefault="00A60929" w:rsidP="00724B6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60929">
              <w:rPr>
                <w:rFonts w:ascii="Times New Roman" w:hAnsi="Times New Roman" w:cs="Times New Roman"/>
                <w:sz w:val="22"/>
              </w:rPr>
              <w:t>0.1762</w:t>
            </w:r>
          </w:p>
        </w:tc>
      </w:tr>
    </w:tbl>
    <w:p w:rsidR="009D5468" w:rsidRPr="00872783" w:rsidRDefault="009D5468" w:rsidP="009D5468">
      <w:pPr>
        <w:widowControl/>
        <w:rPr>
          <w:rFonts w:ascii="Times New Roman" w:hAnsi="Times New Roman" w:cs="Times New Roman"/>
          <w:b/>
          <w:sz w:val="22"/>
        </w:rPr>
      </w:pPr>
      <w:r w:rsidRPr="00872783">
        <w:rPr>
          <w:rFonts w:ascii="Times New Roman" w:hAnsi="Times New Roman" w:cs="Times New Roman"/>
          <w:sz w:val="22"/>
          <w:vertAlign w:val="superscript"/>
        </w:rPr>
        <w:t>a</w:t>
      </w:r>
      <w:r w:rsidRPr="00872783">
        <w:rPr>
          <w:rFonts w:ascii="Times New Roman" w:hAnsi="Times New Roman" w:cs="Times New Roman"/>
          <w:sz w:val="22"/>
        </w:rPr>
        <w:t xml:space="preserve"> The collection years were divided into three </w:t>
      </w:r>
      <w:r w:rsidR="00065EE2">
        <w:rPr>
          <w:rFonts w:ascii="Times New Roman" w:hAnsi="Times New Roman" w:cs="Times New Roman"/>
          <w:sz w:val="22"/>
        </w:rPr>
        <w:t>time periods</w:t>
      </w:r>
      <w:r w:rsidRPr="00872783">
        <w:rPr>
          <w:rFonts w:ascii="Times New Roman" w:hAnsi="Times New Roman" w:cs="Times New Roman"/>
          <w:sz w:val="22"/>
        </w:rPr>
        <w:t>, 1989-1999, 2001-2009, and 2010-2012.</w:t>
      </w:r>
    </w:p>
    <w:p w:rsidR="00404186" w:rsidRPr="009D5468" w:rsidRDefault="00404186"/>
    <w:sectPr w:rsidR="00404186" w:rsidRPr="009D54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29" w:rsidRDefault="00A60929" w:rsidP="00A60929">
      <w:r>
        <w:separator/>
      </w:r>
    </w:p>
  </w:endnote>
  <w:endnote w:type="continuationSeparator" w:id="0">
    <w:p w:rsidR="00A60929" w:rsidRDefault="00A60929" w:rsidP="00A6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29" w:rsidRDefault="00A60929" w:rsidP="00A60929">
      <w:r>
        <w:separator/>
      </w:r>
    </w:p>
  </w:footnote>
  <w:footnote w:type="continuationSeparator" w:id="0">
    <w:p w:rsidR="00A60929" w:rsidRDefault="00A60929" w:rsidP="00A60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68"/>
    <w:rsid w:val="00065EE2"/>
    <w:rsid w:val="00111630"/>
    <w:rsid w:val="0022136E"/>
    <w:rsid w:val="00404186"/>
    <w:rsid w:val="00485739"/>
    <w:rsid w:val="009D5468"/>
    <w:rsid w:val="00A60929"/>
    <w:rsid w:val="00E5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36875C1-4DF8-40E4-8516-8CCEE12E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0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09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0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09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clchung</dc:creator>
  <cp:keywords/>
  <dc:description/>
  <cp:lastModifiedBy>user</cp:lastModifiedBy>
  <cp:revision>7</cp:revision>
  <dcterms:created xsi:type="dcterms:W3CDTF">2015-05-17T11:12:00Z</dcterms:created>
  <dcterms:modified xsi:type="dcterms:W3CDTF">2015-09-17T01:05:00Z</dcterms:modified>
</cp:coreProperties>
</file>