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477C339" w14:textId="23F77FED" w:rsidR="00D834B8" w:rsidRPr="00D702A5" w:rsidRDefault="004374A0" w:rsidP="007B44BD">
      <w:pPr>
        <w:pStyle w:val="Heading1"/>
        <w:spacing w:line="480" w:lineRule="auto"/>
      </w:pPr>
      <w:r w:rsidRPr="00D702A5">
        <w:t>Supporting</w:t>
      </w:r>
      <w:r w:rsidR="00283172" w:rsidRPr="00D702A5">
        <w:t xml:space="preserve"> </w:t>
      </w:r>
      <w:r w:rsidRPr="00D702A5">
        <w:t>Information</w:t>
      </w:r>
      <w:r w:rsidR="00283172" w:rsidRPr="00D702A5">
        <w:t xml:space="preserve"> </w:t>
      </w:r>
    </w:p>
    <w:p w14:paraId="70E64C12" w14:textId="25CE63CF" w:rsidR="00AE407B" w:rsidRPr="00D702A5" w:rsidRDefault="00AE407B" w:rsidP="00AE407B">
      <w:pPr>
        <w:pStyle w:val="Heading1"/>
      </w:pPr>
      <w:r w:rsidRPr="00D702A5">
        <w:t>Future discounting in Congo basin hunter-gatherers declines with socio-economic transitions</w:t>
      </w:r>
    </w:p>
    <w:p w14:paraId="7F724E52" w14:textId="49BCF3EB" w:rsidR="00971C1C" w:rsidRPr="00D702A5" w:rsidRDefault="007D606B" w:rsidP="00AE407B">
      <w:pPr>
        <w:pStyle w:val="Heading1"/>
        <w:spacing w:line="480" w:lineRule="auto"/>
        <w:rPr>
          <w:lang w:val="en-US"/>
        </w:rPr>
      </w:pPr>
      <w:r w:rsidRPr="00D702A5">
        <w:rPr>
          <w:lang w:val="en-US"/>
        </w:rPr>
        <w:t xml:space="preserve">Gul </w:t>
      </w:r>
      <w:proofErr w:type="spellStart"/>
      <w:r w:rsidRPr="00D702A5">
        <w:rPr>
          <w:lang w:val="en-US"/>
        </w:rPr>
        <w:t>Deniz</w:t>
      </w:r>
      <w:proofErr w:type="spellEnd"/>
      <w:r w:rsidRPr="00D702A5">
        <w:rPr>
          <w:lang w:val="en-US"/>
        </w:rPr>
        <w:t xml:space="preserve"> SALALI, Andrea B. </w:t>
      </w:r>
      <w:r w:rsidR="00283172" w:rsidRPr="00D702A5">
        <w:rPr>
          <w:lang w:val="en-US"/>
        </w:rPr>
        <w:t xml:space="preserve">MIGLIANO </w:t>
      </w:r>
    </w:p>
    <w:p w14:paraId="7A9854B6" w14:textId="06AEFF27" w:rsidR="000A0BBB" w:rsidRPr="00D702A5" w:rsidRDefault="000A0BBB" w:rsidP="000A0BBB">
      <w:pPr>
        <w:spacing w:after="0"/>
        <w:ind w:firstLine="0"/>
        <w:rPr>
          <w:lang w:val="en-US"/>
        </w:rPr>
      </w:pPr>
      <w:r w:rsidRPr="00D702A5">
        <w:rPr>
          <w:lang w:val="en-US"/>
        </w:rPr>
        <w:t>Department of Anthropology, University College London</w:t>
      </w:r>
      <w:r w:rsidR="00FD1ABA">
        <w:rPr>
          <w:lang w:val="en-US"/>
        </w:rPr>
        <w:t>, London, United Kingdom</w:t>
      </w:r>
    </w:p>
    <w:p w14:paraId="5F339A85" w14:textId="77777777" w:rsidR="00971C1C" w:rsidRPr="00D702A5" w:rsidRDefault="00971C1C" w:rsidP="007B44BD">
      <w:pPr>
        <w:ind w:firstLine="0"/>
        <w:rPr>
          <w:lang w:val="en-US"/>
        </w:rPr>
      </w:pPr>
    </w:p>
    <w:p w14:paraId="59BBCE89" w14:textId="77777777" w:rsidR="00965C24" w:rsidRPr="00D702A5" w:rsidRDefault="007D606B" w:rsidP="00965C24">
      <w:pPr>
        <w:pStyle w:val="Heading2"/>
        <w:spacing w:line="480" w:lineRule="auto"/>
        <w:rPr>
          <w:lang w:val="en-US"/>
        </w:rPr>
      </w:pPr>
      <w:r w:rsidRPr="00D702A5">
        <w:rPr>
          <w:lang w:val="en-US"/>
        </w:rPr>
        <w:t>Methods</w:t>
      </w:r>
    </w:p>
    <w:p w14:paraId="14EF3F08" w14:textId="3359E499" w:rsidR="00971C1C" w:rsidRPr="00D702A5" w:rsidRDefault="004D76F8" w:rsidP="00AC0726">
      <w:pPr>
        <w:rPr>
          <w:lang w:val="en-US"/>
        </w:rPr>
      </w:pPr>
      <w:proofErr w:type="spellStart"/>
      <w:r w:rsidRPr="00D702A5">
        <w:rPr>
          <w:lang w:val="en-US"/>
        </w:rPr>
        <w:t>Mben</w:t>
      </w:r>
      <w:r w:rsidR="009E7968" w:rsidRPr="00D702A5">
        <w:rPr>
          <w:lang w:val="en-US"/>
        </w:rPr>
        <w:t>djele</w:t>
      </w:r>
      <w:proofErr w:type="spellEnd"/>
      <w:r w:rsidR="009E7968" w:rsidRPr="00D702A5">
        <w:rPr>
          <w:lang w:val="en-US"/>
        </w:rPr>
        <w:t xml:space="preserve"> </w:t>
      </w:r>
      <w:proofErr w:type="spellStart"/>
      <w:r w:rsidR="009E7968" w:rsidRPr="00D702A5">
        <w:rPr>
          <w:lang w:val="en-US"/>
        </w:rPr>
        <w:t>BaYaka</w:t>
      </w:r>
      <w:proofErr w:type="spellEnd"/>
      <w:r w:rsidR="009E7968" w:rsidRPr="00D702A5">
        <w:rPr>
          <w:lang w:val="en-US"/>
        </w:rPr>
        <w:t xml:space="preserve"> hunter-gatherers (</w:t>
      </w:r>
      <w:r w:rsidRPr="00D702A5">
        <w:rPr>
          <w:lang w:val="en-US"/>
        </w:rPr>
        <w:t xml:space="preserve">who are </w:t>
      </w:r>
      <w:r w:rsidR="007B44BD" w:rsidRPr="00D702A5">
        <w:rPr>
          <w:lang w:val="en-US"/>
        </w:rPr>
        <w:t>also known as one of the many groups</w:t>
      </w:r>
      <w:r w:rsidRPr="00D702A5">
        <w:rPr>
          <w:lang w:val="en-US"/>
        </w:rPr>
        <w:t xml:space="preserve"> of Central African Pygmies </w:t>
      </w:r>
      <w:r w:rsidR="00AA0E8A" w:rsidRPr="00D702A5">
        <w:rPr>
          <w:lang w:val="en-US"/>
        </w:rPr>
        <w:fldChar w:fldCharType="begin" w:fldLock="1"/>
      </w:r>
      <w:r w:rsidR="0087720F" w:rsidRPr="00D702A5">
        <w:rPr>
          <w:lang w:val="en-US"/>
        </w:rPr>
        <w:instrText>ADDIN CSL_CITATION { "citationItems" : [ { "id" : "ITEM-1", "itemData" : { "author" : [ { "dropping-particle" : "", "family" : "Lewis", "given" : "Jerome", "non-dropping-particle" : "", "parse-names" : false, "suffix" : "" } ], "container-title" : "Hunter-Gatherers of the Congo Basin", "editor" : [ { "dropping-particle" : "", "family" : "Hewlett", "given" : "Barry S.", "non-dropping-particle" : "", "parse-names" : false, "suffix" : "" } ], "id" : "ITEM-1", "issued" : { "date-parts" : [ [ "2014" ] ] }, "page" : "219-243", "publisher" : "Transaction Publishers", "publisher-place" : "New Brunswick (U.S.A) and London (U.K)", "title" : "Egalitarian social organization: the case of the Mbendjele BaYaka", "type" : "chapter" }, "uris" : [ "http://www.mendeley.com/documents/?uuid=5daf71ab-cf97-49ef-98c8-ee0b1ae1956b" ] } ], "mendeley" : { "formattedCitation" : "[1]", "plainTextFormattedCitation" : "[1]", "previouslyFormattedCitation" : "[1]" }, "properties" : { "noteIndex" : 0 }, "schema" : "https://github.com/citation-style-language/schema/raw/master/csl-citation.json" }</w:instrText>
      </w:r>
      <w:r w:rsidR="00AA0E8A" w:rsidRPr="00D702A5">
        <w:rPr>
          <w:lang w:val="en-US"/>
        </w:rPr>
        <w:fldChar w:fldCharType="separate"/>
      </w:r>
      <w:r w:rsidRPr="00D702A5">
        <w:rPr>
          <w:noProof/>
          <w:lang w:val="en-US"/>
        </w:rPr>
        <w:t>[1]</w:t>
      </w:r>
      <w:r w:rsidR="00AA0E8A" w:rsidRPr="00D702A5">
        <w:rPr>
          <w:lang w:val="en-US"/>
        </w:rPr>
        <w:fldChar w:fldCharType="end"/>
      </w:r>
      <w:r w:rsidRPr="00D702A5">
        <w:rPr>
          <w:lang w:val="en-US"/>
        </w:rPr>
        <w:t>) live in the equatorial forests of the Northern Republic of Congo</w:t>
      </w:r>
      <w:r w:rsidR="005D3944" w:rsidRPr="00D702A5">
        <w:rPr>
          <w:lang w:val="en-US"/>
        </w:rPr>
        <w:t>, where the fieldwork took place between April and August 2014</w:t>
      </w:r>
      <w:r w:rsidRPr="00D702A5">
        <w:rPr>
          <w:lang w:val="en-US"/>
        </w:rPr>
        <w:t xml:space="preserve">. The two </w:t>
      </w:r>
      <w:proofErr w:type="spellStart"/>
      <w:r w:rsidR="007B44BD" w:rsidRPr="00D702A5">
        <w:rPr>
          <w:lang w:val="en-US"/>
        </w:rPr>
        <w:t>Mbendjele</w:t>
      </w:r>
      <w:proofErr w:type="spellEnd"/>
      <w:r w:rsidR="007B44BD" w:rsidRPr="00D702A5">
        <w:rPr>
          <w:lang w:val="en-US"/>
        </w:rPr>
        <w:t xml:space="preserve"> </w:t>
      </w:r>
      <w:r w:rsidRPr="00D702A5">
        <w:rPr>
          <w:lang w:val="en-US"/>
        </w:rPr>
        <w:t xml:space="preserve">camps (camp </w:t>
      </w:r>
      <w:proofErr w:type="gramStart"/>
      <w:r w:rsidRPr="00D702A5">
        <w:rPr>
          <w:lang w:val="en-US"/>
        </w:rPr>
        <w:t>1</w:t>
      </w:r>
      <w:r w:rsidR="005C4B69" w:rsidRPr="00D702A5">
        <w:rPr>
          <w:lang w:val="en-US"/>
        </w:rPr>
        <w:t xml:space="preserve"> </w:t>
      </w:r>
      <w:r w:rsidRPr="00D702A5">
        <w:rPr>
          <w:lang w:val="en-US"/>
        </w:rPr>
        <w:t xml:space="preserve"> and</w:t>
      </w:r>
      <w:proofErr w:type="gramEnd"/>
      <w:r w:rsidRPr="00D702A5">
        <w:rPr>
          <w:lang w:val="en-US"/>
        </w:rPr>
        <w:t xml:space="preserve"> camp 2) were located in the forest</w:t>
      </w:r>
      <w:r w:rsidR="005C4B69" w:rsidRPr="00D702A5">
        <w:rPr>
          <w:lang w:val="en-US"/>
        </w:rPr>
        <w:t xml:space="preserve"> (</w:t>
      </w:r>
      <w:r w:rsidR="00756857" w:rsidRPr="00D702A5">
        <w:rPr>
          <w:lang w:val="en-US"/>
        </w:rPr>
        <w:t>Fig.</w:t>
      </w:r>
      <w:r w:rsidR="005C4B69" w:rsidRPr="00D702A5">
        <w:rPr>
          <w:lang w:val="en-US"/>
        </w:rPr>
        <w:t xml:space="preserve"> S1a)</w:t>
      </w:r>
      <w:r w:rsidRPr="00D702A5">
        <w:rPr>
          <w:lang w:val="en-US"/>
        </w:rPr>
        <w:t xml:space="preserve">, close to the mud roads that were opened by a logging company. </w:t>
      </w:r>
      <w:r w:rsidR="007B44BD" w:rsidRPr="00D702A5">
        <w:rPr>
          <w:lang w:val="en-US"/>
        </w:rPr>
        <w:t xml:space="preserve">One </w:t>
      </w:r>
      <w:proofErr w:type="spellStart"/>
      <w:r w:rsidR="007B44BD" w:rsidRPr="00D702A5">
        <w:rPr>
          <w:lang w:val="en-US"/>
        </w:rPr>
        <w:t>Mbendjele</w:t>
      </w:r>
      <w:proofErr w:type="spellEnd"/>
      <w:r w:rsidR="007B44BD" w:rsidRPr="00D702A5">
        <w:rPr>
          <w:lang w:val="en-US"/>
        </w:rPr>
        <w:t xml:space="preserve"> camp (camp 3) was located in a logging town</w:t>
      </w:r>
      <w:r w:rsidR="005C4B69" w:rsidRPr="00D702A5">
        <w:rPr>
          <w:lang w:val="en-US"/>
        </w:rPr>
        <w:t xml:space="preserve"> (</w:t>
      </w:r>
      <w:r w:rsidR="00756857" w:rsidRPr="00D702A5">
        <w:rPr>
          <w:lang w:val="en-US"/>
        </w:rPr>
        <w:t>Fig.</w:t>
      </w:r>
      <w:r w:rsidR="005C4B69" w:rsidRPr="00D702A5">
        <w:rPr>
          <w:lang w:val="en-US"/>
        </w:rPr>
        <w:t xml:space="preserve"> S1b). </w:t>
      </w:r>
      <w:r w:rsidR="00756857" w:rsidRPr="00D702A5">
        <w:rPr>
          <w:lang w:val="en-US"/>
        </w:rPr>
        <w:t>Fig.</w:t>
      </w:r>
      <w:r w:rsidR="005C4B69" w:rsidRPr="00D702A5">
        <w:rPr>
          <w:lang w:val="en-US"/>
        </w:rPr>
        <w:t xml:space="preserve"> S2</w:t>
      </w:r>
      <w:r w:rsidR="007B44BD" w:rsidRPr="00D702A5">
        <w:rPr>
          <w:lang w:val="en-US"/>
        </w:rPr>
        <w:t xml:space="preserve"> shows the locations of the </w:t>
      </w:r>
      <w:proofErr w:type="spellStart"/>
      <w:r w:rsidR="007B44BD" w:rsidRPr="00D702A5">
        <w:rPr>
          <w:lang w:val="en-US"/>
        </w:rPr>
        <w:t>Mbendjele</w:t>
      </w:r>
      <w:proofErr w:type="spellEnd"/>
      <w:r w:rsidR="007B44BD" w:rsidRPr="00D702A5">
        <w:rPr>
          <w:lang w:val="en-US"/>
        </w:rPr>
        <w:t xml:space="preserve"> camps and a Bantu farmer village</w:t>
      </w:r>
      <w:r w:rsidR="00D435D3" w:rsidRPr="00D702A5">
        <w:rPr>
          <w:lang w:val="en-US"/>
        </w:rPr>
        <w:t xml:space="preserve"> and t</w:t>
      </w:r>
      <w:r w:rsidR="005D3944" w:rsidRPr="00D702A5">
        <w:rPr>
          <w:lang w:val="en-US"/>
        </w:rPr>
        <w:t xml:space="preserve">able S1 shows the distances from the logging town for each </w:t>
      </w:r>
      <w:proofErr w:type="spellStart"/>
      <w:r w:rsidR="005D3944" w:rsidRPr="00D702A5">
        <w:rPr>
          <w:lang w:val="en-US"/>
        </w:rPr>
        <w:t>Mbendjele</w:t>
      </w:r>
      <w:proofErr w:type="spellEnd"/>
      <w:r w:rsidR="005D3944" w:rsidRPr="00D702A5">
        <w:rPr>
          <w:lang w:val="en-US"/>
        </w:rPr>
        <w:t xml:space="preserve"> camp. </w:t>
      </w:r>
    </w:p>
    <w:p w14:paraId="528BCAC7" w14:textId="346D736F" w:rsidR="002F460E" w:rsidRPr="00D702A5" w:rsidRDefault="002F460E" w:rsidP="00AC0726">
      <w:pPr>
        <w:rPr>
          <w:lang w:val="en-US"/>
        </w:rPr>
      </w:pPr>
      <w:r w:rsidRPr="00D702A5">
        <w:rPr>
          <w:lang w:val="en-US"/>
        </w:rPr>
        <w:t xml:space="preserve">We spent </w:t>
      </w:r>
      <w:r w:rsidRPr="00D702A5">
        <w:t xml:space="preserve">equal amounts of time, 3-4 weeks, in each camp regardless of whether they were located in the forest or in </w:t>
      </w:r>
      <w:r w:rsidRPr="00D702A5">
        <w:rPr>
          <w:lang w:val="en-US"/>
        </w:rPr>
        <w:t xml:space="preserve">the town. In the forest camps, we established our camp right next to the </w:t>
      </w:r>
      <w:proofErr w:type="spellStart"/>
      <w:r w:rsidRPr="00D702A5">
        <w:rPr>
          <w:lang w:val="en-US"/>
        </w:rPr>
        <w:t>Mbendjele</w:t>
      </w:r>
      <w:proofErr w:type="spellEnd"/>
      <w:r w:rsidRPr="00D702A5">
        <w:rPr>
          <w:lang w:val="en-US"/>
        </w:rPr>
        <w:t xml:space="preserve"> camp, and were actively participating in the daily/social activities such as foraging for various forest products and evening dances. Participants were aware that we were staying there not for a day, but a longer period of time. </w:t>
      </w:r>
      <w:r w:rsidR="009A2C8C" w:rsidRPr="00D702A5">
        <w:rPr>
          <w:lang w:val="en-US"/>
        </w:rPr>
        <w:t>Moreover</w:t>
      </w:r>
      <w:r w:rsidRPr="00D702A5">
        <w:rPr>
          <w:lang w:val="en-US"/>
        </w:rPr>
        <w:t xml:space="preserve">, we performed </w:t>
      </w:r>
      <w:r w:rsidR="0015647F" w:rsidRPr="00D702A5">
        <w:rPr>
          <w:lang w:val="en-US"/>
        </w:rPr>
        <w:t xml:space="preserve">this </w:t>
      </w:r>
      <w:r w:rsidRPr="00D702A5">
        <w:rPr>
          <w:lang w:val="en-US"/>
        </w:rPr>
        <w:t>study</w:t>
      </w:r>
      <w:r w:rsidR="0015647F" w:rsidRPr="00D702A5">
        <w:rPr>
          <w:lang w:val="en-US"/>
        </w:rPr>
        <w:t xml:space="preserve"> after trust had been built and the groups were familiar with us.</w:t>
      </w:r>
      <w:r w:rsidRPr="00D702A5">
        <w:rPr>
          <w:lang w:val="en-US"/>
        </w:rPr>
        <w:t xml:space="preserve"> </w:t>
      </w:r>
    </w:p>
    <w:p w14:paraId="4EC39DC5" w14:textId="41887DD6" w:rsidR="00630280" w:rsidRPr="00D702A5" w:rsidRDefault="00630280" w:rsidP="00630280">
      <w:pPr>
        <w:spacing w:line="240" w:lineRule="auto"/>
        <w:rPr>
          <w:lang w:val="en-US"/>
        </w:rPr>
      </w:pPr>
      <w:r w:rsidRPr="00D702A5">
        <w:rPr>
          <w:lang w:val="en-US"/>
        </w:rPr>
        <w:lastRenderedPageBreak/>
        <w:t>a)</w:t>
      </w:r>
    </w:p>
    <w:p w14:paraId="23C238FA" w14:textId="3BBEF4C0" w:rsidR="00630280" w:rsidRPr="00D702A5" w:rsidRDefault="00630280" w:rsidP="00AC0726">
      <w:pPr>
        <w:rPr>
          <w:lang w:val="en-US"/>
        </w:rPr>
      </w:pPr>
      <w:r w:rsidRPr="00D702A5">
        <w:rPr>
          <w:noProof/>
          <w:lang w:val="en-US"/>
        </w:rPr>
        <w:drawing>
          <wp:inline distT="0" distB="0" distL="0" distR="0" wp14:anchorId="2E2126BF" wp14:editId="49D92930">
            <wp:extent cx="4279773" cy="2844000"/>
            <wp:effectExtent l="0" t="0" r="0" b="0"/>
            <wp:docPr id="1" name="Picture 1" descr="Macintosh HD:Users:Deniz:Dropbox:UCL:Congo selection:nik 3 - camp mas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Deniz:Dropbox:UCL:Congo selection:nik 3 - camp masia.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279773" cy="2844000"/>
                    </a:xfrm>
                    <a:prstGeom prst="rect">
                      <a:avLst/>
                    </a:prstGeom>
                    <a:noFill/>
                    <a:ln>
                      <a:noFill/>
                    </a:ln>
                  </pic:spPr>
                </pic:pic>
              </a:graphicData>
            </a:graphic>
          </wp:inline>
        </w:drawing>
      </w:r>
    </w:p>
    <w:p w14:paraId="67EDBC35" w14:textId="6E3C8B73" w:rsidR="00630280" w:rsidRPr="00D702A5" w:rsidRDefault="00630280" w:rsidP="00630280">
      <w:pPr>
        <w:spacing w:line="240" w:lineRule="auto"/>
        <w:rPr>
          <w:lang w:val="en-US"/>
        </w:rPr>
      </w:pPr>
      <w:r w:rsidRPr="00D702A5">
        <w:rPr>
          <w:lang w:val="en-US"/>
        </w:rPr>
        <w:t>b)</w:t>
      </w:r>
    </w:p>
    <w:p w14:paraId="2C504A78" w14:textId="265A38AA" w:rsidR="00630280" w:rsidRPr="00D702A5" w:rsidRDefault="00630280" w:rsidP="00AC0726">
      <w:pPr>
        <w:rPr>
          <w:lang w:val="en-US"/>
        </w:rPr>
      </w:pPr>
      <w:r w:rsidRPr="00D702A5">
        <w:rPr>
          <w:noProof/>
          <w:lang w:val="en-US"/>
        </w:rPr>
        <w:drawing>
          <wp:inline distT="0" distB="0" distL="0" distR="0" wp14:anchorId="6B63FF22" wp14:editId="50925A95">
            <wp:extent cx="4243011" cy="2828831"/>
            <wp:effectExtent l="0" t="0" r="0" b="0"/>
            <wp:docPr id="2" name="Picture 2" descr="Macintosh HD:Users:Deniz:Documents:DENIZ_PHOTOS:Ibamba-Pokola:IMG_49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eniz:Documents:DENIZ_PHOTOS:Ibamba-Pokola:IMG_4910.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243246" cy="2828988"/>
                    </a:xfrm>
                    <a:prstGeom prst="rect">
                      <a:avLst/>
                    </a:prstGeom>
                    <a:noFill/>
                    <a:ln>
                      <a:noFill/>
                    </a:ln>
                  </pic:spPr>
                </pic:pic>
              </a:graphicData>
            </a:graphic>
          </wp:inline>
        </w:drawing>
      </w:r>
    </w:p>
    <w:p w14:paraId="23BEB5BD" w14:textId="0C04D15D" w:rsidR="00630280" w:rsidRPr="00D702A5" w:rsidRDefault="00756857" w:rsidP="00AC0726">
      <w:pPr>
        <w:rPr>
          <w:lang w:val="en-US"/>
        </w:rPr>
      </w:pPr>
      <w:r w:rsidRPr="00D702A5">
        <w:rPr>
          <w:lang w:val="en-US"/>
        </w:rPr>
        <w:t>Fig.</w:t>
      </w:r>
      <w:r w:rsidR="00630280" w:rsidRPr="00D702A5">
        <w:rPr>
          <w:lang w:val="en-US"/>
        </w:rPr>
        <w:t xml:space="preserve"> </w:t>
      </w:r>
      <w:r w:rsidR="000568E1">
        <w:rPr>
          <w:lang w:val="en-US"/>
        </w:rPr>
        <w:t>A. 1</w:t>
      </w:r>
      <w:r w:rsidR="00630280" w:rsidRPr="00D702A5">
        <w:rPr>
          <w:lang w:val="en-US"/>
        </w:rPr>
        <w:t xml:space="preserve">) A scene from the </w:t>
      </w:r>
      <w:proofErr w:type="spellStart"/>
      <w:r w:rsidR="00630280" w:rsidRPr="00D702A5">
        <w:rPr>
          <w:lang w:val="en-US"/>
        </w:rPr>
        <w:t>Mbendjele</w:t>
      </w:r>
      <w:proofErr w:type="spellEnd"/>
      <w:r w:rsidR="00630280" w:rsidRPr="00D702A5">
        <w:rPr>
          <w:lang w:val="en-US"/>
        </w:rPr>
        <w:t xml:space="preserve"> forest camp 1</w:t>
      </w:r>
      <w:r w:rsidR="00852CD9" w:rsidRPr="00D702A5">
        <w:rPr>
          <w:lang w:val="en-US"/>
        </w:rPr>
        <w:t xml:space="preserve"> (photo credit: Nikhil Chaudhary)</w:t>
      </w:r>
      <w:r w:rsidR="000568E1">
        <w:rPr>
          <w:lang w:val="en-US"/>
        </w:rPr>
        <w:t>, 2</w:t>
      </w:r>
      <w:r w:rsidR="00630280" w:rsidRPr="00D702A5">
        <w:rPr>
          <w:lang w:val="en-US"/>
        </w:rPr>
        <w:t xml:space="preserve">) </w:t>
      </w:r>
      <w:r w:rsidR="0015647F" w:rsidRPr="00D702A5">
        <w:rPr>
          <w:lang w:val="en-US"/>
        </w:rPr>
        <w:t>A</w:t>
      </w:r>
      <w:r w:rsidR="00630280" w:rsidRPr="00D702A5">
        <w:rPr>
          <w:lang w:val="en-US"/>
        </w:rPr>
        <w:t xml:space="preserve"> </w:t>
      </w:r>
      <w:proofErr w:type="spellStart"/>
      <w:r w:rsidR="00630280" w:rsidRPr="00D702A5">
        <w:rPr>
          <w:lang w:val="en-US"/>
        </w:rPr>
        <w:t>Mbendjele</w:t>
      </w:r>
      <w:proofErr w:type="spellEnd"/>
      <w:r w:rsidR="00630280" w:rsidRPr="00D702A5">
        <w:rPr>
          <w:lang w:val="en-US"/>
        </w:rPr>
        <w:t xml:space="preserve"> family and their house in the town camp</w:t>
      </w:r>
      <w:r w:rsidR="00852CD9" w:rsidRPr="00D702A5">
        <w:rPr>
          <w:lang w:val="en-US"/>
        </w:rPr>
        <w:t xml:space="preserve"> (photo credit: Gul </w:t>
      </w:r>
      <w:proofErr w:type="spellStart"/>
      <w:r w:rsidR="00852CD9" w:rsidRPr="00D702A5">
        <w:rPr>
          <w:lang w:val="en-US"/>
        </w:rPr>
        <w:t>Deniz</w:t>
      </w:r>
      <w:proofErr w:type="spellEnd"/>
      <w:r w:rsidR="00852CD9" w:rsidRPr="00D702A5">
        <w:rPr>
          <w:lang w:val="en-US"/>
        </w:rPr>
        <w:t xml:space="preserve"> </w:t>
      </w:r>
      <w:proofErr w:type="spellStart"/>
      <w:r w:rsidR="00852CD9" w:rsidRPr="00D702A5">
        <w:rPr>
          <w:lang w:val="en-US"/>
        </w:rPr>
        <w:t>Salali</w:t>
      </w:r>
      <w:proofErr w:type="spellEnd"/>
      <w:r w:rsidR="00852CD9" w:rsidRPr="00D702A5">
        <w:rPr>
          <w:lang w:val="en-US"/>
        </w:rPr>
        <w:t>)</w:t>
      </w:r>
      <w:r w:rsidR="00630280" w:rsidRPr="00D702A5">
        <w:rPr>
          <w:lang w:val="en-US"/>
        </w:rPr>
        <w:t>.</w:t>
      </w:r>
    </w:p>
    <w:p w14:paraId="3951C08B" w14:textId="77777777" w:rsidR="0079020C" w:rsidRPr="00D702A5" w:rsidRDefault="0079020C" w:rsidP="0079020C">
      <w:pPr>
        <w:ind w:firstLine="142"/>
        <w:rPr>
          <w:lang w:val="en-US"/>
        </w:rPr>
      </w:pPr>
      <w:r w:rsidRPr="00D702A5">
        <w:rPr>
          <w:noProof/>
          <w:lang w:val="en-US"/>
        </w:rPr>
        <w:lastRenderedPageBreak/>
        <w:drawing>
          <wp:inline distT="0" distB="0" distL="0" distR="0" wp14:anchorId="3DA87D19" wp14:editId="03D4084B">
            <wp:extent cx="5480050" cy="3404440"/>
            <wp:effectExtent l="0" t="0" r="635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udy area.jpg"/>
                    <pic:cNvPicPr/>
                  </pic:nvPicPr>
                  <pic:blipFill rotWithShape="1">
                    <a:blip r:embed="rId7">
                      <a:extLst>
                        <a:ext uri="{28A0092B-C50C-407E-A947-70E740481C1C}">
                          <a14:useLocalDpi xmlns:a14="http://schemas.microsoft.com/office/drawing/2010/main" val="0"/>
                        </a:ext>
                      </a:extLst>
                    </a:blip>
                    <a:srcRect t="11507" r="17073" b="3562"/>
                    <a:stretch/>
                  </pic:blipFill>
                  <pic:spPr bwMode="auto">
                    <a:xfrm>
                      <a:off x="0" y="0"/>
                      <a:ext cx="5488902" cy="3409939"/>
                    </a:xfrm>
                    <a:prstGeom prst="rect">
                      <a:avLst/>
                    </a:prstGeom>
                    <a:ln>
                      <a:noFill/>
                    </a:ln>
                    <a:extLst>
                      <a:ext uri="{53640926-AAD7-44D8-BBD7-CCE9431645EC}">
                        <a14:shadowObscured xmlns:a14="http://schemas.microsoft.com/office/drawing/2010/main"/>
                      </a:ext>
                    </a:extLst>
                  </pic:spPr>
                </pic:pic>
              </a:graphicData>
            </a:graphic>
          </wp:inline>
        </w:drawing>
      </w:r>
    </w:p>
    <w:p w14:paraId="10545589" w14:textId="581BE8B4" w:rsidR="0079020C" w:rsidRPr="00D702A5" w:rsidRDefault="00756857" w:rsidP="0079020C">
      <w:pPr>
        <w:ind w:firstLine="142"/>
        <w:rPr>
          <w:sz w:val="20"/>
          <w:szCs w:val="20"/>
          <w:lang w:val="en-US"/>
        </w:rPr>
      </w:pPr>
      <w:r w:rsidRPr="00D702A5">
        <w:rPr>
          <w:sz w:val="20"/>
          <w:szCs w:val="20"/>
          <w:lang w:val="en-US"/>
        </w:rPr>
        <w:t>Fig.</w:t>
      </w:r>
      <w:r w:rsidR="005C4B69" w:rsidRPr="00D702A5">
        <w:rPr>
          <w:sz w:val="20"/>
          <w:szCs w:val="20"/>
          <w:lang w:val="en-US"/>
        </w:rPr>
        <w:t xml:space="preserve"> </w:t>
      </w:r>
      <w:r w:rsidR="000568E1">
        <w:rPr>
          <w:sz w:val="20"/>
          <w:szCs w:val="20"/>
          <w:lang w:val="en-US"/>
        </w:rPr>
        <w:t>B</w:t>
      </w:r>
      <w:r w:rsidR="0079020C" w:rsidRPr="00D702A5">
        <w:rPr>
          <w:sz w:val="20"/>
          <w:szCs w:val="20"/>
          <w:lang w:val="en-US"/>
        </w:rPr>
        <w:t>. Location of the main research sites (marked by yellow pins)</w:t>
      </w:r>
    </w:p>
    <w:p w14:paraId="0E6235B9" w14:textId="77777777" w:rsidR="0079020C" w:rsidRPr="00D702A5" w:rsidRDefault="0079020C" w:rsidP="0079020C">
      <w:pPr>
        <w:ind w:firstLine="142"/>
        <w:rPr>
          <w:sz w:val="20"/>
          <w:szCs w:val="20"/>
          <w:lang w:val="en-US"/>
        </w:rPr>
      </w:pPr>
    </w:p>
    <w:p w14:paraId="68B3C296" w14:textId="5FCA107D" w:rsidR="0079020C" w:rsidRPr="00D702A5" w:rsidRDefault="0079020C" w:rsidP="0079020C">
      <w:pPr>
        <w:ind w:firstLine="0"/>
        <w:contextualSpacing/>
        <w:rPr>
          <w:sz w:val="20"/>
          <w:szCs w:val="20"/>
        </w:rPr>
      </w:pPr>
      <w:r w:rsidRPr="00D702A5">
        <w:rPr>
          <w:sz w:val="20"/>
          <w:szCs w:val="20"/>
        </w:rPr>
        <w:t xml:space="preserve">Table </w:t>
      </w:r>
      <w:r w:rsidR="000568E1">
        <w:rPr>
          <w:sz w:val="20"/>
          <w:szCs w:val="20"/>
        </w:rPr>
        <w:t>A</w:t>
      </w:r>
    </w:p>
    <w:p w14:paraId="533CE02A" w14:textId="77777777" w:rsidR="0079020C" w:rsidRPr="00D702A5" w:rsidRDefault="0079020C" w:rsidP="0079020C">
      <w:pPr>
        <w:ind w:firstLine="0"/>
        <w:contextualSpacing/>
        <w:rPr>
          <w:sz w:val="20"/>
          <w:szCs w:val="20"/>
        </w:rPr>
      </w:pPr>
      <w:r w:rsidRPr="00D702A5">
        <w:rPr>
          <w:sz w:val="20"/>
          <w:szCs w:val="20"/>
        </w:rPr>
        <w:t xml:space="preserve">Distance from the market town for each </w:t>
      </w:r>
      <w:proofErr w:type="spellStart"/>
      <w:r w:rsidRPr="00D702A5">
        <w:rPr>
          <w:sz w:val="20"/>
          <w:szCs w:val="20"/>
        </w:rPr>
        <w:t>Mbendjele</w:t>
      </w:r>
      <w:proofErr w:type="spellEnd"/>
      <w:r w:rsidRPr="00D702A5">
        <w:rPr>
          <w:sz w:val="20"/>
          <w:szCs w:val="20"/>
        </w:rPr>
        <w:t xml:space="preserve"> camp</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4621"/>
      </w:tblGrid>
      <w:tr w:rsidR="0079020C" w:rsidRPr="00D702A5" w14:paraId="14913B86" w14:textId="77777777" w:rsidTr="00A13B98">
        <w:tc>
          <w:tcPr>
            <w:tcW w:w="2500" w:type="pct"/>
            <w:tcBorders>
              <w:top w:val="single" w:sz="4" w:space="0" w:color="auto"/>
              <w:bottom w:val="single" w:sz="4" w:space="0" w:color="auto"/>
            </w:tcBorders>
          </w:tcPr>
          <w:p w14:paraId="617085C5" w14:textId="77777777" w:rsidR="0079020C" w:rsidRPr="00D702A5" w:rsidRDefault="0079020C" w:rsidP="00A13B98">
            <w:pPr>
              <w:spacing w:line="480" w:lineRule="auto"/>
              <w:ind w:firstLine="0"/>
              <w:contextualSpacing/>
              <w:rPr>
                <w:sz w:val="20"/>
                <w:szCs w:val="20"/>
              </w:rPr>
            </w:pPr>
            <w:r w:rsidRPr="00D702A5">
              <w:rPr>
                <w:sz w:val="20"/>
                <w:szCs w:val="20"/>
              </w:rPr>
              <w:t>Location</w:t>
            </w:r>
          </w:p>
        </w:tc>
        <w:tc>
          <w:tcPr>
            <w:tcW w:w="2500" w:type="pct"/>
            <w:tcBorders>
              <w:top w:val="single" w:sz="4" w:space="0" w:color="auto"/>
              <w:bottom w:val="single" w:sz="4" w:space="0" w:color="auto"/>
            </w:tcBorders>
          </w:tcPr>
          <w:p w14:paraId="34C8C097" w14:textId="77777777" w:rsidR="0079020C" w:rsidRPr="00D702A5" w:rsidRDefault="0079020C" w:rsidP="00A13B98">
            <w:pPr>
              <w:spacing w:line="480" w:lineRule="auto"/>
              <w:ind w:firstLine="0"/>
              <w:contextualSpacing/>
              <w:rPr>
                <w:sz w:val="20"/>
                <w:szCs w:val="20"/>
              </w:rPr>
            </w:pPr>
            <w:r w:rsidRPr="00D702A5">
              <w:rPr>
                <w:sz w:val="20"/>
                <w:szCs w:val="20"/>
              </w:rPr>
              <w:t>Distance from the nearest market town*</w:t>
            </w:r>
          </w:p>
        </w:tc>
      </w:tr>
      <w:tr w:rsidR="0079020C" w:rsidRPr="00D702A5" w14:paraId="0FDBE34F" w14:textId="77777777" w:rsidTr="00A13B98">
        <w:tc>
          <w:tcPr>
            <w:tcW w:w="2500" w:type="pct"/>
            <w:tcBorders>
              <w:top w:val="single" w:sz="4" w:space="0" w:color="auto"/>
            </w:tcBorders>
          </w:tcPr>
          <w:p w14:paraId="22A52EEA" w14:textId="77777777" w:rsidR="0079020C" w:rsidRPr="00D702A5" w:rsidRDefault="0079020C" w:rsidP="00A13B98">
            <w:pPr>
              <w:spacing w:line="480" w:lineRule="auto"/>
              <w:ind w:firstLine="0"/>
              <w:contextualSpacing/>
              <w:rPr>
                <w:sz w:val="20"/>
                <w:szCs w:val="20"/>
              </w:rPr>
            </w:pPr>
            <w:proofErr w:type="spellStart"/>
            <w:r w:rsidRPr="00D702A5">
              <w:rPr>
                <w:sz w:val="20"/>
                <w:szCs w:val="20"/>
              </w:rPr>
              <w:t>Mbendjele</w:t>
            </w:r>
            <w:proofErr w:type="spellEnd"/>
            <w:r w:rsidRPr="00D702A5">
              <w:rPr>
                <w:sz w:val="20"/>
                <w:szCs w:val="20"/>
              </w:rPr>
              <w:t xml:space="preserve"> forest camp 1 </w:t>
            </w:r>
          </w:p>
        </w:tc>
        <w:tc>
          <w:tcPr>
            <w:tcW w:w="2500" w:type="pct"/>
            <w:tcBorders>
              <w:top w:val="single" w:sz="4" w:space="0" w:color="auto"/>
            </w:tcBorders>
          </w:tcPr>
          <w:p w14:paraId="3605996E" w14:textId="77777777" w:rsidR="0079020C" w:rsidRPr="00D702A5" w:rsidRDefault="0079020C" w:rsidP="00A13B98">
            <w:pPr>
              <w:spacing w:line="480" w:lineRule="auto"/>
              <w:ind w:firstLine="0"/>
              <w:contextualSpacing/>
              <w:rPr>
                <w:sz w:val="20"/>
                <w:szCs w:val="20"/>
              </w:rPr>
            </w:pPr>
            <w:r w:rsidRPr="00D702A5">
              <w:rPr>
                <w:sz w:val="20"/>
                <w:szCs w:val="20"/>
              </w:rPr>
              <w:t>60 km</w:t>
            </w:r>
          </w:p>
        </w:tc>
      </w:tr>
      <w:tr w:rsidR="0079020C" w:rsidRPr="00D702A5" w14:paraId="4E10A554" w14:textId="77777777" w:rsidTr="00A13B98">
        <w:tc>
          <w:tcPr>
            <w:tcW w:w="2500" w:type="pct"/>
          </w:tcPr>
          <w:p w14:paraId="01AC1915" w14:textId="77777777" w:rsidR="0079020C" w:rsidRPr="00D702A5" w:rsidRDefault="0079020C" w:rsidP="00A13B98">
            <w:pPr>
              <w:spacing w:line="480" w:lineRule="auto"/>
              <w:ind w:firstLine="0"/>
              <w:contextualSpacing/>
              <w:rPr>
                <w:sz w:val="20"/>
                <w:szCs w:val="20"/>
              </w:rPr>
            </w:pPr>
            <w:proofErr w:type="spellStart"/>
            <w:r w:rsidRPr="00D702A5">
              <w:rPr>
                <w:sz w:val="20"/>
                <w:szCs w:val="20"/>
              </w:rPr>
              <w:t>Mbendjele</w:t>
            </w:r>
            <w:proofErr w:type="spellEnd"/>
            <w:r w:rsidRPr="00D702A5">
              <w:rPr>
                <w:sz w:val="20"/>
                <w:szCs w:val="20"/>
              </w:rPr>
              <w:t xml:space="preserve"> forest camp 2 </w:t>
            </w:r>
          </w:p>
        </w:tc>
        <w:tc>
          <w:tcPr>
            <w:tcW w:w="2500" w:type="pct"/>
          </w:tcPr>
          <w:p w14:paraId="424AE3C4" w14:textId="77777777" w:rsidR="0079020C" w:rsidRPr="00D702A5" w:rsidRDefault="0079020C" w:rsidP="00A13B98">
            <w:pPr>
              <w:spacing w:line="480" w:lineRule="auto"/>
              <w:ind w:firstLine="0"/>
              <w:contextualSpacing/>
              <w:rPr>
                <w:sz w:val="20"/>
                <w:szCs w:val="20"/>
              </w:rPr>
            </w:pPr>
            <w:r w:rsidRPr="00D702A5">
              <w:rPr>
                <w:sz w:val="20"/>
                <w:szCs w:val="20"/>
              </w:rPr>
              <w:t>100 km</w:t>
            </w:r>
          </w:p>
        </w:tc>
      </w:tr>
      <w:tr w:rsidR="0079020C" w:rsidRPr="00D702A5" w14:paraId="69EA7353" w14:textId="77777777" w:rsidTr="00A13B98">
        <w:tc>
          <w:tcPr>
            <w:tcW w:w="2500" w:type="pct"/>
            <w:tcBorders>
              <w:bottom w:val="single" w:sz="4" w:space="0" w:color="auto"/>
            </w:tcBorders>
          </w:tcPr>
          <w:p w14:paraId="6FA37129" w14:textId="77777777" w:rsidR="0079020C" w:rsidRPr="00D702A5" w:rsidRDefault="0079020C" w:rsidP="00A13B98">
            <w:pPr>
              <w:spacing w:line="480" w:lineRule="auto"/>
              <w:ind w:firstLine="0"/>
              <w:contextualSpacing/>
              <w:rPr>
                <w:sz w:val="20"/>
                <w:szCs w:val="20"/>
              </w:rPr>
            </w:pPr>
            <w:proofErr w:type="spellStart"/>
            <w:r w:rsidRPr="00D702A5">
              <w:rPr>
                <w:sz w:val="20"/>
                <w:szCs w:val="20"/>
              </w:rPr>
              <w:t>Mbendjele</w:t>
            </w:r>
            <w:proofErr w:type="spellEnd"/>
            <w:r w:rsidRPr="00D702A5">
              <w:rPr>
                <w:sz w:val="20"/>
                <w:szCs w:val="20"/>
              </w:rPr>
              <w:t xml:space="preserve"> town camp 3</w:t>
            </w:r>
          </w:p>
        </w:tc>
        <w:tc>
          <w:tcPr>
            <w:tcW w:w="2500" w:type="pct"/>
            <w:tcBorders>
              <w:bottom w:val="single" w:sz="4" w:space="0" w:color="auto"/>
            </w:tcBorders>
          </w:tcPr>
          <w:p w14:paraId="6C393671" w14:textId="77777777" w:rsidR="0079020C" w:rsidRPr="00D702A5" w:rsidRDefault="0079020C" w:rsidP="00A13B98">
            <w:pPr>
              <w:spacing w:line="480" w:lineRule="auto"/>
              <w:ind w:firstLine="0"/>
              <w:contextualSpacing/>
              <w:rPr>
                <w:sz w:val="20"/>
                <w:szCs w:val="20"/>
              </w:rPr>
            </w:pPr>
            <w:r w:rsidRPr="00D702A5">
              <w:rPr>
                <w:sz w:val="20"/>
                <w:szCs w:val="20"/>
              </w:rPr>
              <w:t>0</w:t>
            </w:r>
          </w:p>
        </w:tc>
      </w:tr>
    </w:tbl>
    <w:p w14:paraId="6257351B" w14:textId="77777777" w:rsidR="009B671E" w:rsidRPr="00D702A5" w:rsidRDefault="0079020C" w:rsidP="005A139B">
      <w:pPr>
        <w:ind w:firstLine="0"/>
        <w:contextualSpacing/>
        <w:rPr>
          <w:sz w:val="20"/>
          <w:szCs w:val="20"/>
        </w:rPr>
      </w:pPr>
      <w:r w:rsidRPr="00D702A5">
        <w:rPr>
          <w:sz w:val="20"/>
          <w:szCs w:val="20"/>
        </w:rPr>
        <w:t xml:space="preserve">*Distance is calculated based on the mud roads that were used to travel between the two GPS coordinates. </w:t>
      </w:r>
    </w:p>
    <w:p w14:paraId="32CE2563" w14:textId="77777777" w:rsidR="008A2DCF" w:rsidRPr="00D702A5" w:rsidRDefault="008A2DCF" w:rsidP="009B671E"/>
    <w:p w14:paraId="469D339C" w14:textId="0C29988E" w:rsidR="009B671E" w:rsidRPr="00D702A5" w:rsidRDefault="008A2DCF" w:rsidP="009B671E">
      <w:r w:rsidRPr="00D702A5">
        <w:t xml:space="preserve">We designed a choice task between receiving one stock cube today versus 5 stock cubes tomorrow because our pilot experiments conducted in a forest camp with a larger temporal gap and varying amounts of reward (e.g. one stock cube tomorrow or 10 stock cubes in 5 days) resulted in no </w:t>
      </w:r>
      <w:r w:rsidRPr="00D702A5">
        <w:lastRenderedPageBreak/>
        <w:t xml:space="preserve">variation, where all participants discounted the future. In addition, most </w:t>
      </w:r>
      <w:proofErr w:type="spellStart"/>
      <w:r w:rsidRPr="00D702A5">
        <w:t>Mbendjele</w:t>
      </w:r>
      <w:proofErr w:type="spellEnd"/>
      <w:r w:rsidRPr="00D702A5">
        <w:t xml:space="preserve"> do not have experience in counting large numbers, therefore we kept our study design as simple as possible.</w:t>
      </w:r>
    </w:p>
    <w:p w14:paraId="17D1C99B" w14:textId="77777777" w:rsidR="009B671E" w:rsidRPr="00D702A5" w:rsidRDefault="00F83AA8" w:rsidP="009B671E">
      <w:pPr>
        <w:pStyle w:val="Heading2"/>
      </w:pPr>
      <w:r w:rsidRPr="00D702A5">
        <w:t>F</w:t>
      </w:r>
      <w:r w:rsidR="00BB7388" w:rsidRPr="00D702A5">
        <w:t xml:space="preserve">requency </w:t>
      </w:r>
      <w:r w:rsidRPr="00D702A5">
        <w:t xml:space="preserve">of wage labour </w:t>
      </w:r>
      <w:r w:rsidR="00BB7388" w:rsidRPr="00D702A5">
        <w:t>and future discounting</w:t>
      </w:r>
    </w:p>
    <w:p w14:paraId="6630024B" w14:textId="77777777" w:rsidR="00965C24" w:rsidRPr="00D702A5" w:rsidRDefault="00965C24" w:rsidP="00965C24">
      <w:r w:rsidRPr="00D702A5">
        <w:t xml:space="preserve">We </w:t>
      </w:r>
      <w:r w:rsidR="00C02101" w:rsidRPr="00D702A5">
        <w:t>used two indicators (amount of b</w:t>
      </w:r>
      <w:r w:rsidRPr="00D702A5">
        <w:t>ride price and frequency of engagement in wage labour) to quantitatively demonstrate the proposed transition from</w:t>
      </w:r>
      <w:r w:rsidR="002E68D8" w:rsidRPr="00D702A5">
        <w:t xml:space="preserve"> an</w:t>
      </w:r>
      <w:r w:rsidRPr="00D702A5">
        <w:t xml:space="preserve"> immediate to </w:t>
      </w:r>
      <w:r w:rsidR="002E68D8" w:rsidRPr="00D702A5">
        <w:t xml:space="preserve">a </w:t>
      </w:r>
      <w:r w:rsidRPr="00D702A5">
        <w:t xml:space="preserve">delayed-return system </w:t>
      </w:r>
      <w:r w:rsidR="002E68D8" w:rsidRPr="00D702A5">
        <w:t xml:space="preserve">amongst </w:t>
      </w:r>
      <w:proofErr w:type="spellStart"/>
      <w:r w:rsidRPr="00D702A5">
        <w:t>Mbendejele</w:t>
      </w:r>
      <w:proofErr w:type="spellEnd"/>
      <w:r w:rsidRPr="00D702A5">
        <w:t xml:space="preserve"> living in the town. However, other factors such as the level of food sharing, the proportion of food that is obtained from the market versus that is hunted or gathered, the frequency of movement between camps may all </w:t>
      </w:r>
      <w:r w:rsidR="002E68D8" w:rsidRPr="00D702A5">
        <w:t xml:space="preserve">reflect </w:t>
      </w:r>
      <w:r w:rsidRPr="00D702A5">
        <w:t xml:space="preserve">this transition.  Since the transition is a group-level phenomenon that results from various intervening factors, we used group type (forest, town or farmer) as a predictor in our main analysis.  </w:t>
      </w:r>
    </w:p>
    <w:p w14:paraId="5AD4DFEB" w14:textId="77777777" w:rsidR="00C745CF" w:rsidRPr="00D702A5" w:rsidRDefault="00C745CF" w:rsidP="00965C24">
      <w:r w:rsidRPr="00D702A5">
        <w:t xml:space="preserve">For </w:t>
      </w:r>
      <w:r w:rsidR="00EF751D" w:rsidRPr="00D702A5">
        <w:t xml:space="preserve">a </w:t>
      </w:r>
      <w:r w:rsidRPr="00D702A5">
        <w:t xml:space="preserve">subsample of our study population, we </w:t>
      </w:r>
      <w:r w:rsidR="00DA764C" w:rsidRPr="00D702A5">
        <w:t>had</w:t>
      </w:r>
      <w:r w:rsidRPr="00D702A5">
        <w:t xml:space="preserve"> information on both the frequency of wage labour in farms and the future discounting at the individual level</w:t>
      </w:r>
      <w:r w:rsidR="00AE4037" w:rsidRPr="00D702A5">
        <w:t xml:space="preserve"> (</w:t>
      </w:r>
      <w:r w:rsidR="00AE4037" w:rsidRPr="00D702A5">
        <w:rPr>
          <w:i/>
        </w:rPr>
        <w:t xml:space="preserve">n </w:t>
      </w:r>
      <w:r w:rsidR="00AE4037" w:rsidRPr="00D702A5">
        <w:t>= 100, 55 females)</w:t>
      </w:r>
      <w:r w:rsidRPr="00D702A5">
        <w:t>. To test whether farming frequency (coded as either “</w:t>
      </w:r>
      <w:r w:rsidR="00840892" w:rsidRPr="00D702A5">
        <w:t>non</w:t>
      </w:r>
      <w:r w:rsidRPr="00D702A5">
        <w:t xml:space="preserve">/infrequent” or “frequent”) predicts </w:t>
      </w:r>
      <w:r w:rsidR="00D85A43" w:rsidRPr="00D702A5">
        <w:t xml:space="preserve">the </w:t>
      </w:r>
      <w:r w:rsidRPr="00D702A5">
        <w:t>level</w:t>
      </w:r>
      <w:r w:rsidR="00D85A43" w:rsidRPr="00D702A5">
        <w:t>s</w:t>
      </w:r>
      <w:r w:rsidRPr="00D702A5">
        <w:t xml:space="preserve"> of future discounting we performed a separate logistic regression analysis</w:t>
      </w:r>
      <w:r w:rsidR="00AC4252" w:rsidRPr="00D702A5">
        <w:t>, controlling for the sex of the participants</w:t>
      </w:r>
      <w:r w:rsidRPr="00D702A5">
        <w:t xml:space="preserve">. </w:t>
      </w:r>
      <w:r w:rsidR="00016713" w:rsidRPr="00D702A5">
        <w:t xml:space="preserve">The optimal </w:t>
      </w:r>
      <w:r w:rsidR="00196D07" w:rsidRPr="00D702A5">
        <w:t>model obtained from t</w:t>
      </w:r>
      <w:r w:rsidR="005E60FB" w:rsidRPr="00D702A5">
        <w:t>his</w:t>
      </w:r>
      <w:r w:rsidR="00DA764C" w:rsidRPr="00D702A5">
        <w:t xml:space="preserve"> analysis showed that individuals who engaged in frequent wage labour in farms discounted the future about 3 times less than the individuals who </w:t>
      </w:r>
      <w:r w:rsidR="005F1629" w:rsidRPr="00D702A5">
        <w:t>never or only infrequently engaged in wage labour</w:t>
      </w:r>
      <w:r w:rsidR="005E4ADF" w:rsidRPr="00D702A5">
        <w:t xml:space="preserve"> (OR = 0.35, </w:t>
      </w:r>
      <w:r w:rsidR="005E4ADF" w:rsidRPr="00D702A5">
        <w:rPr>
          <w:rFonts w:cs="Arial"/>
        </w:rPr>
        <w:t>CI</w:t>
      </w:r>
      <w:r w:rsidR="005E4ADF" w:rsidRPr="00D702A5">
        <w:rPr>
          <w:rFonts w:cs="Arial"/>
          <w:vertAlign w:val="subscript"/>
        </w:rPr>
        <w:t xml:space="preserve">.95 </w:t>
      </w:r>
      <w:r w:rsidR="005E4ADF" w:rsidRPr="00D702A5">
        <w:rPr>
          <w:rFonts w:cs="Arial"/>
        </w:rPr>
        <w:t>= [0.13-0.88]</w:t>
      </w:r>
      <w:r w:rsidR="005E60FB" w:rsidRPr="00D702A5">
        <w:rPr>
          <w:rFonts w:cs="Arial"/>
        </w:rPr>
        <w:t xml:space="preserve">; table </w:t>
      </w:r>
      <w:r w:rsidR="00C26C3E" w:rsidRPr="00D702A5">
        <w:rPr>
          <w:rFonts w:cs="Arial"/>
        </w:rPr>
        <w:t>S</w:t>
      </w:r>
      <w:r w:rsidR="005E60FB" w:rsidRPr="00D702A5">
        <w:rPr>
          <w:rFonts w:cs="Arial"/>
        </w:rPr>
        <w:t>2</w:t>
      </w:r>
      <w:r w:rsidR="005E4ADF" w:rsidRPr="00D702A5">
        <w:t>)</w:t>
      </w:r>
      <w:r w:rsidR="005F1629" w:rsidRPr="00D702A5">
        <w:t xml:space="preserve">. </w:t>
      </w:r>
    </w:p>
    <w:p w14:paraId="2F4D377A" w14:textId="40560854" w:rsidR="00E97321" w:rsidRPr="00D702A5" w:rsidRDefault="0083731B" w:rsidP="0083731B">
      <w:r w:rsidRPr="00D702A5">
        <w:br w:type="page"/>
      </w:r>
    </w:p>
    <w:p w14:paraId="7D29DB7F" w14:textId="7C1817E8" w:rsidR="005E60FB" w:rsidRPr="00D702A5" w:rsidRDefault="005E60FB" w:rsidP="00E97321">
      <w:pPr>
        <w:ind w:firstLine="0"/>
      </w:pPr>
      <w:r w:rsidRPr="00D702A5">
        <w:rPr>
          <w:sz w:val="20"/>
          <w:szCs w:val="20"/>
        </w:rPr>
        <w:lastRenderedPageBreak/>
        <w:t xml:space="preserve">Table </w:t>
      </w:r>
      <w:r w:rsidR="000568E1">
        <w:rPr>
          <w:sz w:val="20"/>
          <w:szCs w:val="20"/>
        </w:rPr>
        <w:t>B</w:t>
      </w:r>
    </w:p>
    <w:p w14:paraId="49D6892D" w14:textId="77777777" w:rsidR="005E60FB" w:rsidRPr="00D702A5" w:rsidRDefault="005E60FB" w:rsidP="00AC0726">
      <w:pPr>
        <w:ind w:firstLine="0"/>
        <w:contextualSpacing/>
        <w:rPr>
          <w:sz w:val="20"/>
          <w:szCs w:val="20"/>
        </w:rPr>
      </w:pPr>
      <w:r w:rsidRPr="00D702A5">
        <w:rPr>
          <w:sz w:val="20"/>
          <w:szCs w:val="20"/>
        </w:rPr>
        <w:t>Logistic regression model</w:t>
      </w:r>
      <w:r w:rsidR="00E8119C" w:rsidRPr="00D702A5">
        <w:rPr>
          <w:sz w:val="20"/>
          <w:szCs w:val="20"/>
        </w:rPr>
        <w:t>s</w:t>
      </w:r>
      <w:r w:rsidRPr="00D702A5">
        <w:rPr>
          <w:sz w:val="20"/>
          <w:szCs w:val="20"/>
        </w:rPr>
        <w:t xml:space="preserve"> for the pro</w:t>
      </w:r>
      <w:r w:rsidR="00E8119C" w:rsidRPr="00D702A5">
        <w:rPr>
          <w:sz w:val="20"/>
          <w:szCs w:val="20"/>
        </w:rPr>
        <w:t xml:space="preserve">bability of future discounting with frequency </w:t>
      </w:r>
      <w:r w:rsidR="00525C35" w:rsidRPr="00D702A5">
        <w:rPr>
          <w:sz w:val="20"/>
          <w:szCs w:val="20"/>
        </w:rPr>
        <w:t xml:space="preserve">of wage labour </w:t>
      </w:r>
      <w:r w:rsidR="00E8119C" w:rsidRPr="00D702A5">
        <w:rPr>
          <w:sz w:val="20"/>
          <w:szCs w:val="20"/>
        </w:rPr>
        <w:t>as a predictor</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56"/>
        <w:gridCol w:w="1198"/>
        <w:gridCol w:w="1196"/>
        <w:gridCol w:w="1196"/>
        <w:gridCol w:w="1196"/>
      </w:tblGrid>
      <w:tr w:rsidR="00380956" w:rsidRPr="00D702A5" w14:paraId="5E111DD6" w14:textId="77777777" w:rsidTr="00380956">
        <w:tc>
          <w:tcPr>
            <w:tcW w:w="2411" w:type="pct"/>
            <w:tcBorders>
              <w:top w:val="single" w:sz="4" w:space="0" w:color="auto"/>
              <w:bottom w:val="single" w:sz="4" w:space="0" w:color="auto"/>
            </w:tcBorders>
          </w:tcPr>
          <w:p w14:paraId="46596EDF" w14:textId="77777777" w:rsidR="00380956" w:rsidRPr="00D702A5" w:rsidRDefault="00380956" w:rsidP="00A13B98">
            <w:pPr>
              <w:ind w:firstLine="0"/>
              <w:rPr>
                <w:sz w:val="20"/>
                <w:szCs w:val="20"/>
              </w:rPr>
            </w:pPr>
          </w:p>
        </w:tc>
        <w:tc>
          <w:tcPr>
            <w:tcW w:w="1295" w:type="pct"/>
            <w:gridSpan w:val="2"/>
            <w:tcBorders>
              <w:top w:val="single" w:sz="4" w:space="0" w:color="auto"/>
              <w:bottom w:val="single" w:sz="4" w:space="0" w:color="auto"/>
            </w:tcBorders>
          </w:tcPr>
          <w:p w14:paraId="6FFF2D96" w14:textId="77777777" w:rsidR="00380956" w:rsidRPr="00D702A5" w:rsidRDefault="00E71F96" w:rsidP="00A13B98">
            <w:pPr>
              <w:ind w:firstLine="0"/>
              <w:rPr>
                <w:sz w:val="20"/>
                <w:szCs w:val="20"/>
              </w:rPr>
            </w:pPr>
            <w:r w:rsidRPr="00D702A5">
              <w:rPr>
                <w:sz w:val="20"/>
                <w:szCs w:val="20"/>
              </w:rPr>
              <w:t xml:space="preserve">Model </w:t>
            </w:r>
            <w:r w:rsidR="00380956" w:rsidRPr="00D702A5">
              <w:rPr>
                <w:sz w:val="20"/>
                <w:szCs w:val="20"/>
              </w:rPr>
              <w:t>1</w:t>
            </w:r>
          </w:p>
        </w:tc>
        <w:tc>
          <w:tcPr>
            <w:tcW w:w="647" w:type="pct"/>
            <w:tcBorders>
              <w:top w:val="single" w:sz="4" w:space="0" w:color="auto"/>
              <w:bottom w:val="single" w:sz="4" w:space="0" w:color="auto"/>
            </w:tcBorders>
          </w:tcPr>
          <w:p w14:paraId="2B84C5C2" w14:textId="77777777" w:rsidR="00380956" w:rsidRPr="00D702A5" w:rsidRDefault="00E71F96" w:rsidP="00A13B98">
            <w:pPr>
              <w:ind w:firstLine="0"/>
              <w:rPr>
                <w:sz w:val="20"/>
                <w:szCs w:val="20"/>
              </w:rPr>
            </w:pPr>
            <w:r w:rsidRPr="00D702A5">
              <w:rPr>
                <w:sz w:val="20"/>
                <w:szCs w:val="20"/>
              </w:rPr>
              <w:t>Model 2</w:t>
            </w:r>
          </w:p>
        </w:tc>
        <w:tc>
          <w:tcPr>
            <w:tcW w:w="647" w:type="pct"/>
            <w:tcBorders>
              <w:top w:val="single" w:sz="4" w:space="0" w:color="auto"/>
              <w:bottom w:val="single" w:sz="4" w:space="0" w:color="auto"/>
            </w:tcBorders>
          </w:tcPr>
          <w:p w14:paraId="1FA37D78" w14:textId="77777777" w:rsidR="00380956" w:rsidRPr="00D702A5" w:rsidRDefault="00380956" w:rsidP="00A13B98">
            <w:pPr>
              <w:ind w:firstLine="0"/>
              <w:rPr>
                <w:sz w:val="20"/>
                <w:szCs w:val="20"/>
              </w:rPr>
            </w:pPr>
          </w:p>
        </w:tc>
      </w:tr>
      <w:tr w:rsidR="00380956" w:rsidRPr="00D702A5" w14:paraId="634D362D" w14:textId="77777777" w:rsidTr="00380956">
        <w:tc>
          <w:tcPr>
            <w:tcW w:w="2411" w:type="pct"/>
            <w:tcBorders>
              <w:top w:val="single" w:sz="4" w:space="0" w:color="auto"/>
              <w:bottom w:val="single" w:sz="4" w:space="0" w:color="auto"/>
            </w:tcBorders>
          </w:tcPr>
          <w:p w14:paraId="51B29241" w14:textId="77777777" w:rsidR="00380956" w:rsidRPr="00D702A5" w:rsidRDefault="00380956" w:rsidP="00A13B98">
            <w:pPr>
              <w:ind w:firstLine="0"/>
              <w:rPr>
                <w:sz w:val="20"/>
                <w:szCs w:val="20"/>
              </w:rPr>
            </w:pPr>
            <w:r w:rsidRPr="00D702A5">
              <w:rPr>
                <w:sz w:val="20"/>
                <w:szCs w:val="20"/>
              </w:rPr>
              <w:t>Predictor</w:t>
            </w:r>
          </w:p>
        </w:tc>
        <w:tc>
          <w:tcPr>
            <w:tcW w:w="648" w:type="pct"/>
            <w:tcBorders>
              <w:top w:val="single" w:sz="4" w:space="0" w:color="auto"/>
              <w:bottom w:val="single" w:sz="4" w:space="0" w:color="auto"/>
            </w:tcBorders>
          </w:tcPr>
          <w:p w14:paraId="4AA19696" w14:textId="77777777" w:rsidR="00380956" w:rsidRPr="00D702A5" w:rsidRDefault="00380956" w:rsidP="00A13B98">
            <w:pPr>
              <w:ind w:firstLine="0"/>
              <w:rPr>
                <w:sz w:val="20"/>
                <w:szCs w:val="20"/>
              </w:rPr>
            </w:pPr>
            <w:proofErr w:type="spellStart"/>
            <w:r w:rsidRPr="00D702A5">
              <w:rPr>
                <w:sz w:val="20"/>
                <w:szCs w:val="20"/>
              </w:rPr>
              <w:t>Coeff</w:t>
            </w:r>
            <w:proofErr w:type="spellEnd"/>
            <w:r w:rsidRPr="00D702A5">
              <w:rPr>
                <w:sz w:val="20"/>
                <w:szCs w:val="20"/>
              </w:rPr>
              <w:t xml:space="preserve">. </w:t>
            </w:r>
          </w:p>
          <w:p w14:paraId="341AE391" w14:textId="77777777" w:rsidR="00380956" w:rsidRPr="00D702A5" w:rsidRDefault="00380956" w:rsidP="00A13B98">
            <w:pPr>
              <w:ind w:firstLine="0"/>
              <w:rPr>
                <w:sz w:val="20"/>
                <w:szCs w:val="20"/>
              </w:rPr>
            </w:pPr>
            <w:r w:rsidRPr="00D702A5">
              <w:rPr>
                <w:sz w:val="20"/>
                <w:szCs w:val="20"/>
              </w:rPr>
              <w:t>(SE)</w:t>
            </w:r>
          </w:p>
        </w:tc>
        <w:tc>
          <w:tcPr>
            <w:tcW w:w="647" w:type="pct"/>
            <w:tcBorders>
              <w:top w:val="single" w:sz="4" w:space="0" w:color="auto"/>
              <w:bottom w:val="single" w:sz="4" w:space="0" w:color="auto"/>
            </w:tcBorders>
          </w:tcPr>
          <w:p w14:paraId="0698FACF" w14:textId="77777777" w:rsidR="00380956" w:rsidRPr="00D702A5" w:rsidRDefault="00380956" w:rsidP="00A13B98">
            <w:pPr>
              <w:ind w:firstLine="0"/>
              <w:rPr>
                <w:sz w:val="20"/>
                <w:szCs w:val="20"/>
              </w:rPr>
            </w:pPr>
            <w:r w:rsidRPr="00D702A5">
              <w:rPr>
                <w:sz w:val="20"/>
                <w:szCs w:val="20"/>
              </w:rPr>
              <w:t>P</w:t>
            </w:r>
          </w:p>
        </w:tc>
        <w:tc>
          <w:tcPr>
            <w:tcW w:w="647" w:type="pct"/>
            <w:tcBorders>
              <w:top w:val="single" w:sz="4" w:space="0" w:color="auto"/>
              <w:bottom w:val="single" w:sz="4" w:space="0" w:color="auto"/>
            </w:tcBorders>
          </w:tcPr>
          <w:p w14:paraId="35DA9577" w14:textId="77777777" w:rsidR="00380956" w:rsidRPr="00D702A5" w:rsidRDefault="00380956" w:rsidP="00A13B98">
            <w:pPr>
              <w:ind w:firstLine="0"/>
              <w:rPr>
                <w:sz w:val="20"/>
                <w:szCs w:val="20"/>
              </w:rPr>
            </w:pPr>
            <w:proofErr w:type="spellStart"/>
            <w:r w:rsidRPr="00D702A5">
              <w:rPr>
                <w:sz w:val="20"/>
                <w:szCs w:val="20"/>
              </w:rPr>
              <w:t>Coeff</w:t>
            </w:r>
            <w:proofErr w:type="spellEnd"/>
            <w:r w:rsidRPr="00D702A5">
              <w:rPr>
                <w:sz w:val="20"/>
                <w:szCs w:val="20"/>
              </w:rPr>
              <w:t xml:space="preserve">. </w:t>
            </w:r>
          </w:p>
          <w:p w14:paraId="1DA4CDE6" w14:textId="77777777" w:rsidR="00380956" w:rsidRPr="00D702A5" w:rsidRDefault="00380956" w:rsidP="00A13B98">
            <w:pPr>
              <w:ind w:firstLine="0"/>
              <w:rPr>
                <w:sz w:val="20"/>
                <w:szCs w:val="20"/>
              </w:rPr>
            </w:pPr>
            <w:r w:rsidRPr="00D702A5">
              <w:rPr>
                <w:sz w:val="20"/>
                <w:szCs w:val="20"/>
              </w:rPr>
              <w:t>(SE)</w:t>
            </w:r>
          </w:p>
        </w:tc>
        <w:tc>
          <w:tcPr>
            <w:tcW w:w="647" w:type="pct"/>
            <w:tcBorders>
              <w:top w:val="single" w:sz="4" w:space="0" w:color="auto"/>
              <w:bottom w:val="single" w:sz="4" w:space="0" w:color="auto"/>
            </w:tcBorders>
          </w:tcPr>
          <w:p w14:paraId="567BB7F6" w14:textId="77777777" w:rsidR="00380956" w:rsidRPr="00D702A5" w:rsidRDefault="00380956" w:rsidP="00A13B98">
            <w:pPr>
              <w:ind w:firstLine="0"/>
              <w:rPr>
                <w:sz w:val="20"/>
                <w:szCs w:val="20"/>
              </w:rPr>
            </w:pPr>
            <w:r w:rsidRPr="00D702A5">
              <w:rPr>
                <w:sz w:val="20"/>
                <w:szCs w:val="20"/>
              </w:rPr>
              <w:t>P</w:t>
            </w:r>
          </w:p>
        </w:tc>
      </w:tr>
      <w:tr w:rsidR="00380956" w:rsidRPr="00D702A5" w14:paraId="5CE30CEE" w14:textId="77777777" w:rsidTr="00380956">
        <w:tc>
          <w:tcPr>
            <w:tcW w:w="2411" w:type="pct"/>
            <w:tcBorders>
              <w:top w:val="single" w:sz="4" w:space="0" w:color="auto"/>
            </w:tcBorders>
          </w:tcPr>
          <w:p w14:paraId="24244613" w14:textId="77777777" w:rsidR="00380956" w:rsidRPr="00D702A5" w:rsidRDefault="00525C35" w:rsidP="005E60FB">
            <w:pPr>
              <w:ind w:firstLine="0"/>
              <w:rPr>
                <w:sz w:val="20"/>
                <w:szCs w:val="20"/>
              </w:rPr>
            </w:pPr>
            <w:r w:rsidRPr="00D702A5">
              <w:rPr>
                <w:sz w:val="20"/>
                <w:szCs w:val="20"/>
              </w:rPr>
              <w:t>Wage labour</w:t>
            </w:r>
            <w:r w:rsidR="00380956" w:rsidRPr="00D702A5">
              <w:rPr>
                <w:sz w:val="20"/>
                <w:szCs w:val="20"/>
              </w:rPr>
              <w:t xml:space="preserve"> frequency- frequent</w:t>
            </w:r>
          </w:p>
        </w:tc>
        <w:tc>
          <w:tcPr>
            <w:tcW w:w="648" w:type="pct"/>
            <w:tcBorders>
              <w:top w:val="single" w:sz="4" w:space="0" w:color="auto"/>
            </w:tcBorders>
          </w:tcPr>
          <w:p w14:paraId="1EA105B2" w14:textId="77777777" w:rsidR="00380956" w:rsidRPr="00D702A5" w:rsidRDefault="00380956" w:rsidP="00A13B98">
            <w:pPr>
              <w:ind w:firstLine="0"/>
              <w:rPr>
                <w:sz w:val="20"/>
                <w:szCs w:val="20"/>
              </w:rPr>
            </w:pPr>
            <w:r w:rsidRPr="00D702A5">
              <w:rPr>
                <w:sz w:val="20"/>
                <w:szCs w:val="20"/>
              </w:rPr>
              <w:t>-1.05</w:t>
            </w:r>
          </w:p>
          <w:p w14:paraId="22643962" w14:textId="77777777" w:rsidR="00380956" w:rsidRPr="00D702A5" w:rsidRDefault="00380956" w:rsidP="00A13B98">
            <w:pPr>
              <w:ind w:firstLine="0"/>
              <w:rPr>
                <w:sz w:val="20"/>
                <w:szCs w:val="20"/>
              </w:rPr>
            </w:pPr>
            <w:r w:rsidRPr="00D702A5">
              <w:rPr>
                <w:sz w:val="20"/>
                <w:szCs w:val="20"/>
              </w:rPr>
              <w:t>(0.49)</w:t>
            </w:r>
          </w:p>
        </w:tc>
        <w:tc>
          <w:tcPr>
            <w:tcW w:w="647" w:type="pct"/>
            <w:tcBorders>
              <w:top w:val="single" w:sz="4" w:space="0" w:color="auto"/>
            </w:tcBorders>
          </w:tcPr>
          <w:p w14:paraId="79FA3585" w14:textId="77777777" w:rsidR="00380956" w:rsidRPr="00D702A5" w:rsidRDefault="00380956" w:rsidP="00A13B98">
            <w:pPr>
              <w:ind w:firstLine="0"/>
              <w:rPr>
                <w:sz w:val="20"/>
                <w:szCs w:val="20"/>
              </w:rPr>
            </w:pPr>
            <w:r w:rsidRPr="00D702A5">
              <w:rPr>
                <w:sz w:val="20"/>
                <w:szCs w:val="20"/>
              </w:rPr>
              <w:t>&lt;0.05</w:t>
            </w:r>
          </w:p>
        </w:tc>
        <w:tc>
          <w:tcPr>
            <w:tcW w:w="647" w:type="pct"/>
            <w:tcBorders>
              <w:top w:val="single" w:sz="4" w:space="0" w:color="auto"/>
            </w:tcBorders>
          </w:tcPr>
          <w:p w14:paraId="0EE4361E" w14:textId="77777777" w:rsidR="00380956" w:rsidRPr="00D702A5" w:rsidRDefault="00380956" w:rsidP="00A13B98">
            <w:pPr>
              <w:ind w:firstLine="0"/>
              <w:rPr>
                <w:sz w:val="20"/>
                <w:szCs w:val="20"/>
              </w:rPr>
            </w:pPr>
            <w:r w:rsidRPr="00D702A5">
              <w:rPr>
                <w:sz w:val="20"/>
                <w:szCs w:val="20"/>
              </w:rPr>
              <w:t>-1.04</w:t>
            </w:r>
          </w:p>
          <w:p w14:paraId="63FCC7AE" w14:textId="77777777" w:rsidR="00380956" w:rsidRPr="00D702A5" w:rsidRDefault="00380956" w:rsidP="00A13B98">
            <w:pPr>
              <w:ind w:firstLine="0"/>
              <w:rPr>
                <w:sz w:val="20"/>
                <w:szCs w:val="20"/>
              </w:rPr>
            </w:pPr>
            <w:r w:rsidRPr="00D702A5">
              <w:rPr>
                <w:sz w:val="20"/>
                <w:szCs w:val="20"/>
              </w:rPr>
              <w:t>(0.48)</w:t>
            </w:r>
          </w:p>
        </w:tc>
        <w:tc>
          <w:tcPr>
            <w:tcW w:w="647" w:type="pct"/>
            <w:tcBorders>
              <w:top w:val="single" w:sz="4" w:space="0" w:color="auto"/>
            </w:tcBorders>
          </w:tcPr>
          <w:p w14:paraId="7385538C" w14:textId="77777777" w:rsidR="00380956" w:rsidRPr="00D702A5" w:rsidRDefault="00380956" w:rsidP="00A13B98">
            <w:pPr>
              <w:ind w:firstLine="0"/>
              <w:rPr>
                <w:sz w:val="20"/>
                <w:szCs w:val="20"/>
              </w:rPr>
            </w:pPr>
            <w:r w:rsidRPr="00D702A5">
              <w:rPr>
                <w:sz w:val="20"/>
                <w:szCs w:val="20"/>
              </w:rPr>
              <w:t>&lt;0.05</w:t>
            </w:r>
          </w:p>
        </w:tc>
      </w:tr>
      <w:tr w:rsidR="00380956" w:rsidRPr="00D702A5" w14:paraId="73E52C8E" w14:textId="77777777" w:rsidTr="00380956">
        <w:tc>
          <w:tcPr>
            <w:tcW w:w="2411" w:type="pct"/>
          </w:tcPr>
          <w:p w14:paraId="0D73F608" w14:textId="77777777" w:rsidR="00380956" w:rsidRPr="00D702A5" w:rsidRDefault="00380956" w:rsidP="005E60FB">
            <w:pPr>
              <w:ind w:firstLine="0"/>
              <w:rPr>
                <w:sz w:val="20"/>
                <w:szCs w:val="20"/>
              </w:rPr>
            </w:pPr>
            <w:r w:rsidRPr="00D702A5">
              <w:rPr>
                <w:sz w:val="20"/>
                <w:szCs w:val="20"/>
              </w:rPr>
              <w:t>Sex – male</w:t>
            </w:r>
          </w:p>
        </w:tc>
        <w:tc>
          <w:tcPr>
            <w:tcW w:w="648" w:type="pct"/>
          </w:tcPr>
          <w:p w14:paraId="34B25624" w14:textId="77777777" w:rsidR="00380956" w:rsidRPr="00D702A5" w:rsidRDefault="00380956" w:rsidP="00A13B98">
            <w:pPr>
              <w:ind w:firstLine="0"/>
              <w:rPr>
                <w:sz w:val="20"/>
                <w:szCs w:val="20"/>
              </w:rPr>
            </w:pPr>
            <w:r w:rsidRPr="00D702A5">
              <w:rPr>
                <w:sz w:val="20"/>
                <w:szCs w:val="20"/>
              </w:rPr>
              <w:t>-0.61</w:t>
            </w:r>
          </w:p>
          <w:p w14:paraId="389F76A0" w14:textId="77777777" w:rsidR="00380956" w:rsidRPr="00D702A5" w:rsidRDefault="00380956" w:rsidP="00A13B98">
            <w:pPr>
              <w:ind w:firstLine="0"/>
              <w:rPr>
                <w:sz w:val="20"/>
                <w:szCs w:val="20"/>
              </w:rPr>
            </w:pPr>
            <w:r w:rsidRPr="00D702A5">
              <w:rPr>
                <w:sz w:val="20"/>
                <w:szCs w:val="20"/>
              </w:rPr>
              <w:t>(0.43)</w:t>
            </w:r>
          </w:p>
        </w:tc>
        <w:tc>
          <w:tcPr>
            <w:tcW w:w="647" w:type="pct"/>
          </w:tcPr>
          <w:p w14:paraId="58969FE8" w14:textId="77777777" w:rsidR="00380956" w:rsidRPr="00D702A5" w:rsidRDefault="00380956" w:rsidP="00A13B98">
            <w:pPr>
              <w:ind w:firstLine="0"/>
              <w:rPr>
                <w:sz w:val="20"/>
                <w:szCs w:val="20"/>
              </w:rPr>
            </w:pPr>
            <w:r w:rsidRPr="00D702A5">
              <w:rPr>
                <w:sz w:val="20"/>
                <w:szCs w:val="20"/>
              </w:rPr>
              <w:t>0.16</w:t>
            </w:r>
          </w:p>
        </w:tc>
        <w:tc>
          <w:tcPr>
            <w:tcW w:w="647" w:type="pct"/>
          </w:tcPr>
          <w:p w14:paraId="25816192" w14:textId="77777777" w:rsidR="00380956" w:rsidRPr="00D702A5" w:rsidRDefault="00380956" w:rsidP="00A13B98">
            <w:pPr>
              <w:ind w:firstLine="0"/>
              <w:rPr>
                <w:sz w:val="20"/>
                <w:szCs w:val="20"/>
              </w:rPr>
            </w:pPr>
          </w:p>
        </w:tc>
        <w:tc>
          <w:tcPr>
            <w:tcW w:w="647" w:type="pct"/>
          </w:tcPr>
          <w:p w14:paraId="6F88F328" w14:textId="77777777" w:rsidR="00380956" w:rsidRPr="00D702A5" w:rsidRDefault="00380956" w:rsidP="00A13B98">
            <w:pPr>
              <w:ind w:firstLine="0"/>
              <w:rPr>
                <w:sz w:val="20"/>
                <w:szCs w:val="20"/>
              </w:rPr>
            </w:pPr>
          </w:p>
        </w:tc>
      </w:tr>
      <w:tr w:rsidR="00380956" w:rsidRPr="00D702A5" w14:paraId="12A510AB" w14:textId="77777777" w:rsidTr="00380956">
        <w:tc>
          <w:tcPr>
            <w:tcW w:w="2411" w:type="pct"/>
            <w:tcBorders>
              <w:bottom w:val="single" w:sz="4" w:space="0" w:color="auto"/>
            </w:tcBorders>
          </w:tcPr>
          <w:p w14:paraId="39EB3A7F" w14:textId="77777777" w:rsidR="00380956" w:rsidRPr="00D702A5" w:rsidRDefault="00380956" w:rsidP="00A13B98">
            <w:pPr>
              <w:ind w:firstLine="0"/>
              <w:rPr>
                <w:sz w:val="20"/>
                <w:szCs w:val="20"/>
              </w:rPr>
            </w:pPr>
            <w:r w:rsidRPr="00D702A5">
              <w:rPr>
                <w:sz w:val="20"/>
                <w:szCs w:val="20"/>
              </w:rPr>
              <w:t>Intercept</w:t>
            </w:r>
          </w:p>
        </w:tc>
        <w:tc>
          <w:tcPr>
            <w:tcW w:w="648" w:type="pct"/>
            <w:tcBorders>
              <w:bottom w:val="single" w:sz="4" w:space="0" w:color="auto"/>
            </w:tcBorders>
          </w:tcPr>
          <w:p w14:paraId="102FFE2B" w14:textId="77777777" w:rsidR="00380956" w:rsidRPr="00D702A5" w:rsidRDefault="00380956" w:rsidP="00A13B98">
            <w:pPr>
              <w:ind w:firstLine="0"/>
              <w:rPr>
                <w:sz w:val="20"/>
                <w:szCs w:val="20"/>
              </w:rPr>
            </w:pPr>
            <w:r w:rsidRPr="00D702A5">
              <w:rPr>
                <w:sz w:val="20"/>
                <w:szCs w:val="20"/>
              </w:rPr>
              <w:t>1.39</w:t>
            </w:r>
          </w:p>
          <w:p w14:paraId="1C367DE8" w14:textId="77777777" w:rsidR="00380956" w:rsidRPr="00D702A5" w:rsidRDefault="00380956" w:rsidP="00A13B98">
            <w:pPr>
              <w:ind w:firstLine="0"/>
              <w:rPr>
                <w:sz w:val="20"/>
                <w:szCs w:val="20"/>
              </w:rPr>
            </w:pPr>
            <w:r w:rsidRPr="00D702A5">
              <w:rPr>
                <w:sz w:val="20"/>
                <w:szCs w:val="20"/>
              </w:rPr>
              <w:t>(0.48)</w:t>
            </w:r>
          </w:p>
        </w:tc>
        <w:tc>
          <w:tcPr>
            <w:tcW w:w="647" w:type="pct"/>
            <w:tcBorders>
              <w:bottom w:val="single" w:sz="4" w:space="0" w:color="auto"/>
            </w:tcBorders>
          </w:tcPr>
          <w:p w14:paraId="7188EF4A" w14:textId="77777777" w:rsidR="00380956" w:rsidRPr="00D702A5" w:rsidRDefault="00380956" w:rsidP="00A13B98">
            <w:pPr>
              <w:ind w:firstLine="0"/>
              <w:rPr>
                <w:sz w:val="20"/>
                <w:szCs w:val="20"/>
              </w:rPr>
            </w:pPr>
            <w:r w:rsidRPr="00D702A5">
              <w:rPr>
                <w:sz w:val="20"/>
                <w:szCs w:val="20"/>
              </w:rPr>
              <w:t>&lt;0.01</w:t>
            </w:r>
          </w:p>
        </w:tc>
        <w:tc>
          <w:tcPr>
            <w:tcW w:w="647" w:type="pct"/>
            <w:tcBorders>
              <w:bottom w:val="single" w:sz="4" w:space="0" w:color="auto"/>
            </w:tcBorders>
          </w:tcPr>
          <w:p w14:paraId="2D50EB10" w14:textId="77777777" w:rsidR="00380956" w:rsidRPr="00D702A5" w:rsidRDefault="00380956" w:rsidP="00A13B98">
            <w:pPr>
              <w:ind w:firstLine="0"/>
              <w:rPr>
                <w:sz w:val="20"/>
                <w:szCs w:val="20"/>
              </w:rPr>
            </w:pPr>
            <w:r w:rsidRPr="00D702A5">
              <w:rPr>
                <w:sz w:val="20"/>
                <w:szCs w:val="20"/>
              </w:rPr>
              <w:t>1.10</w:t>
            </w:r>
          </w:p>
          <w:p w14:paraId="14567DFC" w14:textId="77777777" w:rsidR="00380956" w:rsidRPr="00D702A5" w:rsidRDefault="00380956" w:rsidP="00A13B98">
            <w:pPr>
              <w:ind w:firstLine="0"/>
              <w:rPr>
                <w:sz w:val="20"/>
                <w:szCs w:val="20"/>
              </w:rPr>
            </w:pPr>
            <w:r w:rsidRPr="00D702A5">
              <w:rPr>
                <w:sz w:val="20"/>
                <w:szCs w:val="20"/>
              </w:rPr>
              <w:t>(0.41)</w:t>
            </w:r>
          </w:p>
        </w:tc>
        <w:tc>
          <w:tcPr>
            <w:tcW w:w="647" w:type="pct"/>
            <w:tcBorders>
              <w:bottom w:val="single" w:sz="4" w:space="0" w:color="auto"/>
            </w:tcBorders>
          </w:tcPr>
          <w:p w14:paraId="552BF6BA" w14:textId="77777777" w:rsidR="00380956" w:rsidRPr="00D702A5" w:rsidRDefault="00380956" w:rsidP="00A13B98">
            <w:pPr>
              <w:ind w:firstLine="0"/>
              <w:rPr>
                <w:sz w:val="20"/>
                <w:szCs w:val="20"/>
              </w:rPr>
            </w:pPr>
            <w:r w:rsidRPr="00D702A5">
              <w:rPr>
                <w:sz w:val="20"/>
                <w:szCs w:val="20"/>
              </w:rPr>
              <w:t>&lt;0.01</w:t>
            </w:r>
          </w:p>
        </w:tc>
      </w:tr>
      <w:tr w:rsidR="00380956" w:rsidRPr="00D702A5" w14:paraId="31391399" w14:textId="77777777" w:rsidTr="00380956">
        <w:tc>
          <w:tcPr>
            <w:tcW w:w="2411" w:type="pct"/>
            <w:tcBorders>
              <w:top w:val="single" w:sz="4" w:space="0" w:color="auto"/>
            </w:tcBorders>
          </w:tcPr>
          <w:p w14:paraId="617D3474" w14:textId="77777777" w:rsidR="00380956" w:rsidRPr="00D702A5" w:rsidRDefault="00380956" w:rsidP="00A13B98">
            <w:pPr>
              <w:ind w:firstLine="0"/>
              <w:rPr>
                <w:sz w:val="20"/>
                <w:szCs w:val="20"/>
              </w:rPr>
            </w:pPr>
            <w:r w:rsidRPr="00D702A5">
              <w:rPr>
                <w:rFonts w:eastAsia="MS Mincho"/>
                <w:sz w:val="20"/>
              </w:rPr>
              <w:t>Pseudo-</w:t>
            </w:r>
            <w:r w:rsidRPr="00D702A5">
              <w:rPr>
                <w:rFonts w:eastAsia="MS Mincho"/>
                <w:i/>
                <w:sz w:val="20"/>
              </w:rPr>
              <w:t>R</w:t>
            </w:r>
            <w:r w:rsidRPr="00D702A5">
              <w:rPr>
                <w:rFonts w:eastAsia="MS Mincho"/>
                <w:i/>
                <w:sz w:val="20"/>
                <w:vertAlign w:val="superscript"/>
              </w:rPr>
              <w:t>2</w:t>
            </w:r>
            <w:r w:rsidRPr="00D702A5">
              <w:rPr>
                <w:rFonts w:eastAsia="MS Mincho"/>
                <w:sz w:val="20"/>
              </w:rPr>
              <w:t xml:space="preserve">   (Hosmer-</w:t>
            </w:r>
            <w:proofErr w:type="spellStart"/>
            <w:r w:rsidRPr="00D702A5">
              <w:rPr>
                <w:rFonts w:eastAsia="MS Mincho"/>
                <w:sz w:val="20"/>
              </w:rPr>
              <w:t>Lemeshow</w:t>
            </w:r>
            <w:proofErr w:type="spellEnd"/>
            <w:r w:rsidRPr="00D702A5">
              <w:rPr>
                <w:rFonts w:eastAsia="MS Mincho"/>
                <w:sz w:val="20"/>
              </w:rPr>
              <w:t>)</w:t>
            </w:r>
          </w:p>
        </w:tc>
        <w:tc>
          <w:tcPr>
            <w:tcW w:w="648" w:type="pct"/>
            <w:tcBorders>
              <w:top w:val="single" w:sz="4" w:space="0" w:color="auto"/>
            </w:tcBorders>
          </w:tcPr>
          <w:p w14:paraId="1B523928" w14:textId="77777777" w:rsidR="00380956" w:rsidRPr="00D702A5" w:rsidRDefault="00380956" w:rsidP="00A13B98">
            <w:pPr>
              <w:ind w:firstLine="0"/>
              <w:rPr>
                <w:sz w:val="20"/>
                <w:szCs w:val="20"/>
              </w:rPr>
            </w:pPr>
            <w:r w:rsidRPr="00D702A5">
              <w:rPr>
                <w:sz w:val="20"/>
                <w:szCs w:val="20"/>
              </w:rPr>
              <w:t>0.05</w:t>
            </w:r>
          </w:p>
        </w:tc>
        <w:tc>
          <w:tcPr>
            <w:tcW w:w="647" w:type="pct"/>
            <w:tcBorders>
              <w:top w:val="single" w:sz="4" w:space="0" w:color="auto"/>
            </w:tcBorders>
          </w:tcPr>
          <w:p w14:paraId="3C678667" w14:textId="77777777" w:rsidR="00380956" w:rsidRPr="00D702A5" w:rsidRDefault="00380956" w:rsidP="00A13B98">
            <w:pPr>
              <w:ind w:firstLine="0"/>
              <w:rPr>
                <w:sz w:val="20"/>
                <w:szCs w:val="20"/>
              </w:rPr>
            </w:pPr>
          </w:p>
        </w:tc>
        <w:tc>
          <w:tcPr>
            <w:tcW w:w="647" w:type="pct"/>
            <w:tcBorders>
              <w:top w:val="single" w:sz="4" w:space="0" w:color="auto"/>
            </w:tcBorders>
          </w:tcPr>
          <w:p w14:paraId="6A9BF335" w14:textId="77777777" w:rsidR="00380956" w:rsidRPr="00D702A5" w:rsidRDefault="00380956" w:rsidP="00A13B98">
            <w:pPr>
              <w:ind w:firstLine="0"/>
              <w:rPr>
                <w:sz w:val="20"/>
                <w:szCs w:val="20"/>
              </w:rPr>
            </w:pPr>
          </w:p>
        </w:tc>
        <w:tc>
          <w:tcPr>
            <w:tcW w:w="647" w:type="pct"/>
            <w:tcBorders>
              <w:top w:val="single" w:sz="4" w:space="0" w:color="auto"/>
            </w:tcBorders>
          </w:tcPr>
          <w:p w14:paraId="7BCE37A1" w14:textId="77777777" w:rsidR="00380956" w:rsidRPr="00D702A5" w:rsidRDefault="00380956" w:rsidP="00A13B98">
            <w:pPr>
              <w:ind w:firstLine="0"/>
              <w:rPr>
                <w:sz w:val="20"/>
                <w:szCs w:val="20"/>
              </w:rPr>
            </w:pPr>
            <w:r w:rsidRPr="00D702A5">
              <w:rPr>
                <w:sz w:val="20"/>
                <w:szCs w:val="20"/>
              </w:rPr>
              <w:t>0.04</w:t>
            </w:r>
          </w:p>
        </w:tc>
      </w:tr>
      <w:tr w:rsidR="00380956" w:rsidRPr="00D702A5" w14:paraId="32195F2A" w14:textId="77777777" w:rsidTr="00380956">
        <w:tc>
          <w:tcPr>
            <w:tcW w:w="2411" w:type="pct"/>
          </w:tcPr>
          <w:p w14:paraId="75B1B503" w14:textId="77777777" w:rsidR="00380956" w:rsidRPr="00D702A5" w:rsidRDefault="00380956" w:rsidP="00A13B98">
            <w:pPr>
              <w:ind w:firstLine="0"/>
              <w:rPr>
                <w:sz w:val="20"/>
                <w:szCs w:val="20"/>
              </w:rPr>
            </w:pPr>
            <w:r w:rsidRPr="00D702A5">
              <w:rPr>
                <w:rFonts w:eastAsia="MS Mincho"/>
                <w:sz w:val="20"/>
              </w:rPr>
              <w:t>-2 log likelihood</w:t>
            </w:r>
          </w:p>
        </w:tc>
        <w:tc>
          <w:tcPr>
            <w:tcW w:w="648" w:type="pct"/>
          </w:tcPr>
          <w:p w14:paraId="3D7A2B87" w14:textId="77777777" w:rsidR="00380956" w:rsidRPr="00D702A5" w:rsidRDefault="00380956" w:rsidP="00A13B98">
            <w:pPr>
              <w:ind w:firstLine="0"/>
              <w:rPr>
                <w:sz w:val="20"/>
                <w:szCs w:val="20"/>
              </w:rPr>
            </w:pPr>
            <w:r w:rsidRPr="00D702A5">
              <w:rPr>
                <w:sz w:val="20"/>
                <w:szCs w:val="20"/>
              </w:rPr>
              <w:t>128.10</w:t>
            </w:r>
          </w:p>
        </w:tc>
        <w:tc>
          <w:tcPr>
            <w:tcW w:w="647" w:type="pct"/>
          </w:tcPr>
          <w:p w14:paraId="12E4A234" w14:textId="77777777" w:rsidR="00380956" w:rsidRPr="00D702A5" w:rsidRDefault="00380956" w:rsidP="00A13B98">
            <w:pPr>
              <w:ind w:firstLine="0"/>
              <w:rPr>
                <w:sz w:val="20"/>
                <w:szCs w:val="20"/>
              </w:rPr>
            </w:pPr>
          </w:p>
        </w:tc>
        <w:tc>
          <w:tcPr>
            <w:tcW w:w="647" w:type="pct"/>
          </w:tcPr>
          <w:p w14:paraId="682F554B" w14:textId="77777777" w:rsidR="00380956" w:rsidRPr="00D702A5" w:rsidRDefault="00380956" w:rsidP="00A13B98">
            <w:pPr>
              <w:ind w:firstLine="0"/>
              <w:rPr>
                <w:sz w:val="20"/>
                <w:szCs w:val="20"/>
              </w:rPr>
            </w:pPr>
          </w:p>
        </w:tc>
        <w:tc>
          <w:tcPr>
            <w:tcW w:w="647" w:type="pct"/>
          </w:tcPr>
          <w:p w14:paraId="7AE8051F" w14:textId="77777777" w:rsidR="00380956" w:rsidRPr="00D702A5" w:rsidRDefault="00380956" w:rsidP="00A13B98">
            <w:pPr>
              <w:ind w:firstLine="0"/>
              <w:rPr>
                <w:sz w:val="20"/>
                <w:szCs w:val="20"/>
              </w:rPr>
            </w:pPr>
            <w:r w:rsidRPr="00D702A5">
              <w:rPr>
                <w:sz w:val="20"/>
                <w:szCs w:val="20"/>
              </w:rPr>
              <w:t>130.20</w:t>
            </w:r>
          </w:p>
        </w:tc>
      </w:tr>
      <w:tr w:rsidR="00380956" w:rsidRPr="00D702A5" w14:paraId="1A2DD9D5" w14:textId="77777777" w:rsidTr="00380956">
        <w:tc>
          <w:tcPr>
            <w:tcW w:w="2411" w:type="pct"/>
            <w:tcBorders>
              <w:bottom w:val="single" w:sz="4" w:space="0" w:color="auto"/>
            </w:tcBorders>
          </w:tcPr>
          <w:p w14:paraId="12648D20" w14:textId="77777777" w:rsidR="00380956" w:rsidRPr="00D702A5" w:rsidRDefault="00380956" w:rsidP="00A13B98">
            <w:pPr>
              <w:ind w:firstLine="0"/>
              <w:rPr>
                <w:i/>
                <w:sz w:val="20"/>
                <w:szCs w:val="20"/>
              </w:rPr>
            </w:pPr>
            <w:r w:rsidRPr="00D702A5">
              <w:rPr>
                <w:rFonts w:eastAsia="MS Mincho"/>
                <w:i/>
                <w:sz w:val="20"/>
              </w:rPr>
              <w:t>N</w:t>
            </w:r>
          </w:p>
        </w:tc>
        <w:tc>
          <w:tcPr>
            <w:tcW w:w="648" w:type="pct"/>
            <w:tcBorders>
              <w:bottom w:val="single" w:sz="4" w:space="0" w:color="auto"/>
            </w:tcBorders>
          </w:tcPr>
          <w:p w14:paraId="3686C750" w14:textId="77777777" w:rsidR="00380956" w:rsidRPr="00D702A5" w:rsidRDefault="00380956" w:rsidP="00A13B98">
            <w:pPr>
              <w:ind w:firstLine="0"/>
              <w:rPr>
                <w:sz w:val="20"/>
                <w:szCs w:val="20"/>
              </w:rPr>
            </w:pPr>
            <w:r w:rsidRPr="00D702A5">
              <w:rPr>
                <w:sz w:val="20"/>
                <w:szCs w:val="20"/>
              </w:rPr>
              <w:t>100</w:t>
            </w:r>
          </w:p>
        </w:tc>
        <w:tc>
          <w:tcPr>
            <w:tcW w:w="647" w:type="pct"/>
            <w:tcBorders>
              <w:bottom w:val="single" w:sz="4" w:space="0" w:color="auto"/>
            </w:tcBorders>
          </w:tcPr>
          <w:p w14:paraId="6B9914DD" w14:textId="77777777" w:rsidR="00380956" w:rsidRPr="00D702A5" w:rsidRDefault="00380956" w:rsidP="00A13B98">
            <w:pPr>
              <w:ind w:firstLine="0"/>
              <w:rPr>
                <w:sz w:val="20"/>
                <w:szCs w:val="20"/>
              </w:rPr>
            </w:pPr>
          </w:p>
        </w:tc>
        <w:tc>
          <w:tcPr>
            <w:tcW w:w="647" w:type="pct"/>
            <w:tcBorders>
              <w:bottom w:val="single" w:sz="4" w:space="0" w:color="auto"/>
            </w:tcBorders>
          </w:tcPr>
          <w:p w14:paraId="6AC24317" w14:textId="77777777" w:rsidR="00380956" w:rsidRPr="00D702A5" w:rsidRDefault="00380956" w:rsidP="00A13B98">
            <w:pPr>
              <w:ind w:firstLine="0"/>
              <w:rPr>
                <w:sz w:val="20"/>
                <w:szCs w:val="20"/>
              </w:rPr>
            </w:pPr>
          </w:p>
        </w:tc>
        <w:tc>
          <w:tcPr>
            <w:tcW w:w="647" w:type="pct"/>
            <w:tcBorders>
              <w:bottom w:val="single" w:sz="4" w:space="0" w:color="auto"/>
            </w:tcBorders>
          </w:tcPr>
          <w:p w14:paraId="3994BD45" w14:textId="77777777" w:rsidR="00380956" w:rsidRPr="00D702A5" w:rsidRDefault="00380956" w:rsidP="00A13B98">
            <w:pPr>
              <w:ind w:firstLine="0"/>
              <w:rPr>
                <w:sz w:val="20"/>
                <w:szCs w:val="20"/>
              </w:rPr>
            </w:pPr>
            <w:r w:rsidRPr="00D702A5">
              <w:rPr>
                <w:sz w:val="20"/>
                <w:szCs w:val="20"/>
              </w:rPr>
              <w:t>100</w:t>
            </w:r>
          </w:p>
        </w:tc>
      </w:tr>
    </w:tbl>
    <w:p w14:paraId="6C0A8B14" w14:textId="77777777" w:rsidR="00B54C3D" w:rsidRPr="00D702A5" w:rsidRDefault="00257A1A" w:rsidP="00FD4791">
      <w:pPr>
        <w:spacing w:line="240" w:lineRule="auto"/>
        <w:ind w:firstLine="0"/>
        <w:rPr>
          <w:rFonts w:eastAsia="MS Mincho"/>
          <w:sz w:val="20"/>
        </w:rPr>
      </w:pPr>
      <w:r w:rsidRPr="00D702A5">
        <w:rPr>
          <w:sz w:val="20"/>
          <w:szCs w:val="20"/>
        </w:rPr>
        <w:t xml:space="preserve">Logistic regression coefficients, standard errors and P-values. Response variable: future discounting (i.e. choosing one stock cube today over getting 5 stock cubes tomorrow). </w:t>
      </w:r>
      <w:r w:rsidR="00525C35" w:rsidRPr="00D702A5">
        <w:rPr>
          <w:i/>
          <w:sz w:val="20"/>
          <w:szCs w:val="20"/>
        </w:rPr>
        <w:t>Wage labour</w:t>
      </w:r>
      <w:r w:rsidRPr="00D702A5">
        <w:rPr>
          <w:i/>
          <w:sz w:val="20"/>
          <w:szCs w:val="20"/>
        </w:rPr>
        <w:t xml:space="preserve"> frequency</w:t>
      </w:r>
      <w:r w:rsidRPr="00D702A5">
        <w:rPr>
          <w:sz w:val="20"/>
          <w:szCs w:val="20"/>
        </w:rPr>
        <w:t xml:space="preserve"> encodes for the frequency of wage labour (</w:t>
      </w:r>
      <w:r w:rsidR="00696B73" w:rsidRPr="00D702A5">
        <w:rPr>
          <w:sz w:val="20"/>
          <w:szCs w:val="20"/>
        </w:rPr>
        <w:t>non/infrequent or frequent wage labour</w:t>
      </w:r>
      <w:r w:rsidRPr="00D702A5">
        <w:rPr>
          <w:sz w:val="20"/>
          <w:szCs w:val="20"/>
        </w:rPr>
        <w:t xml:space="preserve">). </w:t>
      </w:r>
      <w:r w:rsidRPr="00D702A5">
        <w:rPr>
          <w:i/>
          <w:sz w:val="20"/>
          <w:szCs w:val="20"/>
        </w:rPr>
        <w:t>N</w:t>
      </w:r>
      <w:r w:rsidRPr="00D702A5">
        <w:rPr>
          <w:sz w:val="20"/>
          <w:szCs w:val="20"/>
        </w:rPr>
        <w:t xml:space="preserve"> is the number of subjects. </w:t>
      </w:r>
      <w:r w:rsidRPr="00D702A5">
        <w:rPr>
          <w:rFonts w:cs="Arial"/>
          <w:sz w:val="20"/>
        </w:rPr>
        <w:t xml:space="preserve">We used quasi-binomial logistic regression when the residual deviance exceeded the residual degrees of freedom. </w:t>
      </w:r>
      <w:r w:rsidRPr="00D702A5">
        <w:rPr>
          <w:rFonts w:eastAsia="MS Mincho"/>
          <w:sz w:val="20"/>
        </w:rPr>
        <w:t xml:space="preserve"> </w:t>
      </w:r>
      <w:r w:rsidR="00B54C3D" w:rsidRPr="00D702A5">
        <w:rPr>
          <w:rFonts w:cs="Arial"/>
          <w:sz w:val="20"/>
        </w:rPr>
        <w:t xml:space="preserve">Omitting </w:t>
      </w:r>
      <w:r w:rsidR="00B54C3D" w:rsidRPr="00D702A5">
        <w:rPr>
          <w:rFonts w:cs="Arial"/>
          <w:i/>
          <w:sz w:val="20"/>
        </w:rPr>
        <w:t>Sex</w:t>
      </w:r>
      <w:r w:rsidR="00B54C3D" w:rsidRPr="00D702A5">
        <w:rPr>
          <w:rFonts w:cs="Arial"/>
          <w:sz w:val="20"/>
        </w:rPr>
        <w:t xml:space="preserve"> did not affect the model fit significantly (</w:t>
      </w:r>
      <w:proofErr w:type="gramStart"/>
      <w:r w:rsidR="00B54C3D" w:rsidRPr="00D702A5">
        <w:rPr>
          <w:rFonts w:eastAsia="MS Mincho"/>
          <w:i/>
          <w:sz w:val="20"/>
        </w:rPr>
        <w:t>P</w:t>
      </w:r>
      <w:r w:rsidR="00B54C3D" w:rsidRPr="00D702A5">
        <w:rPr>
          <w:rFonts w:eastAsia="MS Mincho"/>
          <w:sz w:val="20"/>
        </w:rPr>
        <w:t>[</w:t>
      </w:r>
      <w:proofErr w:type="gramEnd"/>
      <w:r w:rsidR="00B54C3D" w:rsidRPr="00D702A5">
        <w:rPr>
          <w:rFonts w:eastAsia="MS Mincho"/>
          <w:i/>
          <w:sz w:val="20"/>
        </w:rPr>
        <w:t>χ</w:t>
      </w:r>
      <w:r w:rsidR="00B54C3D" w:rsidRPr="00D702A5">
        <w:rPr>
          <w:rFonts w:eastAsia="MS Mincho"/>
          <w:sz w:val="20"/>
          <w:vertAlign w:val="superscript"/>
        </w:rPr>
        <w:t>2</w:t>
      </w:r>
      <w:r w:rsidR="00B54C3D" w:rsidRPr="00D702A5">
        <w:rPr>
          <w:rFonts w:eastAsia="MS Mincho"/>
          <w:sz w:val="20"/>
        </w:rPr>
        <w:t xml:space="preserve">(1) &gt; 2.10] = 0.15). </w:t>
      </w:r>
    </w:p>
    <w:p w14:paraId="6B868223" w14:textId="77777777" w:rsidR="00D032A6" w:rsidRPr="00D702A5" w:rsidRDefault="00D032A6" w:rsidP="00FD4791">
      <w:pPr>
        <w:spacing w:line="240" w:lineRule="auto"/>
        <w:ind w:firstLine="0"/>
        <w:rPr>
          <w:rFonts w:eastAsia="MS Mincho"/>
          <w:sz w:val="20"/>
        </w:rPr>
      </w:pPr>
    </w:p>
    <w:p w14:paraId="223B6CEE" w14:textId="77777777" w:rsidR="009B671E" w:rsidRPr="00D702A5" w:rsidRDefault="00D032A6" w:rsidP="009B671E">
      <w:pPr>
        <w:ind w:firstLine="720"/>
        <w:contextualSpacing/>
        <w:rPr>
          <w:rFonts w:cs="Arial"/>
        </w:rPr>
      </w:pPr>
      <w:r w:rsidRPr="00D702A5">
        <w:rPr>
          <w:rFonts w:eastAsia="MS Mincho"/>
        </w:rPr>
        <w:t xml:space="preserve">Finally, to </w:t>
      </w:r>
      <w:r w:rsidR="00A175B4" w:rsidRPr="00D702A5">
        <w:rPr>
          <w:rFonts w:eastAsia="MS Mincho"/>
        </w:rPr>
        <w:t>test</w:t>
      </w:r>
      <w:r w:rsidRPr="00D702A5">
        <w:rPr>
          <w:rFonts w:eastAsia="MS Mincho"/>
        </w:rPr>
        <w:t xml:space="preserve"> whether the group type remains </w:t>
      </w:r>
      <w:r w:rsidR="00A175B4" w:rsidRPr="00D702A5">
        <w:rPr>
          <w:rFonts w:eastAsia="MS Mincho"/>
        </w:rPr>
        <w:t xml:space="preserve">a </w:t>
      </w:r>
      <w:r w:rsidRPr="00D702A5">
        <w:rPr>
          <w:rFonts w:eastAsia="MS Mincho"/>
        </w:rPr>
        <w:t xml:space="preserve">significant </w:t>
      </w:r>
      <w:r w:rsidR="00A175B4" w:rsidRPr="00D702A5">
        <w:rPr>
          <w:rFonts w:eastAsia="MS Mincho"/>
        </w:rPr>
        <w:t xml:space="preserve">predictor </w:t>
      </w:r>
      <w:r w:rsidRPr="00D702A5">
        <w:rPr>
          <w:rFonts w:eastAsia="MS Mincho"/>
        </w:rPr>
        <w:t>after controlling for the frequency of wage labour we performed the above analys</w:t>
      </w:r>
      <w:r w:rsidR="00A13B98" w:rsidRPr="00D702A5">
        <w:rPr>
          <w:rFonts w:eastAsia="MS Mincho"/>
        </w:rPr>
        <w:t>i</w:t>
      </w:r>
      <w:r w:rsidRPr="00D702A5">
        <w:rPr>
          <w:rFonts w:eastAsia="MS Mincho"/>
        </w:rPr>
        <w:t xml:space="preserve">s by adding the group type as one of the main predictors. </w:t>
      </w:r>
      <w:r w:rsidR="00E63AF5" w:rsidRPr="00D702A5">
        <w:rPr>
          <w:rFonts w:eastAsia="MS Mincho"/>
        </w:rPr>
        <w:t>It should be noted that in this analysis, group type included forest camps an</w:t>
      </w:r>
      <w:r w:rsidR="00BE0E3F" w:rsidRPr="00D702A5">
        <w:rPr>
          <w:rFonts w:eastAsia="MS Mincho"/>
        </w:rPr>
        <w:t>d town camp, but not the farmer village</w:t>
      </w:r>
      <w:r w:rsidR="00E63AF5" w:rsidRPr="00D702A5">
        <w:rPr>
          <w:rFonts w:eastAsia="MS Mincho"/>
        </w:rPr>
        <w:t xml:space="preserve"> since we only collected data on frequency of wage labour from the </w:t>
      </w:r>
      <w:proofErr w:type="spellStart"/>
      <w:r w:rsidR="00E63AF5" w:rsidRPr="00D702A5">
        <w:rPr>
          <w:rFonts w:eastAsia="MS Mincho"/>
        </w:rPr>
        <w:t>Mbendjele</w:t>
      </w:r>
      <w:proofErr w:type="spellEnd"/>
      <w:r w:rsidR="00E63AF5" w:rsidRPr="00D702A5">
        <w:rPr>
          <w:rFonts w:eastAsia="MS Mincho"/>
        </w:rPr>
        <w:t xml:space="preserve">. </w:t>
      </w:r>
      <w:r w:rsidR="00A13B98" w:rsidRPr="00D702A5">
        <w:rPr>
          <w:rFonts w:eastAsia="MS Mincho"/>
        </w:rPr>
        <w:t xml:space="preserve">The model revealed group type as the </w:t>
      </w:r>
      <w:r w:rsidR="00BE0E3F" w:rsidRPr="00D702A5">
        <w:rPr>
          <w:rFonts w:eastAsia="MS Mincho"/>
        </w:rPr>
        <w:t xml:space="preserve">only </w:t>
      </w:r>
      <w:r w:rsidR="00A13B98" w:rsidRPr="00D702A5">
        <w:rPr>
          <w:rFonts w:eastAsia="MS Mincho"/>
        </w:rPr>
        <w:t>significant predictor for future discounting. Accordingly</w:t>
      </w:r>
      <w:r w:rsidR="008B4953" w:rsidRPr="00D702A5">
        <w:rPr>
          <w:rFonts w:cs="Arial"/>
        </w:rPr>
        <w:t xml:space="preserve">, odds of future discounting </w:t>
      </w:r>
      <w:r w:rsidR="009D628F" w:rsidRPr="00D702A5">
        <w:rPr>
          <w:rFonts w:cs="Arial"/>
        </w:rPr>
        <w:t xml:space="preserve">were </w:t>
      </w:r>
      <w:r w:rsidR="008B4953" w:rsidRPr="00D702A5">
        <w:rPr>
          <w:rFonts w:cs="Arial"/>
        </w:rPr>
        <w:t xml:space="preserve">5.5 times higher in forest hunter-gatherers </w:t>
      </w:r>
      <w:r w:rsidR="00193371" w:rsidRPr="00D702A5">
        <w:rPr>
          <w:rFonts w:cs="Arial"/>
        </w:rPr>
        <w:t xml:space="preserve">compared to the ones living in the town </w:t>
      </w:r>
      <w:r w:rsidR="008B4953" w:rsidRPr="00D702A5">
        <w:rPr>
          <w:rFonts w:cs="Arial"/>
        </w:rPr>
        <w:t>(OR = 0.18, CI</w:t>
      </w:r>
      <w:r w:rsidR="008B4953" w:rsidRPr="00D702A5">
        <w:rPr>
          <w:rFonts w:cs="Arial"/>
          <w:vertAlign w:val="subscript"/>
        </w:rPr>
        <w:t xml:space="preserve">.95 </w:t>
      </w:r>
      <w:r w:rsidR="008B4953" w:rsidRPr="00D702A5">
        <w:rPr>
          <w:rFonts w:cs="Arial"/>
        </w:rPr>
        <w:t>= [0.06-0.48]</w:t>
      </w:r>
      <w:r w:rsidR="00031654" w:rsidRPr="00D702A5">
        <w:rPr>
          <w:rFonts w:cs="Arial"/>
        </w:rPr>
        <w:t>; table S3</w:t>
      </w:r>
      <w:r w:rsidR="008B4953" w:rsidRPr="00D702A5">
        <w:rPr>
          <w:rFonts w:cs="Arial"/>
        </w:rPr>
        <w:t>).</w:t>
      </w:r>
      <w:r w:rsidR="00F75BEB" w:rsidRPr="00D702A5">
        <w:rPr>
          <w:rFonts w:cs="Arial"/>
        </w:rPr>
        <w:t xml:space="preserve"> The </w:t>
      </w:r>
      <w:r w:rsidR="00C1581F" w:rsidRPr="00D702A5">
        <w:rPr>
          <w:rFonts w:cs="Arial"/>
        </w:rPr>
        <w:t>fact that frequency of wage labour lost its significance suggests</w:t>
      </w:r>
      <w:r w:rsidR="00F75BEB" w:rsidRPr="00D702A5">
        <w:rPr>
          <w:rFonts w:cs="Arial"/>
        </w:rPr>
        <w:t xml:space="preserve"> that t</w:t>
      </w:r>
      <w:r w:rsidR="00AA0E8A" w:rsidRPr="00D702A5">
        <w:rPr>
          <w:rFonts w:cs="Arial"/>
        </w:rPr>
        <w:t>he wage labour effects were actually the result of the group type</w:t>
      </w:r>
      <w:r w:rsidR="00F75BEB" w:rsidRPr="00D702A5">
        <w:rPr>
          <w:rFonts w:cs="Arial"/>
        </w:rPr>
        <w:t xml:space="preserve">. This is not a surprising result, as wage labour is only one of the factors involved in the transition from an </w:t>
      </w:r>
      <w:r w:rsidR="0089658D" w:rsidRPr="00D702A5">
        <w:rPr>
          <w:rFonts w:cs="Arial"/>
        </w:rPr>
        <w:t>immediate</w:t>
      </w:r>
      <w:r w:rsidR="00F75BEB" w:rsidRPr="00D702A5">
        <w:rPr>
          <w:rFonts w:cs="Arial"/>
        </w:rPr>
        <w:t xml:space="preserve"> to a delayed-return system. In order to be able to capture the whole effect of group </w:t>
      </w:r>
      <w:r w:rsidR="009D628F" w:rsidRPr="00D702A5">
        <w:rPr>
          <w:rFonts w:cs="Arial"/>
        </w:rPr>
        <w:t>type</w:t>
      </w:r>
      <w:r w:rsidR="00F75BEB" w:rsidRPr="00D702A5">
        <w:rPr>
          <w:rFonts w:cs="Arial"/>
        </w:rPr>
        <w:t xml:space="preserve"> we probably would have to have individual measures of food sharing, mobility, trade, wage labour, consumption of agricultural products, frequency of hunting trips </w:t>
      </w:r>
      <w:r w:rsidR="009D628F" w:rsidRPr="00D702A5">
        <w:rPr>
          <w:rFonts w:cs="Arial"/>
        </w:rPr>
        <w:t>etc.</w:t>
      </w:r>
      <w:r w:rsidR="00F75BEB" w:rsidRPr="00D702A5">
        <w:rPr>
          <w:rFonts w:cs="Arial"/>
        </w:rPr>
        <w:t xml:space="preserve">, </w:t>
      </w:r>
      <w:r w:rsidR="009D628F" w:rsidRPr="00D702A5">
        <w:rPr>
          <w:rFonts w:cs="Arial"/>
        </w:rPr>
        <w:t>since</w:t>
      </w:r>
      <w:r w:rsidR="00F75BEB" w:rsidRPr="00D702A5">
        <w:rPr>
          <w:rFonts w:cs="Arial"/>
        </w:rPr>
        <w:t xml:space="preserve"> the logging town and the forest camps have very different lifestyles.</w:t>
      </w:r>
    </w:p>
    <w:p w14:paraId="5CCEB5CF" w14:textId="77777777" w:rsidR="009B671E" w:rsidRPr="00D702A5" w:rsidRDefault="009B671E" w:rsidP="00596245">
      <w:pPr>
        <w:ind w:firstLine="0"/>
        <w:contextualSpacing/>
        <w:rPr>
          <w:rFonts w:cs="Arial"/>
        </w:rPr>
      </w:pPr>
    </w:p>
    <w:p w14:paraId="0121ADC1" w14:textId="71F29B2D" w:rsidR="00596245" w:rsidRPr="00D702A5" w:rsidRDefault="00596245" w:rsidP="00596245">
      <w:pPr>
        <w:ind w:firstLine="0"/>
        <w:contextualSpacing/>
        <w:rPr>
          <w:sz w:val="20"/>
          <w:szCs w:val="20"/>
        </w:rPr>
      </w:pPr>
      <w:r w:rsidRPr="00D702A5">
        <w:rPr>
          <w:sz w:val="20"/>
          <w:szCs w:val="20"/>
        </w:rPr>
        <w:lastRenderedPageBreak/>
        <w:t xml:space="preserve">Table </w:t>
      </w:r>
      <w:r w:rsidR="000568E1">
        <w:rPr>
          <w:sz w:val="20"/>
          <w:szCs w:val="20"/>
        </w:rPr>
        <w:t>C</w:t>
      </w:r>
    </w:p>
    <w:p w14:paraId="041379A4" w14:textId="77777777" w:rsidR="00596245" w:rsidRPr="00D702A5" w:rsidRDefault="00596245" w:rsidP="00596245">
      <w:pPr>
        <w:ind w:firstLine="0"/>
        <w:contextualSpacing/>
        <w:rPr>
          <w:sz w:val="20"/>
          <w:szCs w:val="20"/>
        </w:rPr>
      </w:pPr>
      <w:r w:rsidRPr="00D702A5">
        <w:rPr>
          <w:sz w:val="20"/>
          <w:szCs w:val="20"/>
        </w:rPr>
        <w:t>Logistic regression models for the probability of future discounting with frequency of wage labour and group type as the main predictors</w:t>
      </w:r>
    </w:p>
    <w:tbl>
      <w:tblPr>
        <w:tblStyle w:val="TableGrid"/>
        <w:tblW w:w="5000" w:type="pct"/>
        <w:tblLook w:val="04A0" w:firstRow="1" w:lastRow="0" w:firstColumn="1" w:lastColumn="0" w:noHBand="0" w:noVBand="1"/>
      </w:tblPr>
      <w:tblGrid>
        <w:gridCol w:w="6012"/>
        <w:gridCol w:w="1616"/>
        <w:gridCol w:w="1614"/>
      </w:tblGrid>
      <w:tr w:rsidR="000D66D8" w:rsidRPr="00D702A5" w14:paraId="491EFFA5" w14:textId="77777777" w:rsidTr="008C2F17">
        <w:tc>
          <w:tcPr>
            <w:tcW w:w="3253" w:type="pct"/>
            <w:tcBorders>
              <w:top w:val="single" w:sz="4" w:space="0" w:color="auto"/>
              <w:left w:val="nil"/>
              <w:bottom w:val="single" w:sz="4" w:space="0" w:color="auto"/>
              <w:right w:val="nil"/>
            </w:tcBorders>
          </w:tcPr>
          <w:p w14:paraId="7A2E48B7" w14:textId="77777777" w:rsidR="000D66D8" w:rsidRPr="00D702A5" w:rsidRDefault="000D66D8" w:rsidP="000D66D8">
            <w:pPr>
              <w:ind w:firstLine="0"/>
              <w:rPr>
                <w:sz w:val="20"/>
                <w:szCs w:val="20"/>
              </w:rPr>
            </w:pPr>
          </w:p>
        </w:tc>
        <w:tc>
          <w:tcPr>
            <w:tcW w:w="1747" w:type="pct"/>
            <w:gridSpan w:val="2"/>
            <w:tcBorders>
              <w:top w:val="single" w:sz="4" w:space="0" w:color="auto"/>
              <w:left w:val="nil"/>
              <w:bottom w:val="single" w:sz="4" w:space="0" w:color="auto"/>
              <w:right w:val="nil"/>
            </w:tcBorders>
          </w:tcPr>
          <w:p w14:paraId="5CA88C66" w14:textId="77777777" w:rsidR="000D66D8" w:rsidRPr="00D702A5" w:rsidRDefault="000D66D8" w:rsidP="000D66D8">
            <w:pPr>
              <w:ind w:firstLine="0"/>
              <w:rPr>
                <w:sz w:val="20"/>
                <w:szCs w:val="20"/>
              </w:rPr>
            </w:pPr>
            <w:r w:rsidRPr="00D702A5">
              <w:rPr>
                <w:sz w:val="20"/>
                <w:szCs w:val="20"/>
              </w:rPr>
              <w:t>Model 1</w:t>
            </w:r>
          </w:p>
        </w:tc>
      </w:tr>
      <w:tr w:rsidR="000D66D8" w:rsidRPr="00D702A5" w14:paraId="0AE2B827" w14:textId="77777777" w:rsidTr="008C2F17">
        <w:tc>
          <w:tcPr>
            <w:tcW w:w="3253" w:type="pct"/>
            <w:tcBorders>
              <w:top w:val="single" w:sz="4" w:space="0" w:color="auto"/>
              <w:left w:val="nil"/>
              <w:bottom w:val="single" w:sz="4" w:space="0" w:color="auto"/>
              <w:right w:val="nil"/>
            </w:tcBorders>
          </w:tcPr>
          <w:p w14:paraId="45422792" w14:textId="77777777" w:rsidR="000D66D8" w:rsidRPr="00D702A5" w:rsidRDefault="000D66D8" w:rsidP="000D66D8">
            <w:pPr>
              <w:ind w:firstLine="0"/>
              <w:rPr>
                <w:sz w:val="20"/>
                <w:szCs w:val="20"/>
              </w:rPr>
            </w:pPr>
            <w:r w:rsidRPr="00D702A5">
              <w:rPr>
                <w:sz w:val="20"/>
                <w:szCs w:val="20"/>
              </w:rPr>
              <w:t>Predictor</w:t>
            </w:r>
          </w:p>
        </w:tc>
        <w:tc>
          <w:tcPr>
            <w:tcW w:w="874" w:type="pct"/>
            <w:tcBorders>
              <w:top w:val="single" w:sz="4" w:space="0" w:color="auto"/>
              <w:left w:val="nil"/>
              <w:bottom w:val="single" w:sz="4" w:space="0" w:color="auto"/>
              <w:right w:val="nil"/>
            </w:tcBorders>
          </w:tcPr>
          <w:p w14:paraId="15F4E296" w14:textId="77777777" w:rsidR="000D66D8" w:rsidRPr="00D702A5" w:rsidRDefault="000D66D8" w:rsidP="000D66D8">
            <w:pPr>
              <w:ind w:firstLine="0"/>
              <w:rPr>
                <w:sz w:val="20"/>
                <w:szCs w:val="20"/>
              </w:rPr>
            </w:pPr>
            <w:proofErr w:type="spellStart"/>
            <w:r w:rsidRPr="00D702A5">
              <w:rPr>
                <w:sz w:val="20"/>
                <w:szCs w:val="20"/>
              </w:rPr>
              <w:t>Coeff</w:t>
            </w:r>
            <w:proofErr w:type="spellEnd"/>
            <w:r w:rsidRPr="00D702A5">
              <w:rPr>
                <w:sz w:val="20"/>
                <w:szCs w:val="20"/>
              </w:rPr>
              <w:t xml:space="preserve">. </w:t>
            </w:r>
          </w:p>
          <w:p w14:paraId="6EA54019" w14:textId="77777777" w:rsidR="000D66D8" w:rsidRPr="00D702A5" w:rsidRDefault="000D66D8" w:rsidP="000D66D8">
            <w:pPr>
              <w:ind w:firstLine="0"/>
              <w:rPr>
                <w:sz w:val="20"/>
                <w:szCs w:val="20"/>
              </w:rPr>
            </w:pPr>
            <w:r w:rsidRPr="00D702A5">
              <w:rPr>
                <w:sz w:val="20"/>
                <w:szCs w:val="20"/>
              </w:rPr>
              <w:t>(SE)</w:t>
            </w:r>
          </w:p>
        </w:tc>
        <w:tc>
          <w:tcPr>
            <w:tcW w:w="873" w:type="pct"/>
            <w:tcBorders>
              <w:top w:val="single" w:sz="4" w:space="0" w:color="auto"/>
              <w:left w:val="nil"/>
              <w:bottom w:val="single" w:sz="4" w:space="0" w:color="auto"/>
              <w:right w:val="nil"/>
            </w:tcBorders>
          </w:tcPr>
          <w:p w14:paraId="5498F458" w14:textId="77777777" w:rsidR="000D66D8" w:rsidRPr="00D702A5" w:rsidRDefault="000D66D8" w:rsidP="000D66D8">
            <w:pPr>
              <w:ind w:firstLine="0"/>
              <w:rPr>
                <w:sz w:val="20"/>
                <w:szCs w:val="20"/>
              </w:rPr>
            </w:pPr>
            <w:r w:rsidRPr="00D702A5">
              <w:rPr>
                <w:sz w:val="20"/>
                <w:szCs w:val="20"/>
              </w:rPr>
              <w:t>P</w:t>
            </w:r>
          </w:p>
        </w:tc>
      </w:tr>
      <w:tr w:rsidR="000D66D8" w:rsidRPr="00D702A5" w14:paraId="21ACF2BB" w14:textId="77777777" w:rsidTr="008C2F17">
        <w:tc>
          <w:tcPr>
            <w:tcW w:w="3253" w:type="pct"/>
            <w:tcBorders>
              <w:top w:val="single" w:sz="4" w:space="0" w:color="auto"/>
              <w:left w:val="nil"/>
              <w:bottom w:val="nil"/>
              <w:right w:val="nil"/>
            </w:tcBorders>
          </w:tcPr>
          <w:p w14:paraId="36BF5E06" w14:textId="77777777" w:rsidR="000D66D8" w:rsidRPr="00D702A5" w:rsidRDefault="000D66D8" w:rsidP="000D66D8">
            <w:pPr>
              <w:ind w:firstLine="0"/>
              <w:rPr>
                <w:sz w:val="20"/>
                <w:szCs w:val="20"/>
              </w:rPr>
            </w:pPr>
            <w:r w:rsidRPr="00D702A5">
              <w:rPr>
                <w:sz w:val="20"/>
                <w:szCs w:val="20"/>
              </w:rPr>
              <w:t xml:space="preserve">Group type- town camp </w:t>
            </w:r>
          </w:p>
        </w:tc>
        <w:tc>
          <w:tcPr>
            <w:tcW w:w="874" w:type="pct"/>
            <w:tcBorders>
              <w:top w:val="single" w:sz="4" w:space="0" w:color="auto"/>
              <w:left w:val="nil"/>
              <w:bottom w:val="nil"/>
              <w:right w:val="nil"/>
            </w:tcBorders>
          </w:tcPr>
          <w:p w14:paraId="6686EC50" w14:textId="77777777" w:rsidR="000D66D8" w:rsidRPr="00D702A5" w:rsidRDefault="000D66D8" w:rsidP="000D66D8">
            <w:pPr>
              <w:ind w:firstLine="0"/>
              <w:rPr>
                <w:sz w:val="20"/>
                <w:szCs w:val="20"/>
              </w:rPr>
            </w:pPr>
            <w:r w:rsidRPr="00D702A5">
              <w:rPr>
                <w:sz w:val="20"/>
                <w:szCs w:val="20"/>
              </w:rPr>
              <w:t>-1.72</w:t>
            </w:r>
          </w:p>
          <w:p w14:paraId="612494A0" w14:textId="77777777" w:rsidR="000D66D8" w:rsidRPr="00D702A5" w:rsidRDefault="000D66D8" w:rsidP="000D66D8">
            <w:pPr>
              <w:ind w:firstLine="0"/>
              <w:rPr>
                <w:sz w:val="20"/>
                <w:szCs w:val="20"/>
              </w:rPr>
            </w:pPr>
            <w:r w:rsidRPr="00D702A5">
              <w:rPr>
                <w:sz w:val="20"/>
                <w:szCs w:val="20"/>
              </w:rPr>
              <w:t>(0.53)</w:t>
            </w:r>
          </w:p>
        </w:tc>
        <w:tc>
          <w:tcPr>
            <w:tcW w:w="873" w:type="pct"/>
            <w:tcBorders>
              <w:top w:val="single" w:sz="4" w:space="0" w:color="auto"/>
              <w:left w:val="nil"/>
              <w:bottom w:val="nil"/>
              <w:right w:val="nil"/>
            </w:tcBorders>
          </w:tcPr>
          <w:p w14:paraId="5366969D" w14:textId="77777777" w:rsidR="000D66D8" w:rsidRPr="00D702A5" w:rsidRDefault="000D66D8" w:rsidP="000D66D8">
            <w:pPr>
              <w:ind w:firstLine="0"/>
              <w:rPr>
                <w:sz w:val="20"/>
                <w:szCs w:val="20"/>
              </w:rPr>
            </w:pPr>
            <w:r w:rsidRPr="00D702A5">
              <w:rPr>
                <w:sz w:val="20"/>
                <w:szCs w:val="20"/>
              </w:rPr>
              <w:t>&lt;0.01</w:t>
            </w:r>
          </w:p>
        </w:tc>
      </w:tr>
      <w:tr w:rsidR="000D66D8" w:rsidRPr="00D702A5" w14:paraId="4FA084E2" w14:textId="77777777" w:rsidTr="008C2F17">
        <w:tc>
          <w:tcPr>
            <w:tcW w:w="3253" w:type="pct"/>
            <w:tcBorders>
              <w:top w:val="nil"/>
              <w:left w:val="nil"/>
              <w:bottom w:val="nil"/>
              <w:right w:val="nil"/>
            </w:tcBorders>
          </w:tcPr>
          <w:p w14:paraId="02E8C6C8" w14:textId="77777777" w:rsidR="000D66D8" w:rsidRPr="00D702A5" w:rsidRDefault="000D66D8" w:rsidP="000D66D8">
            <w:pPr>
              <w:ind w:firstLine="0"/>
              <w:rPr>
                <w:sz w:val="20"/>
                <w:szCs w:val="20"/>
              </w:rPr>
            </w:pPr>
            <w:r w:rsidRPr="00D702A5">
              <w:rPr>
                <w:sz w:val="20"/>
                <w:szCs w:val="20"/>
              </w:rPr>
              <w:t>Wage labour frequency- frequent</w:t>
            </w:r>
          </w:p>
        </w:tc>
        <w:tc>
          <w:tcPr>
            <w:tcW w:w="874" w:type="pct"/>
            <w:tcBorders>
              <w:top w:val="nil"/>
              <w:left w:val="nil"/>
              <w:bottom w:val="nil"/>
              <w:right w:val="nil"/>
            </w:tcBorders>
          </w:tcPr>
          <w:p w14:paraId="371E87C7" w14:textId="77777777" w:rsidR="000D66D8" w:rsidRPr="00D702A5" w:rsidRDefault="000D66D8" w:rsidP="000D66D8">
            <w:pPr>
              <w:ind w:firstLine="0"/>
              <w:rPr>
                <w:sz w:val="20"/>
                <w:szCs w:val="20"/>
              </w:rPr>
            </w:pPr>
            <w:r w:rsidRPr="00D702A5">
              <w:rPr>
                <w:sz w:val="20"/>
                <w:szCs w:val="20"/>
              </w:rPr>
              <w:t>-1.05</w:t>
            </w:r>
          </w:p>
          <w:p w14:paraId="294B9BB6" w14:textId="77777777" w:rsidR="000D66D8" w:rsidRPr="00D702A5" w:rsidRDefault="000D66D8" w:rsidP="000D66D8">
            <w:pPr>
              <w:ind w:firstLine="0"/>
              <w:rPr>
                <w:sz w:val="20"/>
                <w:szCs w:val="20"/>
              </w:rPr>
            </w:pPr>
            <w:r w:rsidRPr="00D702A5">
              <w:rPr>
                <w:sz w:val="20"/>
                <w:szCs w:val="20"/>
              </w:rPr>
              <w:t>(0.49)</w:t>
            </w:r>
          </w:p>
        </w:tc>
        <w:tc>
          <w:tcPr>
            <w:tcW w:w="873" w:type="pct"/>
            <w:tcBorders>
              <w:top w:val="nil"/>
              <w:left w:val="nil"/>
              <w:bottom w:val="nil"/>
              <w:right w:val="nil"/>
            </w:tcBorders>
          </w:tcPr>
          <w:p w14:paraId="54A16B5C" w14:textId="77777777" w:rsidR="000D66D8" w:rsidRPr="00D702A5" w:rsidRDefault="000D66D8" w:rsidP="000D66D8">
            <w:pPr>
              <w:ind w:firstLine="0"/>
              <w:rPr>
                <w:sz w:val="20"/>
                <w:szCs w:val="20"/>
              </w:rPr>
            </w:pPr>
            <w:r w:rsidRPr="00D702A5">
              <w:rPr>
                <w:sz w:val="20"/>
                <w:szCs w:val="20"/>
              </w:rPr>
              <w:t>0.53</w:t>
            </w:r>
          </w:p>
        </w:tc>
      </w:tr>
      <w:tr w:rsidR="000D66D8" w:rsidRPr="00D702A5" w14:paraId="6725C6A0" w14:textId="77777777" w:rsidTr="008C2F17">
        <w:tc>
          <w:tcPr>
            <w:tcW w:w="3253" w:type="pct"/>
            <w:tcBorders>
              <w:top w:val="nil"/>
              <w:left w:val="nil"/>
              <w:bottom w:val="nil"/>
              <w:right w:val="nil"/>
            </w:tcBorders>
          </w:tcPr>
          <w:p w14:paraId="5C16B17C" w14:textId="77777777" w:rsidR="000D66D8" w:rsidRPr="00D702A5" w:rsidRDefault="000D66D8" w:rsidP="000D66D8">
            <w:pPr>
              <w:ind w:firstLine="0"/>
              <w:rPr>
                <w:sz w:val="20"/>
                <w:szCs w:val="20"/>
              </w:rPr>
            </w:pPr>
            <w:r w:rsidRPr="00D702A5">
              <w:rPr>
                <w:sz w:val="20"/>
                <w:szCs w:val="20"/>
              </w:rPr>
              <w:t>Sex – male</w:t>
            </w:r>
          </w:p>
        </w:tc>
        <w:tc>
          <w:tcPr>
            <w:tcW w:w="874" w:type="pct"/>
            <w:tcBorders>
              <w:top w:val="nil"/>
              <w:left w:val="nil"/>
              <w:bottom w:val="nil"/>
              <w:right w:val="nil"/>
            </w:tcBorders>
          </w:tcPr>
          <w:p w14:paraId="6DA3C4A6" w14:textId="77777777" w:rsidR="000D66D8" w:rsidRPr="00D702A5" w:rsidRDefault="000D66D8" w:rsidP="000D66D8">
            <w:pPr>
              <w:ind w:firstLine="0"/>
              <w:rPr>
                <w:sz w:val="20"/>
                <w:szCs w:val="20"/>
              </w:rPr>
            </w:pPr>
            <w:r w:rsidRPr="00D702A5">
              <w:rPr>
                <w:sz w:val="20"/>
                <w:szCs w:val="20"/>
              </w:rPr>
              <w:t>-0.61</w:t>
            </w:r>
          </w:p>
          <w:p w14:paraId="3EBC1602" w14:textId="77777777" w:rsidR="000D66D8" w:rsidRPr="00D702A5" w:rsidRDefault="000D66D8" w:rsidP="000D66D8">
            <w:pPr>
              <w:ind w:firstLine="0"/>
              <w:rPr>
                <w:sz w:val="20"/>
                <w:szCs w:val="20"/>
              </w:rPr>
            </w:pPr>
            <w:r w:rsidRPr="00D702A5">
              <w:rPr>
                <w:sz w:val="20"/>
                <w:szCs w:val="20"/>
              </w:rPr>
              <w:t>(0.43)</w:t>
            </w:r>
          </w:p>
        </w:tc>
        <w:tc>
          <w:tcPr>
            <w:tcW w:w="873" w:type="pct"/>
            <w:tcBorders>
              <w:top w:val="nil"/>
              <w:left w:val="nil"/>
              <w:bottom w:val="nil"/>
              <w:right w:val="nil"/>
            </w:tcBorders>
          </w:tcPr>
          <w:p w14:paraId="50A50E63" w14:textId="77777777" w:rsidR="000D66D8" w:rsidRPr="00D702A5" w:rsidRDefault="000D66D8" w:rsidP="000D66D8">
            <w:pPr>
              <w:ind w:firstLine="0"/>
              <w:rPr>
                <w:sz w:val="20"/>
                <w:szCs w:val="20"/>
              </w:rPr>
            </w:pPr>
            <w:r w:rsidRPr="00D702A5">
              <w:rPr>
                <w:sz w:val="20"/>
                <w:szCs w:val="20"/>
              </w:rPr>
              <w:t>0.22</w:t>
            </w:r>
          </w:p>
        </w:tc>
      </w:tr>
      <w:tr w:rsidR="000D66D8" w:rsidRPr="00D702A5" w14:paraId="75003CAF" w14:textId="77777777" w:rsidTr="008C2F17">
        <w:tc>
          <w:tcPr>
            <w:tcW w:w="3253" w:type="pct"/>
            <w:tcBorders>
              <w:top w:val="nil"/>
              <w:left w:val="nil"/>
              <w:bottom w:val="single" w:sz="4" w:space="0" w:color="auto"/>
              <w:right w:val="nil"/>
            </w:tcBorders>
          </w:tcPr>
          <w:p w14:paraId="2F41E016" w14:textId="77777777" w:rsidR="000D66D8" w:rsidRPr="00D702A5" w:rsidRDefault="000D66D8" w:rsidP="000D66D8">
            <w:pPr>
              <w:ind w:firstLine="0"/>
              <w:rPr>
                <w:sz w:val="20"/>
                <w:szCs w:val="20"/>
              </w:rPr>
            </w:pPr>
            <w:r w:rsidRPr="00D702A5">
              <w:rPr>
                <w:sz w:val="20"/>
                <w:szCs w:val="20"/>
              </w:rPr>
              <w:t>Intercept</w:t>
            </w:r>
          </w:p>
        </w:tc>
        <w:tc>
          <w:tcPr>
            <w:tcW w:w="874" w:type="pct"/>
            <w:tcBorders>
              <w:top w:val="nil"/>
              <w:left w:val="nil"/>
              <w:bottom w:val="single" w:sz="4" w:space="0" w:color="auto"/>
              <w:right w:val="nil"/>
            </w:tcBorders>
          </w:tcPr>
          <w:p w14:paraId="0D3E7E6B" w14:textId="77777777" w:rsidR="000D66D8" w:rsidRPr="00D702A5" w:rsidRDefault="000D66D8" w:rsidP="000D66D8">
            <w:pPr>
              <w:ind w:firstLine="0"/>
              <w:rPr>
                <w:sz w:val="20"/>
                <w:szCs w:val="20"/>
              </w:rPr>
            </w:pPr>
            <w:r w:rsidRPr="00D702A5">
              <w:rPr>
                <w:sz w:val="20"/>
                <w:szCs w:val="20"/>
              </w:rPr>
              <w:t>1.39</w:t>
            </w:r>
          </w:p>
          <w:p w14:paraId="31847ADB" w14:textId="77777777" w:rsidR="000D66D8" w:rsidRPr="00D702A5" w:rsidRDefault="000D66D8" w:rsidP="000D66D8">
            <w:pPr>
              <w:ind w:firstLine="0"/>
              <w:rPr>
                <w:sz w:val="20"/>
                <w:szCs w:val="20"/>
              </w:rPr>
            </w:pPr>
            <w:r w:rsidRPr="00D702A5">
              <w:rPr>
                <w:sz w:val="20"/>
                <w:szCs w:val="20"/>
              </w:rPr>
              <w:t>(0.48)</w:t>
            </w:r>
          </w:p>
        </w:tc>
        <w:tc>
          <w:tcPr>
            <w:tcW w:w="873" w:type="pct"/>
            <w:tcBorders>
              <w:top w:val="nil"/>
              <w:left w:val="nil"/>
              <w:bottom w:val="single" w:sz="4" w:space="0" w:color="auto"/>
              <w:right w:val="nil"/>
            </w:tcBorders>
          </w:tcPr>
          <w:p w14:paraId="4269EEF0" w14:textId="77777777" w:rsidR="000D66D8" w:rsidRPr="00D702A5" w:rsidRDefault="000D66D8" w:rsidP="000D66D8">
            <w:pPr>
              <w:ind w:firstLine="0"/>
              <w:rPr>
                <w:sz w:val="20"/>
                <w:szCs w:val="20"/>
              </w:rPr>
            </w:pPr>
            <w:r w:rsidRPr="00D702A5">
              <w:rPr>
                <w:sz w:val="20"/>
                <w:szCs w:val="20"/>
              </w:rPr>
              <w:t>&lt;0.001</w:t>
            </w:r>
          </w:p>
        </w:tc>
      </w:tr>
      <w:tr w:rsidR="000D66D8" w:rsidRPr="00D702A5" w14:paraId="3BCE037E" w14:textId="77777777" w:rsidTr="008C2F17">
        <w:tc>
          <w:tcPr>
            <w:tcW w:w="3253" w:type="pct"/>
            <w:tcBorders>
              <w:top w:val="single" w:sz="4" w:space="0" w:color="auto"/>
              <w:left w:val="nil"/>
              <w:bottom w:val="nil"/>
              <w:right w:val="nil"/>
            </w:tcBorders>
          </w:tcPr>
          <w:p w14:paraId="2524FB10" w14:textId="77777777" w:rsidR="000D66D8" w:rsidRPr="00D702A5" w:rsidRDefault="000D66D8" w:rsidP="000D66D8">
            <w:pPr>
              <w:ind w:firstLine="0"/>
              <w:rPr>
                <w:sz w:val="20"/>
                <w:szCs w:val="20"/>
              </w:rPr>
            </w:pPr>
            <w:r w:rsidRPr="00D702A5">
              <w:rPr>
                <w:rFonts w:eastAsia="MS Mincho"/>
                <w:sz w:val="20"/>
              </w:rPr>
              <w:t>Pseudo-</w:t>
            </w:r>
            <w:r w:rsidRPr="00D702A5">
              <w:rPr>
                <w:rFonts w:eastAsia="MS Mincho"/>
                <w:i/>
                <w:sz w:val="20"/>
              </w:rPr>
              <w:t>R</w:t>
            </w:r>
            <w:r w:rsidRPr="00D702A5">
              <w:rPr>
                <w:rFonts w:eastAsia="MS Mincho"/>
                <w:i/>
                <w:sz w:val="20"/>
                <w:vertAlign w:val="superscript"/>
              </w:rPr>
              <w:t>2</w:t>
            </w:r>
            <w:r w:rsidRPr="00D702A5">
              <w:rPr>
                <w:rFonts w:eastAsia="MS Mincho"/>
                <w:sz w:val="20"/>
              </w:rPr>
              <w:t xml:space="preserve">   (Hosmer-</w:t>
            </w:r>
            <w:proofErr w:type="spellStart"/>
            <w:r w:rsidRPr="00D702A5">
              <w:rPr>
                <w:rFonts w:eastAsia="MS Mincho"/>
                <w:sz w:val="20"/>
              </w:rPr>
              <w:t>Lemeshow</w:t>
            </w:r>
            <w:proofErr w:type="spellEnd"/>
            <w:r w:rsidRPr="00D702A5">
              <w:rPr>
                <w:rFonts w:eastAsia="MS Mincho"/>
                <w:sz w:val="20"/>
              </w:rPr>
              <w:t>)</w:t>
            </w:r>
          </w:p>
        </w:tc>
        <w:tc>
          <w:tcPr>
            <w:tcW w:w="874" w:type="pct"/>
            <w:tcBorders>
              <w:top w:val="single" w:sz="4" w:space="0" w:color="auto"/>
              <w:left w:val="nil"/>
              <w:bottom w:val="nil"/>
              <w:right w:val="nil"/>
            </w:tcBorders>
          </w:tcPr>
          <w:p w14:paraId="16C06776" w14:textId="77777777" w:rsidR="000D66D8" w:rsidRPr="00D702A5" w:rsidRDefault="000D66D8" w:rsidP="000D66D8">
            <w:pPr>
              <w:ind w:firstLine="0"/>
              <w:rPr>
                <w:sz w:val="20"/>
                <w:szCs w:val="20"/>
              </w:rPr>
            </w:pPr>
            <w:r w:rsidRPr="00D702A5">
              <w:rPr>
                <w:sz w:val="20"/>
                <w:szCs w:val="20"/>
              </w:rPr>
              <w:t>0.15</w:t>
            </w:r>
          </w:p>
        </w:tc>
        <w:tc>
          <w:tcPr>
            <w:tcW w:w="873" w:type="pct"/>
            <w:tcBorders>
              <w:top w:val="single" w:sz="4" w:space="0" w:color="auto"/>
              <w:left w:val="nil"/>
              <w:bottom w:val="nil"/>
              <w:right w:val="nil"/>
            </w:tcBorders>
          </w:tcPr>
          <w:p w14:paraId="6E4DDAC1" w14:textId="77777777" w:rsidR="000D66D8" w:rsidRPr="00D702A5" w:rsidRDefault="000D66D8" w:rsidP="000D66D8">
            <w:pPr>
              <w:ind w:firstLine="0"/>
              <w:rPr>
                <w:sz w:val="20"/>
                <w:szCs w:val="20"/>
              </w:rPr>
            </w:pPr>
          </w:p>
        </w:tc>
      </w:tr>
      <w:tr w:rsidR="000D66D8" w:rsidRPr="00D702A5" w14:paraId="2ACCC801" w14:textId="77777777" w:rsidTr="008C2F17">
        <w:tc>
          <w:tcPr>
            <w:tcW w:w="3253" w:type="pct"/>
            <w:tcBorders>
              <w:top w:val="nil"/>
              <w:left w:val="nil"/>
              <w:bottom w:val="nil"/>
              <w:right w:val="nil"/>
            </w:tcBorders>
          </w:tcPr>
          <w:p w14:paraId="6968C978" w14:textId="77777777" w:rsidR="000D66D8" w:rsidRPr="00D702A5" w:rsidRDefault="000D66D8" w:rsidP="000D66D8">
            <w:pPr>
              <w:ind w:firstLine="0"/>
              <w:rPr>
                <w:sz w:val="20"/>
                <w:szCs w:val="20"/>
              </w:rPr>
            </w:pPr>
            <w:r w:rsidRPr="00D702A5">
              <w:rPr>
                <w:rFonts w:eastAsia="MS Mincho"/>
                <w:sz w:val="20"/>
              </w:rPr>
              <w:t>-2 log likelihood</w:t>
            </w:r>
          </w:p>
        </w:tc>
        <w:tc>
          <w:tcPr>
            <w:tcW w:w="874" w:type="pct"/>
            <w:tcBorders>
              <w:top w:val="nil"/>
              <w:left w:val="nil"/>
              <w:bottom w:val="nil"/>
              <w:right w:val="nil"/>
            </w:tcBorders>
          </w:tcPr>
          <w:p w14:paraId="7405F27B" w14:textId="77777777" w:rsidR="000D66D8" w:rsidRPr="00D702A5" w:rsidRDefault="00CB646F" w:rsidP="000D66D8">
            <w:pPr>
              <w:ind w:firstLine="0"/>
              <w:rPr>
                <w:sz w:val="20"/>
                <w:szCs w:val="20"/>
              </w:rPr>
            </w:pPr>
            <w:r w:rsidRPr="00D702A5">
              <w:rPr>
                <w:sz w:val="20"/>
                <w:szCs w:val="20"/>
              </w:rPr>
              <w:t>115.55</w:t>
            </w:r>
          </w:p>
        </w:tc>
        <w:tc>
          <w:tcPr>
            <w:tcW w:w="873" w:type="pct"/>
            <w:tcBorders>
              <w:top w:val="nil"/>
              <w:left w:val="nil"/>
              <w:bottom w:val="nil"/>
              <w:right w:val="nil"/>
            </w:tcBorders>
          </w:tcPr>
          <w:p w14:paraId="23345C7C" w14:textId="77777777" w:rsidR="000D66D8" w:rsidRPr="00D702A5" w:rsidRDefault="000D66D8" w:rsidP="000D66D8">
            <w:pPr>
              <w:ind w:firstLine="0"/>
              <w:rPr>
                <w:sz w:val="20"/>
                <w:szCs w:val="20"/>
              </w:rPr>
            </w:pPr>
          </w:p>
        </w:tc>
      </w:tr>
      <w:tr w:rsidR="000D66D8" w:rsidRPr="00D702A5" w14:paraId="0D30560A" w14:textId="77777777" w:rsidTr="008C2F17">
        <w:tc>
          <w:tcPr>
            <w:tcW w:w="3253" w:type="pct"/>
            <w:tcBorders>
              <w:top w:val="nil"/>
              <w:left w:val="nil"/>
              <w:bottom w:val="single" w:sz="4" w:space="0" w:color="auto"/>
              <w:right w:val="nil"/>
            </w:tcBorders>
          </w:tcPr>
          <w:p w14:paraId="0D21A8BB" w14:textId="77777777" w:rsidR="000D66D8" w:rsidRPr="00D702A5" w:rsidRDefault="000D66D8" w:rsidP="000D66D8">
            <w:pPr>
              <w:ind w:firstLine="0"/>
              <w:rPr>
                <w:i/>
                <w:sz w:val="20"/>
                <w:szCs w:val="20"/>
              </w:rPr>
            </w:pPr>
            <w:r w:rsidRPr="00D702A5">
              <w:rPr>
                <w:rFonts w:eastAsia="MS Mincho"/>
                <w:i/>
                <w:sz w:val="20"/>
              </w:rPr>
              <w:t>N</w:t>
            </w:r>
          </w:p>
        </w:tc>
        <w:tc>
          <w:tcPr>
            <w:tcW w:w="874" w:type="pct"/>
            <w:tcBorders>
              <w:top w:val="nil"/>
              <w:left w:val="nil"/>
              <w:bottom w:val="single" w:sz="4" w:space="0" w:color="auto"/>
              <w:right w:val="nil"/>
            </w:tcBorders>
          </w:tcPr>
          <w:p w14:paraId="5F52C3A8" w14:textId="77777777" w:rsidR="000D66D8" w:rsidRPr="00D702A5" w:rsidRDefault="000D66D8" w:rsidP="000D66D8">
            <w:pPr>
              <w:ind w:firstLine="0"/>
              <w:rPr>
                <w:sz w:val="20"/>
                <w:szCs w:val="20"/>
              </w:rPr>
            </w:pPr>
            <w:r w:rsidRPr="00D702A5">
              <w:rPr>
                <w:sz w:val="20"/>
                <w:szCs w:val="20"/>
              </w:rPr>
              <w:t>100</w:t>
            </w:r>
          </w:p>
        </w:tc>
        <w:tc>
          <w:tcPr>
            <w:tcW w:w="873" w:type="pct"/>
            <w:tcBorders>
              <w:top w:val="nil"/>
              <w:left w:val="nil"/>
              <w:bottom w:val="single" w:sz="4" w:space="0" w:color="auto"/>
              <w:right w:val="nil"/>
            </w:tcBorders>
          </w:tcPr>
          <w:p w14:paraId="0528E6F1" w14:textId="77777777" w:rsidR="000D66D8" w:rsidRPr="00D702A5" w:rsidRDefault="000D66D8" w:rsidP="000D66D8">
            <w:pPr>
              <w:ind w:firstLine="0"/>
              <w:rPr>
                <w:sz w:val="20"/>
                <w:szCs w:val="20"/>
              </w:rPr>
            </w:pPr>
          </w:p>
        </w:tc>
      </w:tr>
    </w:tbl>
    <w:p w14:paraId="126170BD" w14:textId="77777777" w:rsidR="00A13B98" w:rsidRPr="00D702A5" w:rsidRDefault="00A13B98" w:rsidP="00C55261">
      <w:pPr>
        <w:ind w:firstLine="0"/>
        <w:rPr>
          <w:rFonts w:eastAsia="MS Mincho"/>
        </w:rPr>
      </w:pPr>
    </w:p>
    <w:p w14:paraId="423E24FE" w14:textId="651DEF46" w:rsidR="003868C3" w:rsidRPr="00D702A5" w:rsidRDefault="003868C3" w:rsidP="003868C3">
      <w:pPr>
        <w:pStyle w:val="Heading2"/>
      </w:pPr>
      <w:r w:rsidRPr="00D702A5">
        <w:t>Bride price and future discounting</w:t>
      </w:r>
    </w:p>
    <w:p w14:paraId="59CD188C" w14:textId="77777777" w:rsidR="003868C3" w:rsidRPr="00D702A5" w:rsidRDefault="003868C3" w:rsidP="003868C3">
      <w:pPr>
        <w:ind w:firstLine="0"/>
      </w:pPr>
    </w:p>
    <w:p w14:paraId="3D756D52" w14:textId="7E5F01A1" w:rsidR="003868C3" w:rsidRPr="00D702A5" w:rsidRDefault="003868C3" w:rsidP="003868C3">
      <w:pPr>
        <w:ind w:firstLine="720"/>
        <w:rPr>
          <w:shd w:val="clear" w:color="auto" w:fill="FFFFFF"/>
          <w:lang w:eastAsia="en-GB"/>
        </w:rPr>
      </w:pPr>
      <w:r w:rsidRPr="00D702A5">
        <w:rPr>
          <w:shd w:val="clear" w:color="auto" w:fill="FFFFFF"/>
          <w:lang w:eastAsia="en-GB"/>
        </w:rPr>
        <w:t>We have conducted additional analyses to test the effect of amount of bride price paid by males on future discounting. Since the information on bride prices was only available for married men, we had data on the amount of bride prices for 18 males in the forest camps, and 26 males in the town camp. Among those 44 males we had data for 38 of them on their future discounting. Our logistic regression analysis showed that the amount of bride price</w:t>
      </w:r>
      <w:r w:rsidR="0015647F" w:rsidRPr="00D702A5">
        <w:rPr>
          <w:shd w:val="clear" w:color="auto" w:fill="FFFFFF"/>
          <w:lang w:eastAsia="en-GB"/>
        </w:rPr>
        <w:t xml:space="preserve"> paid by a male</w:t>
      </w:r>
      <w:r w:rsidRPr="00D702A5">
        <w:rPr>
          <w:shd w:val="clear" w:color="auto" w:fill="FFFFFF"/>
          <w:lang w:eastAsia="en-GB"/>
        </w:rPr>
        <w:t xml:space="preserve"> did not affect </w:t>
      </w:r>
      <w:r w:rsidR="0015647F" w:rsidRPr="00D702A5">
        <w:rPr>
          <w:shd w:val="clear" w:color="auto" w:fill="FFFFFF"/>
          <w:lang w:eastAsia="en-GB"/>
        </w:rPr>
        <w:t xml:space="preserve">his </w:t>
      </w:r>
      <w:r w:rsidRPr="00D702A5">
        <w:rPr>
          <w:shd w:val="clear" w:color="auto" w:fill="FFFFFF"/>
          <w:lang w:eastAsia="en-GB"/>
        </w:rPr>
        <w:t xml:space="preserve">choice </w:t>
      </w:r>
      <w:r w:rsidR="0015647F" w:rsidRPr="00D702A5">
        <w:rPr>
          <w:shd w:val="clear" w:color="auto" w:fill="FFFFFF"/>
          <w:lang w:eastAsia="en-GB"/>
        </w:rPr>
        <w:t xml:space="preserve">in the </w:t>
      </w:r>
      <w:r w:rsidRPr="00D702A5">
        <w:rPr>
          <w:shd w:val="clear" w:color="auto" w:fill="FFFFFF"/>
          <w:lang w:eastAsia="en-GB"/>
        </w:rPr>
        <w:t xml:space="preserve">discount </w:t>
      </w:r>
      <w:r w:rsidR="0015647F" w:rsidRPr="00D702A5">
        <w:rPr>
          <w:shd w:val="clear" w:color="auto" w:fill="FFFFFF"/>
          <w:lang w:eastAsia="en-GB"/>
        </w:rPr>
        <w:t xml:space="preserve">experiment, </w:t>
      </w:r>
      <w:r w:rsidRPr="00D702A5">
        <w:rPr>
          <w:shd w:val="clear" w:color="auto" w:fill="FFFFFF"/>
          <w:lang w:eastAsia="en-GB"/>
        </w:rPr>
        <w:t xml:space="preserve">in this subset of the sample (see the table below). </w:t>
      </w:r>
    </w:p>
    <w:p w14:paraId="6106AF99" w14:textId="77777777" w:rsidR="00D702A5" w:rsidRDefault="00D702A5">
      <w:pPr>
        <w:rPr>
          <w:shd w:val="clear" w:color="auto" w:fill="FFFFFF"/>
          <w:lang w:eastAsia="en-GB"/>
        </w:rPr>
      </w:pPr>
      <w:r>
        <w:rPr>
          <w:shd w:val="clear" w:color="auto" w:fill="FFFFFF"/>
          <w:lang w:eastAsia="en-GB"/>
        </w:rPr>
        <w:br w:type="page"/>
      </w:r>
    </w:p>
    <w:p w14:paraId="2C33A068" w14:textId="157E6DCD" w:rsidR="003868C3" w:rsidRPr="00D702A5" w:rsidRDefault="003868C3" w:rsidP="003868C3">
      <w:pPr>
        <w:ind w:firstLine="0"/>
        <w:rPr>
          <w:shd w:val="clear" w:color="auto" w:fill="FFFFFF"/>
          <w:lang w:eastAsia="en-GB"/>
        </w:rPr>
      </w:pPr>
      <w:r w:rsidRPr="00D702A5">
        <w:rPr>
          <w:shd w:val="clear" w:color="auto" w:fill="FFFFFF"/>
          <w:lang w:eastAsia="en-GB"/>
        </w:rPr>
        <w:lastRenderedPageBreak/>
        <w:t xml:space="preserve">Table </w:t>
      </w:r>
      <w:r w:rsidR="000568E1">
        <w:rPr>
          <w:shd w:val="clear" w:color="auto" w:fill="FFFFFF"/>
          <w:lang w:eastAsia="en-GB"/>
        </w:rPr>
        <w:t>D</w:t>
      </w:r>
    </w:p>
    <w:p w14:paraId="37FF313D" w14:textId="2FEEE395" w:rsidR="003868C3" w:rsidRPr="00D702A5" w:rsidRDefault="003868C3" w:rsidP="00D702A5">
      <w:pPr>
        <w:ind w:firstLine="0"/>
        <w:contextualSpacing/>
        <w:rPr>
          <w:sz w:val="20"/>
          <w:szCs w:val="20"/>
        </w:rPr>
      </w:pPr>
      <w:r w:rsidRPr="00D702A5">
        <w:rPr>
          <w:sz w:val="20"/>
          <w:szCs w:val="20"/>
        </w:rPr>
        <w:t>Logistic regression models for the probability of future discounting with the amount of bride price paid as a predictor</w:t>
      </w:r>
    </w:p>
    <w:p w14:paraId="5CEFC65E" w14:textId="77777777" w:rsidR="003868C3" w:rsidRPr="00D702A5" w:rsidRDefault="003868C3" w:rsidP="003868C3">
      <w:pPr>
        <w:tabs>
          <w:tab w:val="left" w:pos="1100"/>
        </w:tabs>
        <w:spacing w:after="0" w:line="240" w:lineRule="auto"/>
        <w:rPr>
          <w:rFonts w:ascii="Arial" w:eastAsia="Times New Roman" w:hAnsi="Arial" w:cs="Arial"/>
          <w:color w:val="222222"/>
          <w:sz w:val="24"/>
          <w:szCs w:val="24"/>
          <w:shd w:val="clear" w:color="auto" w:fill="FFFFFF"/>
          <w:lang w:eastAsia="en-GB"/>
        </w:rPr>
      </w:pPr>
    </w:p>
    <w:tbl>
      <w:tblPr>
        <w:tblStyle w:val="LightShading"/>
        <w:tblW w:w="5000" w:type="pct"/>
        <w:tblLook w:val="04A0" w:firstRow="1" w:lastRow="0" w:firstColumn="1" w:lastColumn="0" w:noHBand="0" w:noVBand="1"/>
      </w:tblPr>
      <w:tblGrid>
        <w:gridCol w:w="3212"/>
        <w:gridCol w:w="1176"/>
        <w:gridCol w:w="919"/>
        <w:gridCol w:w="920"/>
        <w:gridCol w:w="1177"/>
        <w:gridCol w:w="920"/>
        <w:gridCol w:w="918"/>
      </w:tblGrid>
      <w:tr w:rsidR="003868C3" w:rsidRPr="00D702A5" w14:paraId="4F4252FB" w14:textId="77777777" w:rsidTr="00263713">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03" w:type="pct"/>
            <w:noWrap/>
            <w:hideMark/>
          </w:tcPr>
          <w:p w14:paraId="7599ED58" w14:textId="77777777" w:rsidR="003868C3" w:rsidRPr="00D702A5" w:rsidRDefault="003868C3" w:rsidP="00263713">
            <w:pPr>
              <w:rPr>
                <w:rFonts w:ascii="Arial" w:eastAsia="Times New Roman" w:hAnsi="Arial" w:cs="Arial"/>
                <w:color w:val="000000"/>
                <w:sz w:val="20"/>
                <w:szCs w:val="20"/>
              </w:rPr>
            </w:pPr>
          </w:p>
        </w:tc>
        <w:tc>
          <w:tcPr>
            <w:tcW w:w="1699" w:type="pct"/>
            <w:gridSpan w:val="3"/>
            <w:noWrap/>
            <w:hideMark/>
          </w:tcPr>
          <w:p w14:paraId="2D334A12" w14:textId="77777777" w:rsidR="003868C3" w:rsidRPr="00D702A5" w:rsidRDefault="003868C3" w:rsidP="00263713">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D702A5">
              <w:rPr>
                <w:rFonts w:ascii="Arial" w:eastAsia="Times New Roman" w:hAnsi="Arial" w:cs="Arial"/>
                <w:color w:val="000000"/>
                <w:sz w:val="20"/>
                <w:szCs w:val="20"/>
              </w:rPr>
              <w:t>Model 1</w:t>
            </w:r>
          </w:p>
        </w:tc>
        <w:tc>
          <w:tcPr>
            <w:tcW w:w="1699" w:type="pct"/>
            <w:gridSpan w:val="3"/>
            <w:noWrap/>
            <w:hideMark/>
          </w:tcPr>
          <w:p w14:paraId="23AD6D2E" w14:textId="77777777" w:rsidR="003868C3" w:rsidRPr="00D702A5" w:rsidRDefault="003868C3" w:rsidP="00263713">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D702A5">
              <w:rPr>
                <w:rFonts w:ascii="Arial" w:eastAsia="Times New Roman" w:hAnsi="Arial" w:cs="Arial"/>
                <w:color w:val="000000"/>
                <w:sz w:val="20"/>
                <w:szCs w:val="20"/>
              </w:rPr>
              <w:t>Model 2</w:t>
            </w:r>
          </w:p>
        </w:tc>
      </w:tr>
      <w:tr w:rsidR="003868C3" w:rsidRPr="00D702A5" w14:paraId="75850A6E" w14:textId="77777777" w:rsidTr="0026371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03" w:type="pct"/>
            <w:shd w:val="clear" w:color="auto" w:fill="auto"/>
            <w:noWrap/>
            <w:hideMark/>
          </w:tcPr>
          <w:p w14:paraId="3E7635C9" w14:textId="77777777" w:rsidR="003868C3" w:rsidRPr="00D702A5" w:rsidRDefault="003868C3" w:rsidP="00263713">
            <w:pPr>
              <w:rPr>
                <w:rFonts w:ascii="Arial" w:eastAsia="Times New Roman" w:hAnsi="Arial" w:cs="Arial"/>
                <w:b w:val="0"/>
                <w:color w:val="000000"/>
                <w:sz w:val="20"/>
                <w:szCs w:val="20"/>
              </w:rPr>
            </w:pPr>
          </w:p>
        </w:tc>
        <w:tc>
          <w:tcPr>
            <w:tcW w:w="659" w:type="pct"/>
            <w:shd w:val="clear" w:color="auto" w:fill="auto"/>
            <w:noWrap/>
            <w:vAlign w:val="center"/>
            <w:hideMark/>
          </w:tcPr>
          <w:p w14:paraId="57FA2840" w14:textId="77777777" w:rsidR="003868C3" w:rsidRPr="00D702A5" w:rsidRDefault="003868C3" w:rsidP="0026371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proofErr w:type="spellStart"/>
            <w:r w:rsidRPr="00D702A5">
              <w:rPr>
                <w:rFonts w:ascii="Arial" w:eastAsia="Times New Roman" w:hAnsi="Arial" w:cs="Arial"/>
                <w:color w:val="000000"/>
                <w:sz w:val="20"/>
                <w:szCs w:val="20"/>
              </w:rPr>
              <w:t>Coeff</w:t>
            </w:r>
            <w:proofErr w:type="spellEnd"/>
          </w:p>
        </w:tc>
        <w:tc>
          <w:tcPr>
            <w:tcW w:w="520" w:type="pct"/>
            <w:shd w:val="clear" w:color="auto" w:fill="auto"/>
            <w:noWrap/>
            <w:vAlign w:val="center"/>
            <w:hideMark/>
          </w:tcPr>
          <w:p w14:paraId="32E6FCFD" w14:textId="77777777" w:rsidR="003868C3" w:rsidRPr="00D702A5" w:rsidRDefault="003868C3" w:rsidP="0026371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D702A5">
              <w:rPr>
                <w:rFonts w:ascii="Arial" w:eastAsia="Times New Roman" w:hAnsi="Arial" w:cs="Arial"/>
                <w:color w:val="000000"/>
                <w:sz w:val="20"/>
                <w:szCs w:val="20"/>
              </w:rPr>
              <w:t>SE</w:t>
            </w:r>
          </w:p>
        </w:tc>
        <w:tc>
          <w:tcPr>
            <w:tcW w:w="520" w:type="pct"/>
            <w:shd w:val="clear" w:color="auto" w:fill="auto"/>
            <w:noWrap/>
            <w:vAlign w:val="center"/>
            <w:hideMark/>
          </w:tcPr>
          <w:p w14:paraId="6284324D" w14:textId="77777777" w:rsidR="003868C3" w:rsidRPr="00D702A5" w:rsidRDefault="003868C3" w:rsidP="0026371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D702A5">
              <w:rPr>
                <w:rFonts w:ascii="Arial" w:eastAsia="Times New Roman" w:hAnsi="Arial" w:cs="Arial"/>
                <w:color w:val="000000"/>
                <w:sz w:val="20"/>
                <w:szCs w:val="20"/>
              </w:rPr>
              <w:t>P</w:t>
            </w:r>
          </w:p>
        </w:tc>
        <w:tc>
          <w:tcPr>
            <w:tcW w:w="659" w:type="pct"/>
            <w:shd w:val="clear" w:color="auto" w:fill="auto"/>
            <w:noWrap/>
            <w:vAlign w:val="center"/>
            <w:hideMark/>
          </w:tcPr>
          <w:p w14:paraId="048A9D40" w14:textId="77777777" w:rsidR="003868C3" w:rsidRPr="00D702A5" w:rsidRDefault="003868C3" w:rsidP="0026371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proofErr w:type="spellStart"/>
            <w:r w:rsidRPr="00D702A5">
              <w:rPr>
                <w:rFonts w:ascii="Arial" w:eastAsia="Times New Roman" w:hAnsi="Arial" w:cs="Arial"/>
                <w:color w:val="000000"/>
                <w:sz w:val="20"/>
                <w:szCs w:val="20"/>
              </w:rPr>
              <w:t>Coeff</w:t>
            </w:r>
            <w:proofErr w:type="spellEnd"/>
          </w:p>
        </w:tc>
        <w:tc>
          <w:tcPr>
            <w:tcW w:w="520" w:type="pct"/>
            <w:shd w:val="clear" w:color="auto" w:fill="auto"/>
            <w:noWrap/>
            <w:vAlign w:val="center"/>
            <w:hideMark/>
          </w:tcPr>
          <w:p w14:paraId="54BF5B98" w14:textId="77777777" w:rsidR="003868C3" w:rsidRPr="00D702A5" w:rsidRDefault="003868C3" w:rsidP="0026371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D702A5">
              <w:rPr>
                <w:rFonts w:ascii="Arial" w:eastAsia="Times New Roman" w:hAnsi="Arial" w:cs="Arial"/>
                <w:color w:val="000000"/>
                <w:sz w:val="20"/>
                <w:szCs w:val="20"/>
              </w:rPr>
              <w:t>SE</w:t>
            </w:r>
          </w:p>
        </w:tc>
        <w:tc>
          <w:tcPr>
            <w:tcW w:w="520" w:type="pct"/>
            <w:shd w:val="clear" w:color="auto" w:fill="auto"/>
            <w:noWrap/>
            <w:vAlign w:val="center"/>
            <w:hideMark/>
          </w:tcPr>
          <w:p w14:paraId="4C29AAAA" w14:textId="77777777" w:rsidR="003868C3" w:rsidRPr="00D702A5" w:rsidRDefault="003868C3" w:rsidP="0026371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D702A5">
              <w:rPr>
                <w:rFonts w:ascii="Arial" w:eastAsia="Times New Roman" w:hAnsi="Arial" w:cs="Arial"/>
                <w:color w:val="000000"/>
                <w:sz w:val="20"/>
                <w:szCs w:val="20"/>
              </w:rPr>
              <w:t>P</w:t>
            </w:r>
          </w:p>
        </w:tc>
      </w:tr>
      <w:tr w:rsidR="003868C3" w:rsidRPr="00D702A5" w14:paraId="772A71EC" w14:textId="77777777" w:rsidTr="00263713">
        <w:trPr>
          <w:trHeight w:val="300"/>
        </w:trPr>
        <w:tc>
          <w:tcPr>
            <w:cnfStyle w:val="001000000000" w:firstRow="0" w:lastRow="0" w:firstColumn="1" w:lastColumn="0" w:oddVBand="0" w:evenVBand="0" w:oddHBand="0" w:evenHBand="0" w:firstRowFirstColumn="0" w:firstRowLastColumn="0" w:lastRowFirstColumn="0" w:lastRowLastColumn="0"/>
            <w:tcW w:w="1603" w:type="pct"/>
            <w:shd w:val="clear" w:color="auto" w:fill="auto"/>
            <w:noWrap/>
            <w:hideMark/>
          </w:tcPr>
          <w:p w14:paraId="0BEE1387" w14:textId="2288835E" w:rsidR="003868C3" w:rsidRPr="00D702A5" w:rsidRDefault="003868C3" w:rsidP="00263713">
            <w:pPr>
              <w:rPr>
                <w:rFonts w:ascii="Arial" w:eastAsia="Times New Roman" w:hAnsi="Arial" w:cs="Arial"/>
                <w:b w:val="0"/>
                <w:color w:val="000000"/>
                <w:sz w:val="20"/>
                <w:szCs w:val="20"/>
              </w:rPr>
            </w:pPr>
            <w:r w:rsidRPr="00D702A5">
              <w:rPr>
                <w:rFonts w:ascii="Arial" w:eastAsia="Times New Roman" w:hAnsi="Arial" w:cs="Arial"/>
                <w:b w:val="0"/>
                <w:color w:val="000000"/>
                <w:sz w:val="20"/>
                <w:szCs w:val="20"/>
              </w:rPr>
              <w:t>Bride price (amount)</w:t>
            </w:r>
          </w:p>
        </w:tc>
        <w:tc>
          <w:tcPr>
            <w:tcW w:w="659" w:type="pct"/>
            <w:shd w:val="clear" w:color="auto" w:fill="auto"/>
            <w:noWrap/>
            <w:vAlign w:val="center"/>
            <w:hideMark/>
          </w:tcPr>
          <w:p w14:paraId="476FD55E" w14:textId="77777777" w:rsidR="003868C3" w:rsidRPr="00D702A5" w:rsidRDefault="003868C3" w:rsidP="0026371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D702A5">
              <w:rPr>
                <w:rFonts w:ascii="Arial" w:eastAsia="Times New Roman" w:hAnsi="Arial" w:cs="Arial"/>
                <w:color w:val="000000"/>
                <w:sz w:val="20"/>
                <w:szCs w:val="20"/>
              </w:rPr>
              <w:t>0</w:t>
            </w:r>
          </w:p>
        </w:tc>
        <w:tc>
          <w:tcPr>
            <w:tcW w:w="520" w:type="pct"/>
            <w:shd w:val="clear" w:color="auto" w:fill="auto"/>
            <w:noWrap/>
            <w:vAlign w:val="center"/>
            <w:hideMark/>
          </w:tcPr>
          <w:p w14:paraId="28596140" w14:textId="77777777" w:rsidR="003868C3" w:rsidRPr="00D702A5" w:rsidRDefault="003868C3" w:rsidP="0026371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D702A5">
              <w:rPr>
                <w:rFonts w:ascii="Arial" w:eastAsia="Times New Roman" w:hAnsi="Arial" w:cs="Arial"/>
                <w:color w:val="000000"/>
                <w:sz w:val="20"/>
                <w:szCs w:val="20"/>
              </w:rPr>
              <w:t>0</w:t>
            </w:r>
          </w:p>
        </w:tc>
        <w:tc>
          <w:tcPr>
            <w:tcW w:w="520" w:type="pct"/>
            <w:shd w:val="clear" w:color="auto" w:fill="auto"/>
            <w:noWrap/>
            <w:vAlign w:val="center"/>
            <w:hideMark/>
          </w:tcPr>
          <w:p w14:paraId="07F48F86" w14:textId="77777777" w:rsidR="003868C3" w:rsidRPr="00D702A5" w:rsidRDefault="003868C3" w:rsidP="0026371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D702A5">
              <w:rPr>
                <w:rFonts w:ascii="Arial" w:eastAsia="Times New Roman" w:hAnsi="Arial" w:cs="Arial"/>
                <w:color w:val="000000"/>
                <w:sz w:val="20"/>
                <w:szCs w:val="20"/>
              </w:rPr>
              <w:t>0.16</w:t>
            </w:r>
          </w:p>
        </w:tc>
        <w:tc>
          <w:tcPr>
            <w:tcW w:w="659" w:type="pct"/>
            <w:shd w:val="clear" w:color="auto" w:fill="auto"/>
            <w:noWrap/>
            <w:vAlign w:val="center"/>
            <w:hideMark/>
          </w:tcPr>
          <w:p w14:paraId="4C32AECB" w14:textId="77777777" w:rsidR="003868C3" w:rsidRPr="00D702A5" w:rsidRDefault="003868C3" w:rsidP="0026371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D702A5">
              <w:rPr>
                <w:rFonts w:ascii="Arial" w:eastAsia="Times New Roman" w:hAnsi="Arial" w:cs="Arial"/>
                <w:color w:val="000000"/>
                <w:sz w:val="20"/>
                <w:szCs w:val="20"/>
              </w:rPr>
              <w:t>0</w:t>
            </w:r>
          </w:p>
        </w:tc>
        <w:tc>
          <w:tcPr>
            <w:tcW w:w="520" w:type="pct"/>
            <w:shd w:val="clear" w:color="auto" w:fill="auto"/>
            <w:noWrap/>
            <w:vAlign w:val="center"/>
            <w:hideMark/>
          </w:tcPr>
          <w:p w14:paraId="4F68748B" w14:textId="77777777" w:rsidR="003868C3" w:rsidRPr="00D702A5" w:rsidRDefault="003868C3" w:rsidP="0026371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D702A5">
              <w:rPr>
                <w:rFonts w:ascii="Arial" w:eastAsia="Times New Roman" w:hAnsi="Arial" w:cs="Arial"/>
                <w:color w:val="000000"/>
                <w:sz w:val="20"/>
                <w:szCs w:val="20"/>
              </w:rPr>
              <w:t>0</w:t>
            </w:r>
          </w:p>
        </w:tc>
        <w:tc>
          <w:tcPr>
            <w:tcW w:w="520" w:type="pct"/>
            <w:shd w:val="clear" w:color="auto" w:fill="auto"/>
            <w:noWrap/>
            <w:vAlign w:val="center"/>
            <w:hideMark/>
          </w:tcPr>
          <w:p w14:paraId="754BC751" w14:textId="77777777" w:rsidR="003868C3" w:rsidRPr="00D702A5" w:rsidRDefault="003868C3" w:rsidP="0026371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D702A5">
              <w:rPr>
                <w:rFonts w:ascii="Arial" w:eastAsia="Times New Roman" w:hAnsi="Arial" w:cs="Arial"/>
                <w:color w:val="000000"/>
                <w:sz w:val="20"/>
                <w:szCs w:val="20"/>
              </w:rPr>
              <w:t>0.39</w:t>
            </w:r>
          </w:p>
        </w:tc>
      </w:tr>
      <w:tr w:rsidR="003868C3" w:rsidRPr="00D702A5" w14:paraId="18271BDD" w14:textId="77777777" w:rsidTr="0026371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03" w:type="pct"/>
            <w:shd w:val="clear" w:color="auto" w:fill="auto"/>
            <w:noWrap/>
            <w:hideMark/>
          </w:tcPr>
          <w:p w14:paraId="3261628C" w14:textId="5FA60876" w:rsidR="003868C3" w:rsidRPr="00D702A5" w:rsidRDefault="003868C3" w:rsidP="00263713">
            <w:pPr>
              <w:rPr>
                <w:rFonts w:ascii="Arial" w:eastAsia="Times New Roman" w:hAnsi="Arial" w:cs="Arial"/>
                <w:b w:val="0"/>
                <w:color w:val="000000"/>
                <w:sz w:val="20"/>
                <w:szCs w:val="20"/>
              </w:rPr>
            </w:pPr>
            <w:r w:rsidRPr="00D702A5">
              <w:rPr>
                <w:rFonts w:ascii="Arial" w:eastAsia="Times New Roman" w:hAnsi="Arial" w:cs="Arial"/>
                <w:b w:val="0"/>
                <w:color w:val="000000"/>
                <w:sz w:val="20"/>
                <w:szCs w:val="20"/>
              </w:rPr>
              <w:t>Camp- town</w:t>
            </w:r>
          </w:p>
        </w:tc>
        <w:tc>
          <w:tcPr>
            <w:tcW w:w="659" w:type="pct"/>
            <w:shd w:val="clear" w:color="auto" w:fill="auto"/>
            <w:noWrap/>
            <w:vAlign w:val="center"/>
            <w:hideMark/>
          </w:tcPr>
          <w:p w14:paraId="5D0E596B" w14:textId="77777777" w:rsidR="003868C3" w:rsidRPr="00D702A5" w:rsidRDefault="003868C3" w:rsidP="0026371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p>
        </w:tc>
        <w:tc>
          <w:tcPr>
            <w:tcW w:w="520" w:type="pct"/>
            <w:shd w:val="clear" w:color="auto" w:fill="auto"/>
            <w:noWrap/>
            <w:vAlign w:val="center"/>
            <w:hideMark/>
          </w:tcPr>
          <w:p w14:paraId="0A893F6E" w14:textId="77777777" w:rsidR="003868C3" w:rsidRPr="00D702A5" w:rsidRDefault="003868C3" w:rsidP="0026371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p>
        </w:tc>
        <w:tc>
          <w:tcPr>
            <w:tcW w:w="520" w:type="pct"/>
            <w:shd w:val="clear" w:color="auto" w:fill="auto"/>
            <w:noWrap/>
            <w:vAlign w:val="center"/>
            <w:hideMark/>
          </w:tcPr>
          <w:p w14:paraId="4E532578" w14:textId="77777777" w:rsidR="003868C3" w:rsidRPr="00D702A5" w:rsidRDefault="003868C3" w:rsidP="0026371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p>
        </w:tc>
        <w:tc>
          <w:tcPr>
            <w:tcW w:w="659" w:type="pct"/>
            <w:shd w:val="clear" w:color="auto" w:fill="auto"/>
            <w:noWrap/>
            <w:vAlign w:val="center"/>
            <w:hideMark/>
          </w:tcPr>
          <w:p w14:paraId="66D14382" w14:textId="77777777" w:rsidR="003868C3" w:rsidRPr="00D702A5" w:rsidRDefault="003868C3" w:rsidP="0026371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D702A5">
              <w:rPr>
                <w:rFonts w:ascii="Arial" w:eastAsia="Times New Roman" w:hAnsi="Arial" w:cs="Arial"/>
                <w:color w:val="000000"/>
                <w:sz w:val="20"/>
                <w:szCs w:val="20"/>
              </w:rPr>
              <w:t>-1.51</w:t>
            </w:r>
          </w:p>
        </w:tc>
        <w:tc>
          <w:tcPr>
            <w:tcW w:w="520" w:type="pct"/>
            <w:shd w:val="clear" w:color="auto" w:fill="auto"/>
            <w:noWrap/>
            <w:vAlign w:val="center"/>
            <w:hideMark/>
          </w:tcPr>
          <w:p w14:paraId="0517C70B" w14:textId="77777777" w:rsidR="003868C3" w:rsidRPr="00D702A5" w:rsidRDefault="003868C3" w:rsidP="0026371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D702A5">
              <w:rPr>
                <w:rFonts w:ascii="Arial" w:eastAsia="Times New Roman" w:hAnsi="Arial" w:cs="Arial"/>
                <w:color w:val="000000"/>
                <w:sz w:val="20"/>
                <w:szCs w:val="20"/>
              </w:rPr>
              <w:t>0.85</w:t>
            </w:r>
          </w:p>
        </w:tc>
        <w:tc>
          <w:tcPr>
            <w:tcW w:w="520" w:type="pct"/>
            <w:shd w:val="clear" w:color="auto" w:fill="auto"/>
            <w:noWrap/>
            <w:vAlign w:val="center"/>
            <w:hideMark/>
          </w:tcPr>
          <w:p w14:paraId="7C3BAB49" w14:textId="77777777" w:rsidR="003868C3" w:rsidRPr="00D702A5" w:rsidRDefault="003868C3" w:rsidP="0026371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D702A5">
              <w:rPr>
                <w:rFonts w:ascii="Arial" w:eastAsia="Times New Roman" w:hAnsi="Arial" w:cs="Arial"/>
                <w:color w:val="000000"/>
                <w:sz w:val="20"/>
                <w:szCs w:val="20"/>
              </w:rPr>
              <w:t>0.08</w:t>
            </w:r>
          </w:p>
        </w:tc>
      </w:tr>
      <w:tr w:rsidR="003868C3" w:rsidRPr="00D702A5" w14:paraId="1CE8E23E" w14:textId="77777777" w:rsidTr="003868C3">
        <w:trPr>
          <w:trHeight w:val="300"/>
        </w:trPr>
        <w:tc>
          <w:tcPr>
            <w:cnfStyle w:val="001000000000" w:firstRow="0" w:lastRow="0" w:firstColumn="1" w:lastColumn="0" w:oddVBand="0" w:evenVBand="0" w:oddHBand="0" w:evenHBand="0" w:firstRowFirstColumn="0" w:firstRowLastColumn="0" w:lastRowFirstColumn="0" w:lastRowLastColumn="0"/>
            <w:tcW w:w="1603" w:type="pct"/>
            <w:tcBorders>
              <w:bottom w:val="single" w:sz="4" w:space="0" w:color="auto"/>
            </w:tcBorders>
            <w:shd w:val="clear" w:color="auto" w:fill="auto"/>
            <w:noWrap/>
            <w:hideMark/>
          </w:tcPr>
          <w:p w14:paraId="2F64A901" w14:textId="77777777" w:rsidR="003868C3" w:rsidRPr="00D702A5" w:rsidRDefault="003868C3" w:rsidP="00263713">
            <w:pPr>
              <w:rPr>
                <w:rFonts w:ascii="Arial" w:eastAsia="Times New Roman" w:hAnsi="Arial" w:cs="Arial"/>
                <w:b w:val="0"/>
                <w:color w:val="000000"/>
                <w:sz w:val="20"/>
                <w:szCs w:val="20"/>
              </w:rPr>
            </w:pPr>
            <w:r w:rsidRPr="00D702A5">
              <w:rPr>
                <w:rFonts w:ascii="Arial" w:eastAsia="Times New Roman" w:hAnsi="Arial" w:cs="Arial"/>
                <w:b w:val="0"/>
                <w:color w:val="000000"/>
                <w:sz w:val="20"/>
                <w:szCs w:val="20"/>
              </w:rPr>
              <w:t>(Intercept)</w:t>
            </w:r>
          </w:p>
        </w:tc>
        <w:tc>
          <w:tcPr>
            <w:tcW w:w="659" w:type="pct"/>
            <w:tcBorders>
              <w:bottom w:val="single" w:sz="4" w:space="0" w:color="auto"/>
            </w:tcBorders>
            <w:shd w:val="clear" w:color="auto" w:fill="auto"/>
            <w:noWrap/>
            <w:vAlign w:val="center"/>
            <w:hideMark/>
          </w:tcPr>
          <w:p w14:paraId="43B45C49" w14:textId="77777777" w:rsidR="003868C3" w:rsidRPr="00D702A5" w:rsidRDefault="003868C3" w:rsidP="0026371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D702A5">
              <w:rPr>
                <w:rFonts w:ascii="Arial" w:eastAsia="Times New Roman" w:hAnsi="Arial" w:cs="Arial"/>
                <w:color w:val="000000"/>
                <w:sz w:val="20"/>
                <w:szCs w:val="20"/>
              </w:rPr>
              <w:t>0.67</w:t>
            </w:r>
          </w:p>
        </w:tc>
        <w:tc>
          <w:tcPr>
            <w:tcW w:w="520" w:type="pct"/>
            <w:tcBorders>
              <w:bottom w:val="single" w:sz="4" w:space="0" w:color="auto"/>
            </w:tcBorders>
            <w:shd w:val="clear" w:color="auto" w:fill="auto"/>
            <w:noWrap/>
            <w:vAlign w:val="center"/>
            <w:hideMark/>
          </w:tcPr>
          <w:p w14:paraId="79453CF3" w14:textId="77777777" w:rsidR="003868C3" w:rsidRPr="00D702A5" w:rsidRDefault="003868C3" w:rsidP="0026371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D702A5">
              <w:rPr>
                <w:rFonts w:ascii="Arial" w:eastAsia="Times New Roman" w:hAnsi="Arial" w:cs="Arial"/>
                <w:color w:val="000000"/>
                <w:sz w:val="20"/>
                <w:szCs w:val="20"/>
              </w:rPr>
              <w:t>0.54</w:t>
            </w:r>
          </w:p>
        </w:tc>
        <w:tc>
          <w:tcPr>
            <w:tcW w:w="520" w:type="pct"/>
            <w:tcBorders>
              <w:bottom w:val="single" w:sz="4" w:space="0" w:color="auto"/>
            </w:tcBorders>
            <w:shd w:val="clear" w:color="auto" w:fill="auto"/>
            <w:noWrap/>
            <w:vAlign w:val="center"/>
            <w:hideMark/>
          </w:tcPr>
          <w:p w14:paraId="70402DB6" w14:textId="77777777" w:rsidR="003868C3" w:rsidRPr="00D702A5" w:rsidRDefault="003868C3" w:rsidP="0026371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D702A5">
              <w:rPr>
                <w:rFonts w:ascii="Arial" w:eastAsia="Times New Roman" w:hAnsi="Arial" w:cs="Arial"/>
                <w:color w:val="000000"/>
                <w:sz w:val="20"/>
                <w:szCs w:val="20"/>
              </w:rPr>
              <w:t>0.23</w:t>
            </w:r>
          </w:p>
        </w:tc>
        <w:tc>
          <w:tcPr>
            <w:tcW w:w="659" w:type="pct"/>
            <w:tcBorders>
              <w:bottom w:val="single" w:sz="4" w:space="0" w:color="auto"/>
            </w:tcBorders>
            <w:shd w:val="clear" w:color="auto" w:fill="auto"/>
            <w:noWrap/>
            <w:vAlign w:val="center"/>
            <w:hideMark/>
          </w:tcPr>
          <w:p w14:paraId="69268DA2" w14:textId="77777777" w:rsidR="003868C3" w:rsidRPr="00D702A5" w:rsidRDefault="003868C3" w:rsidP="0026371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D702A5">
              <w:rPr>
                <w:rFonts w:ascii="Arial" w:eastAsia="Times New Roman" w:hAnsi="Arial" w:cs="Arial"/>
                <w:color w:val="000000"/>
                <w:sz w:val="20"/>
                <w:szCs w:val="20"/>
              </w:rPr>
              <w:t>1.41</w:t>
            </w:r>
          </w:p>
        </w:tc>
        <w:tc>
          <w:tcPr>
            <w:tcW w:w="520" w:type="pct"/>
            <w:tcBorders>
              <w:bottom w:val="single" w:sz="4" w:space="0" w:color="auto"/>
            </w:tcBorders>
            <w:shd w:val="clear" w:color="auto" w:fill="auto"/>
            <w:noWrap/>
            <w:vAlign w:val="center"/>
            <w:hideMark/>
          </w:tcPr>
          <w:p w14:paraId="07147D0F" w14:textId="77777777" w:rsidR="003868C3" w:rsidRPr="00D702A5" w:rsidRDefault="003868C3" w:rsidP="0026371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D702A5">
              <w:rPr>
                <w:rFonts w:ascii="Arial" w:eastAsia="Times New Roman" w:hAnsi="Arial" w:cs="Arial"/>
                <w:color w:val="000000"/>
                <w:sz w:val="20"/>
                <w:szCs w:val="20"/>
              </w:rPr>
              <w:t>0.72</w:t>
            </w:r>
          </w:p>
        </w:tc>
        <w:tc>
          <w:tcPr>
            <w:tcW w:w="520" w:type="pct"/>
            <w:tcBorders>
              <w:bottom w:val="single" w:sz="4" w:space="0" w:color="auto"/>
            </w:tcBorders>
            <w:shd w:val="clear" w:color="auto" w:fill="auto"/>
            <w:noWrap/>
            <w:vAlign w:val="center"/>
            <w:hideMark/>
          </w:tcPr>
          <w:p w14:paraId="380E6FEE" w14:textId="77777777" w:rsidR="003868C3" w:rsidRPr="00D702A5" w:rsidRDefault="003868C3" w:rsidP="0026371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D702A5">
              <w:rPr>
                <w:rFonts w:ascii="Arial" w:eastAsia="Times New Roman" w:hAnsi="Arial" w:cs="Arial"/>
                <w:color w:val="000000"/>
                <w:sz w:val="20"/>
                <w:szCs w:val="20"/>
              </w:rPr>
              <w:t>0.06</w:t>
            </w:r>
          </w:p>
        </w:tc>
      </w:tr>
      <w:tr w:rsidR="003868C3" w:rsidRPr="00D702A5" w14:paraId="0DB1B501" w14:textId="77777777" w:rsidTr="003868C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03" w:type="pct"/>
            <w:tcBorders>
              <w:top w:val="single" w:sz="4" w:space="0" w:color="auto"/>
              <w:bottom w:val="nil"/>
            </w:tcBorders>
            <w:shd w:val="clear" w:color="auto" w:fill="auto"/>
            <w:noWrap/>
            <w:hideMark/>
          </w:tcPr>
          <w:p w14:paraId="2D3C23C4" w14:textId="77777777" w:rsidR="003868C3" w:rsidRPr="00D702A5" w:rsidRDefault="003868C3" w:rsidP="00263713">
            <w:pPr>
              <w:rPr>
                <w:rFonts w:ascii="Arial" w:eastAsia="Times New Roman" w:hAnsi="Arial" w:cs="Arial"/>
                <w:b w:val="0"/>
                <w:color w:val="000000"/>
                <w:sz w:val="20"/>
                <w:szCs w:val="20"/>
              </w:rPr>
            </w:pPr>
            <w:r w:rsidRPr="00D702A5">
              <w:rPr>
                <w:rFonts w:ascii="Arial" w:eastAsia="Times New Roman" w:hAnsi="Arial" w:cs="Arial"/>
                <w:b w:val="0"/>
                <w:color w:val="000000"/>
                <w:sz w:val="20"/>
                <w:szCs w:val="20"/>
              </w:rPr>
              <w:t>N</w:t>
            </w:r>
          </w:p>
        </w:tc>
        <w:tc>
          <w:tcPr>
            <w:tcW w:w="659" w:type="pct"/>
            <w:tcBorders>
              <w:top w:val="single" w:sz="4" w:space="0" w:color="auto"/>
              <w:bottom w:val="nil"/>
            </w:tcBorders>
            <w:shd w:val="clear" w:color="auto" w:fill="auto"/>
            <w:noWrap/>
            <w:vAlign w:val="center"/>
            <w:hideMark/>
          </w:tcPr>
          <w:p w14:paraId="7734D55D" w14:textId="77777777" w:rsidR="003868C3" w:rsidRPr="00D702A5" w:rsidRDefault="003868C3" w:rsidP="0026371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D702A5">
              <w:rPr>
                <w:rFonts w:ascii="Arial" w:eastAsia="Times New Roman" w:hAnsi="Arial" w:cs="Arial"/>
                <w:color w:val="000000"/>
                <w:sz w:val="20"/>
                <w:szCs w:val="20"/>
              </w:rPr>
              <w:t>38</w:t>
            </w:r>
          </w:p>
        </w:tc>
        <w:tc>
          <w:tcPr>
            <w:tcW w:w="520" w:type="pct"/>
            <w:tcBorders>
              <w:top w:val="single" w:sz="4" w:space="0" w:color="auto"/>
              <w:bottom w:val="nil"/>
            </w:tcBorders>
            <w:shd w:val="clear" w:color="auto" w:fill="auto"/>
            <w:noWrap/>
            <w:vAlign w:val="center"/>
            <w:hideMark/>
          </w:tcPr>
          <w:p w14:paraId="40EA55B5" w14:textId="77777777" w:rsidR="003868C3" w:rsidRPr="00D702A5" w:rsidRDefault="003868C3" w:rsidP="0026371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p>
        </w:tc>
        <w:tc>
          <w:tcPr>
            <w:tcW w:w="520" w:type="pct"/>
            <w:tcBorders>
              <w:top w:val="single" w:sz="4" w:space="0" w:color="auto"/>
              <w:bottom w:val="nil"/>
            </w:tcBorders>
            <w:shd w:val="clear" w:color="auto" w:fill="auto"/>
            <w:noWrap/>
            <w:vAlign w:val="center"/>
            <w:hideMark/>
          </w:tcPr>
          <w:p w14:paraId="78E6E395" w14:textId="77777777" w:rsidR="003868C3" w:rsidRPr="00D702A5" w:rsidRDefault="003868C3" w:rsidP="0026371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p>
        </w:tc>
        <w:tc>
          <w:tcPr>
            <w:tcW w:w="659" w:type="pct"/>
            <w:tcBorders>
              <w:top w:val="single" w:sz="4" w:space="0" w:color="auto"/>
              <w:bottom w:val="nil"/>
            </w:tcBorders>
            <w:shd w:val="clear" w:color="auto" w:fill="auto"/>
            <w:noWrap/>
            <w:vAlign w:val="center"/>
            <w:hideMark/>
          </w:tcPr>
          <w:p w14:paraId="4CB5BB5F" w14:textId="77777777" w:rsidR="003868C3" w:rsidRPr="00D702A5" w:rsidRDefault="003868C3" w:rsidP="0026371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D702A5">
              <w:rPr>
                <w:rFonts w:ascii="Arial" w:eastAsia="Times New Roman" w:hAnsi="Arial" w:cs="Arial"/>
                <w:color w:val="000000"/>
                <w:sz w:val="20"/>
                <w:szCs w:val="20"/>
              </w:rPr>
              <w:t>38</w:t>
            </w:r>
          </w:p>
        </w:tc>
        <w:tc>
          <w:tcPr>
            <w:tcW w:w="520" w:type="pct"/>
            <w:tcBorders>
              <w:top w:val="single" w:sz="4" w:space="0" w:color="auto"/>
              <w:bottom w:val="nil"/>
            </w:tcBorders>
            <w:shd w:val="clear" w:color="auto" w:fill="auto"/>
            <w:noWrap/>
            <w:vAlign w:val="center"/>
            <w:hideMark/>
          </w:tcPr>
          <w:p w14:paraId="72E2093F" w14:textId="77777777" w:rsidR="003868C3" w:rsidRPr="00D702A5" w:rsidRDefault="003868C3" w:rsidP="0026371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p>
        </w:tc>
        <w:tc>
          <w:tcPr>
            <w:tcW w:w="520" w:type="pct"/>
            <w:tcBorders>
              <w:top w:val="single" w:sz="4" w:space="0" w:color="auto"/>
              <w:bottom w:val="nil"/>
            </w:tcBorders>
            <w:shd w:val="clear" w:color="auto" w:fill="auto"/>
            <w:noWrap/>
            <w:vAlign w:val="center"/>
            <w:hideMark/>
          </w:tcPr>
          <w:p w14:paraId="648998A4" w14:textId="77777777" w:rsidR="003868C3" w:rsidRPr="00D702A5" w:rsidRDefault="003868C3" w:rsidP="0026371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p>
        </w:tc>
      </w:tr>
      <w:tr w:rsidR="003868C3" w:rsidRPr="00D702A5" w14:paraId="796A0D92" w14:textId="77777777" w:rsidTr="003868C3">
        <w:trPr>
          <w:trHeight w:val="300"/>
        </w:trPr>
        <w:tc>
          <w:tcPr>
            <w:cnfStyle w:val="001000000000" w:firstRow="0" w:lastRow="0" w:firstColumn="1" w:lastColumn="0" w:oddVBand="0" w:evenVBand="0" w:oddHBand="0" w:evenHBand="0" w:firstRowFirstColumn="0" w:firstRowLastColumn="0" w:lastRowFirstColumn="0" w:lastRowLastColumn="0"/>
            <w:tcW w:w="1603" w:type="pct"/>
            <w:tcBorders>
              <w:top w:val="nil"/>
              <w:bottom w:val="nil"/>
            </w:tcBorders>
            <w:shd w:val="clear" w:color="auto" w:fill="auto"/>
            <w:noWrap/>
            <w:hideMark/>
          </w:tcPr>
          <w:p w14:paraId="7579B0A4" w14:textId="77777777" w:rsidR="003868C3" w:rsidRPr="00D702A5" w:rsidRDefault="003868C3" w:rsidP="00263713">
            <w:pPr>
              <w:rPr>
                <w:rFonts w:ascii="Arial" w:eastAsia="Times New Roman" w:hAnsi="Arial" w:cs="Arial"/>
                <w:b w:val="0"/>
                <w:color w:val="000000"/>
                <w:sz w:val="20"/>
                <w:szCs w:val="20"/>
              </w:rPr>
            </w:pPr>
            <w:r w:rsidRPr="00D702A5">
              <w:rPr>
                <w:rFonts w:ascii="Arial" w:eastAsia="Times New Roman" w:hAnsi="Arial" w:cs="Arial"/>
                <w:b w:val="0"/>
                <w:color w:val="000000"/>
                <w:sz w:val="20"/>
                <w:szCs w:val="20"/>
              </w:rPr>
              <w:t>Pseudo-</w:t>
            </w:r>
            <w:r w:rsidRPr="00D702A5">
              <w:rPr>
                <w:rFonts w:ascii="Arial" w:eastAsia="Times New Roman" w:hAnsi="Arial" w:cs="Arial"/>
                <w:b w:val="0"/>
                <w:i/>
                <w:iCs/>
                <w:color w:val="000000"/>
                <w:sz w:val="20"/>
                <w:szCs w:val="20"/>
              </w:rPr>
              <w:t>R</w:t>
            </w:r>
            <w:r w:rsidRPr="00D702A5">
              <w:rPr>
                <w:rFonts w:ascii="Arial" w:eastAsia="Times New Roman" w:hAnsi="Arial" w:cs="Arial"/>
                <w:b w:val="0"/>
                <w:i/>
                <w:iCs/>
                <w:color w:val="000000"/>
                <w:sz w:val="20"/>
                <w:szCs w:val="20"/>
                <w:vertAlign w:val="superscript"/>
              </w:rPr>
              <w:t>2</w:t>
            </w:r>
            <w:r w:rsidRPr="00D702A5">
              <w:rPr>
                <w:rFonts w:ascii="Arial" w:eastAsia="Times New Roman" w:hAnsi="Arial" w:cs="Arial"/>
                <w:b w:val="0"/>
                <w:color w:val="000000"/>
                <w:sz w:val="20"/>
                <w:szCs w:val="20"/>
              </w:rPr>
              <w:t xml:space="preserve">   (Hosmer-</w:t>
            </w:r>
            <w:proofErr w:type="spellStart"/>
            <w:r w:rsidRPr="00D702A5">
              <w:rPr>
                <w:rFonts w:ascii="Arial" w:eastAsia="Times New Roman" w:hAnsi="Arial" w:cs="Arial"/>
                <w:b w:val="0"/>
                <w:color w:val="000000"/>
                <w:sz w:val="20"/>
                <w:szCs w:val="20"/>
              </w:rPr>
              <w:t>Lemeshow</w:t>
            </w:r>
            <w:proofErr w:type="spellEnd"/>
            <w:r w:rsidRPr="00D702A5">
              <w:rPr>
                <w:rFonts w:ascii="Arial" w:eastAsia="Times New Roman" w:hAnsi="Arial" w:cs="Arial"/>
                <w:b w:val="0"/>
                <w:color w:val="000000"/>
                <w:sz w:val="20"/>
                <w:szCs w:val="20"/>
              </w:rPr>
              <w:t>)</w:t>
            </w:r>
          </w:p>
        </w:tc>
        <w:tc>
          <w:tcPr>
            <w:tcW w:w="659" w:type="pct"/>
            <w:tcBorders>
              <w:top w:val="nil"/>
              <w:bottom w:val="nil"/>
            </w:tcBorders>
            <w:shd w:val="clear" w:color="auto" w:fill="auto"/>
            <w:noWrap/>
            <w:vAlign w:val="center"/>
            <w:hideMark/>
          </w:tcPr>
          <w:p w14:paraId="587A7624" w14:textId="77777777" w:rsidR="003868C3" w:rsidRPr="00D702A5" w:rsidRDefault="003868C3" w:rsidP="0026371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D702A5">
              <w:rPr>
                <w:rFonts w:ascii="Arial" w:eastAsia="Times New Roman" w:hAnsi="Arial" w:cs="Arial"/>
                <w:color w:val="000000"/>
                <w:sz w:val="20"/>
                <w:szCs w:val="20"/>
              </w:rPr>
              <w:t>0.06</w:t>
            </w:r>
          </w:p>
        </w:tc>
        <w:tc>
          <w:tcPr>
            <w:tcW w:w="520" w:type="pct"/>
            <w:tcBorders>
              <w:top w:val="nil"/>
              <w:bottom w:val="nil"/>
            </w:tcBorders>
            <w:shd w:val="clear" w:color="auto" w:fill="auto"/>
            <w:noWrap/>
            <w:vAlign w:val="center"/>
            <w:hideMark/>
          </w:tcPr>
          <w:p w14:paraId="6D1338F0" w14:textId="77777777" w:rsidR="003868C3" w:rsidRPr="00D702A5" w:rsidRDefault="003868C3" w:rsidP="0026371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p>
        </w:tc>
        <w:tc>
          <w:tcPr>
            <w:tcW w:w="520" w:type="pct"/>
            <w:tcBorders>
              <w:top w:val="nil"/>
              <w:bottom w:val="nil"/>
            </w:tcBorders>
            <w:shd w:val="clear" w:color="auto" w:fill="auto"/>
            <w:noWrap/>
            <w:vAlign w:val="center"/>
            <w:hideMark/>
          </w:tcPr>
          <w:p w14:paraId="157C44AE" w14:textId="77777777" w:rsidR="003868C3" w:rsidRPr="00D702A5" w:rsidRDefault="003868C3" w:rsidP="0026371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p>
        </w:tc>
        <w:tc>
          <w:tcPr>
            <w:tcW w:w="659" w:type="pct"/>
            <w:tcBorders>
              <w:top w:val="nil"/>
              <w:bottom w:val="nil"/>
            </w:tcBorders>
            <w:shd w:val="clear" w:color="auto" w:fill="auto"/>
            <w:noWrap/>
            <w:vAlign w:val="center"/>
            <w:hideMark/>
          </w:tcPr>
          <w:p w14:paraId="5B63737E" w14:textId="77777777" w:rsidR="003868C3" w:rsidRPr="00D702A5" w:rsidRDefault="003868C3" w:rsidP="0026371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D702A5">
              <w:rPr>
                <w:rFonts w:ascii="Arial" w:eastAsia="Times New Roman" w:hAnsi="Arial" w:cs="Arial"/>
                <w:color w:val="000000"/>
                <w:sz w:val="20"/>
                <w:szCs w:val="20"/>
              </w:rPr>
              <w:t>0.13</w:t>
            </w:r>
          </w:p>
        </w:tc>
        <w:tc>
          <w:tcPr>
            <w:tcW w:w="520" w:type="pct"/>
            <w:tcBorders>
              <w:top w:val="nil"/>
              <w:bottom w:val="nil"/>
            </w:tcBorders>
            <w:shd w:val="clear" w:color="auto" w:fill="auto"/>
            <w:noWrap/>
            <w:vAlign w:val="center"/>
            <w:hideMark/>
          </w:tcPr>
          <w:p w14:paraId="11529007" w14:textId="77777777" w:rsidR="003868C3" w:rsidRPr="00D702A5" w:rsidRDefault="003868C3" w:rsidP="0026371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p>
        </w:tc>
        <w:tc>
          <w:tcPr>
            <w:tcW w:w="520" w:type="pct"/>
            <w:tcBorders>
              <w:top w:val="nil"/>
              <w:bottom w:val="nil"/>
            </w:tcBorders>
            <w:shd w:val="clear" w:color="auto" w:fill="auto"/>
            <w:noWrap/>
            <w:vAlign w:val="center"/>
            <w:hideMark/>
          </w:tcPr>
          <w:p w14:paraId="276C1B8F" w14:textId="77777777" w:rsidR="003868C3" w:rsidRPr="00D702A5" w:rsidRDefault="003868C3" w:rsidP="0026371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p>
        </w:tc>
      </w:tr>
      <w:tr w:rsidR="003868C3" w:rsidRPr="00D702A5" w14:paraId="44B0FAC3" w14:textId="77777777" w:rsidTr="003868C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03" w:type="pct"/>
            <w:tcBorders>
              <w:top w:val="nil"/>
              <w:bottom w:val="single" w:sz="8" w:space="0" w:color="000000" w:themeColor="text1"/>
            </w:tcBorders>
            <w:shd w:val="clear" w:color="auto" w:fill="auto"/>
            <w:noWrap/>
            <w:hideMark/>
          </w:tcPr>
          <w:p w14:paraId="749784F5" w14:textId="77777777" w:rsidR="003868C3" w:rsidRPr="00D702A5" w:rsidRDefault="003868C3" w:rsidP="00263713">
            <w:pPr>
              <w:rPr>
                <w:rFonts w:ascii="Arial" w:eastAsia="Times New Roman" w:hAnsi="Arial" w:cs="Arial"/>
                <w:b w:val="0"/>
                <w:color w:val="000000"/>
                <w:sz w:val="20"/>
                <w:szCs w:val="20"/>
              </w:rPr>
            </w:pPr>
            <w:r w:rsidRPr="00D702A5">
              <w:rPr>
                <w:rFonts w:ascii="Arial" w:eastAsia="Times New Roman" w:hAnsi="Arial" w:cs="Arial"/>
                <w:b w:val="0"/>
                <w:color w:val="000000"/>
                <w:sz w:val="20"/>
                <w:szCs w:val="20"/>
              </w:rPr>
              <w:t>-2 log likelihood</w:t>
            </w:r>
          </w:p>
        </w:tc>
        <w:tc>
          <w:tcPr>
            <w:tcW w:w="659" w:type="pct"/>
            <w:tcBorders>
              <w:top w:val="nil"/>
              <w:bottom w:val="single" w:sz="8" w:space="0" w:color="000000" w:themeColor="text1"/>
            </w:tcBorders>
            <w:shd w:val="clear" w:color="auto" w:fill="auto"/>
            <w:noWrap/>
            <w:vAlign w:val="center"/>
            <w:hideMark/>
          </w:tcPr>
          <w:p w14:paraId="73D4B2FF" w14:textId="77777777" w:rsidR="003868C3" w:rsidRPr="00D702A5" w:rsidRDefault="003868C3" w:rsidP="0026371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D702A5">
              <w:rPr>
                <w:rFonts w:ascii="Arial" w:eastAsia="Times New Roman" w:hAnsi="Arial" w:cs="Arial"/>
                <w:color w:val="000000"/>
                <w:sz w:val="20"/>
                <w:szCs w:val="20"/>
              </w:rPr>
              <w:t>49.34</w:t>
            </w:r>
          </w:p>
        </w:tc>
        <w:tc>
          <w:tcPr>
            <w:tcW w:w="520" w:type="pct"/>
            <w:tcBorders>
              <w:top w:val="nil"/>
              <w:bottom w:val="single" w:sz="8" w:space="0" w:color="000000" w:themeColor="text1"/>
            </w:tcBorders>
            <w:shd w:val="clear" w:color="auto" w:fill="auto"/>
            <w:noWrap/>
            <w:vAlign w:val="center"/>
            <w:hideMark/>
          </w:tcPr>
          <w:p w14:paraId="41E3D48D" w14:textId="77777777" w:rsidR="003868C3" w:rsidRPr="00D702A5" w:rsidRDefault="003868C3" w:rsidP="0026371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p>
        </w:tc>
        <w:tc>
          <w:tcPr>
            <w:tcW w:w="520" w:type="pct"/>
            <w:tcBorders>
              <w:top w:val="nil"/>
              <w:bottom w:val="single" w:sz="8" w:space="0" w:color="000000" w:themeColor="text1"/>
            </w:tcBorders>
            <w:shd w:val="clear" w:color="auto" w:fill="auto"/>
            <w:noWrap/>
            <w:vAlign w:val="center"/>
            <w:hideMark/>
          </w:tcPr>
          <w:p w14:paraId="5C5DFF0F" w14:textId="77777777" w:rsidR="003868C3" w:rsidRPr="00D702A5" w:rsidRDefault="003868C3" w:rsidP="0026371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p>
        </w:tc>
        <w:tc>
          <w:tcPr>
            <w:tcW w:w="659" w:type="pct"/>
            <w:tcBorders>
              <w:top w:val="nil"/>
              <w:bottom w:val="single" w:sz="8" w:space="0" w:color="000000" w:themeColor="text1"/>
            </w:tcBorders>
            <w:shd w:val="clear" w:color="auto" w:fill="auto"/>
            <w:noWrap/>
            <w:vAlign w:val="center"/>
            <w:hideMark/>
          </w:tcPr>
          <w:p w14:paraId="1D0EDA7D" w14:textId="77777777" w:rsidR="003868C3" w:rsidRPr="00D702A5" w:rsidRDefault="003868C3" w:rsidP="0026371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D702A5">
              <w:rPr>
                <w:rFonts w:ascii="Arial" w:eastAsia="Times New Roman" w:hAnsi="Arial" w:cs="Arial"/>
                <w:color w:val="000000"/>
                <w:sz w:val="20"/>
                <w:szCs w:val="20"/>
              </w:rPr>
              <w:t>45.64</w:t>
            </w:r>
          </w:p>
        </w:tc>
        <w:tc>
          <w:tcPr>
            <w:tcW w:w="520" w:type="pct"/>
            <w:tcBorders>
              <w:top w:val="nil"/>
              <w:bottom w:val="single" w:sz="8" w:space="0" w:color="000000" w:themeColor="text1"/>
            </w:tcBorders>
            <w:shd w:val="clear" w:color="auto" w:fill="auto"/>
            <w:noWrap/>
            <w:vAlign w:val="center"/>
            <w:hideMark/>
          </w:tcPr>
          <w:p w14:paraId="5DE0A06F" w14:textId="77777777" w:rsidR="003868C3" w:rsidRPr="00D702A5" w:rsidRDefault="003868C3" w:rsidP="0026371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p>
        </w:tc>
        <w:tc>
          <w:tcPr>
            <w:tcW w:w="520" w:type="pct"/>
            <w:tcBorders>
              <w:top w:val="nil"/>
              <w:bottom w:val="single" w:sz="8" w:space="0" w:color="000000" w:themeColor="text1"/>
            </w:tcBorders>
            <w:shd w:val="clear" w:color="auto" w:fill="auto"/>
            <w:noWrap/>
            <w:vAlign w:val="center"/>
            <w:hideMark/>
          </w:tcPr>
          <w:p w14:paraId="0D77B6EB" w14:textId="77777777" w:rsidR="003868C3" w:rsidRPr="00D702A5" w:rsidRDefault="003868C3" w:rsidP="0026371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p>
        </w:tc>
      </w:tr>
    </w:tbl>
    <w:p w14:paraId="09A942D4" w14:textId="77777777" w:rsidR="003868C3" w:rsidRPr="00D702A5" w:rsidRDefault="003868C3" w:rsidP="003868C3"/>
    <w:p w14:paraId="25994186" w14:textId="037367DB" w:rsidR="00263713" w:rsidRPr="00D702A5" w:rsidRDefault="00263713" w:rsidP="00263713">
      <w:pPr>
        <w:pStyle w:val="Heading2"/>
      </w:pPr>
      <w:r w:rsidRPr="00D702A5">
        <w:t xml:space="preserve">Age effects on future discounting in </w:t>
      </w:r>
      <w:proofErr w:type="spellStart"/>
      <w:r w:rsidRPr="00D702A5">
        <w:t>Mbendjele</w:t>
      </w:r>
      <w:proofErr w:type="spellEnd"/>
    </w:p>
    <w:p w14:paraId="7D63FC8B" w14:textId="77777777" w:rsidR="00263713" w:rsidRPr="00D702A5" w:rsidRDefault="00263713" w:rsidP="00263713"/>
    <w:p w14:paraId="18558CAF" w14:textId="678E1C5F" w:rsidR="00263713" w:rsidRPr="00D702A5" w:rsidRDefault="00263713" w:rsidP="007D5DE0">
      <w:pPr>
        <w:rPr>
          <w:shd w:val="clear" w:color="auto" w:fill="FFFFFF"/>
          <w:lang w:eastAsia="en-GB"/>
        </w:rPr>
      </w:pPr>
      <w:r w:rsidRPr="00D702A5">
        <w:rPr>
          <w:shd w:val="clear" w:color="auto" w:fill="FFFFFF"/>
          <w:lang w:eastAsia="en-GB"/>
        </w:rPr>
        <w:t xml:space="preserve">In our sample, we had consensus relative age lists (a method explained in detail by </w:t>
      </w:r>
      <w:r w:rsidR="0087720F" w:rsidRPr="00D702A5">
        <w:rPr>
          <w:shd w:val="clear" w:color="auto" w:fill="FFFFFF"/>
          <w:lang w:eastAsia="en-GB"/>
        </w:rPr>
        <w:fldChar w:fldCharType="begin" w:fldLock="1"/>
      </w:r>
      <w:r w:rsidR="0087720F" w:rsidRPr="00D702A5">
        <w:rPr>
          <w:shd w:val="clear" w:color="auto" w:fill="FFFFFF"/>
          <w:lang w:eastAsia="en-GB"/>
        </w:rPr>
        <w:instrText>ADDIN CSL_CITATION { "citationItems" : [ { "id" : "ITEM-1", "itemData" : { "author" : [ { "dropping-particle" : "", "family" : "Hill", "given" : "K.", "non-dropping-particle" : "", "parse-names" : false, "suffix" : "" }, { "dropping-particle" : "", "family" : "Hurtado", "given" : "A. Magdalena", "non-dropping-particle" : "", "parse-names" : false, "suffix" : "" } ], "id" : "ITEM-1", "issued" : { "date-parts" : [ [ "1996" ] ] }, "publisher" : "Aldine Press", "title" : "Ache Life History: The Ecology and Demography of a Foraging People.", "type" : "book" }, "uris" : [ "http://www.mendeley.com/documents/?uuid=beeed0e6-5e51-4ad0-8dc5-32ca99b0e92c" ] } ], "mendeley" : { "formattedCitation" : "[2]", "plainTextFormattedCitation" : "[2]" }, "properties" : { "noteIndex" : 0 }, "schema" : "https://github.com/citation-style-language/schema/raw/master/csl-citation.json" }</w:instrText>
      </w:r>
      <w:r w:rsidR="0087720F" w:rsidRPr="00D702A5">
        <w:rPr>
          <w:shd w:val="clear" w:color="auto" w:fill="FFFFFF"/>
          <w:lang w:eastAsia="en-GB"/>
        </w:rPr>
        <w:fldChar w:fldCharType="separate"/>
      </w:r>
      <w:r w:rsidR="0087720F" w:rsidRPr="00D702A5">
        <w:rPr>
          <w:noProof/>
          <w:shd w:val="clear" w:color="auto" w:fill="FFFFFF"/>
          <w:lang w:eastAsia="en-GB"/>
        </w:rPr>
        <w:t>[2]</w:t>
      </w:r>
      <w:r w:rsidR="0087720F" w:rsidRPr="00D702A5">
        <w:rPr>
          <w:shd w:val="clear" w:color="auto" w:fill="FFFFFF"/>
          <w:lang w:eastAsia="en-GB"/>
        </w:rPr>
        <w:fldChar w:fldCharType="end"/>
      </w:r>
      <w:r w:rsidRPr="00D702A5">
        <w:rPr>
          <w:shd w:val="clear" w:color="auto" w:fill="FFFFFF"/>
          <w:lang w:eastAsia="en-GB"/>
        </w:rPr>
        <w:t>) for the two forest camps. We used these two age ranks to break the data into three age categories: young adult, adult and old adult. Since we did not have a relative age list for the town camp, we used eyeball estimates of ages that were recorded during data collection.  Accordingly, we listed any participant that looked between 15-25 as young adult</w:t>
      </w:r>
      <w:r w:rsidR="0015647F" w:rsidRPr="00D702A5">
        <w:rPr>
          <w:shd w:val="clear" w:color="auto" w:fill="FFFFFF"/>
          <w:lang w:eastAsia="en-GB"/>
        </w:rPr>
        <w:t>s</w:t>
      </w:r>
      <w:r w:rsidRPr="00D702A5">
        <w:rPr>
          <w:shd w:val="clear" w:color="auto" w:fill="FFFFFF"/>
          <w:lang w:eastAsia="en-GB"/>
        </w:rPr>
        <w:t xml:space="preserve">, others older than 25 and younger than 45 as adults, and everyone else (45+) as old adults. We did not have any recording for the Bantu farmers, so in our supplementary analysis for age we excluded the farmers. Table S5 shows groups of participants by camp. </w:t>
      </w:r>
    </w:p>
    <w:p w14:paraId="75ED6955" w14:textId="77777777" w:rsidR="00D702A5" w:rsidRDefault="00D702A5">
      <w:pPr>
        <w:rPr>
          <w:shd w:val="clear" w:color="auto" w:fill="FFFFFF"/>
          <w:lang w:eastAsia="en-GB"/>
        </w:rPr>
      </w:pPr>
      <w:r>
        <w:rPr>
          <w:shd w:val="clear" w:color="auto" w:fill="FFFFFF"/>
          <w:lang w:eastAsia="en-GB"/>
        </w:rPr>
        <w:br w:type="page"/>
      </w:r>
    </w:p>
    <w:p w14:paraId="47A4F182" w14:textId="77D1CD37" w:rsidR="00263713" w:rsidRPr="00D702A5" w:rsidRDefault="00263713" w:rsidP="00263713">
      <w:pPr>
        <w:ind w:firstLine="0"/>
        <w:rPr>
          <w:shd w:val="clear" w:color="auto" w:fill="FFFFFF"/>
          <w:lang w:eastAsia="en-GB"/>
        </w:rPr>
      </w:pPr>
      <w:r w:rsidRPr="00D702A5">
        <w:rPr>
          <w:shd w:val="clear" w:color="auto" w:fill="FFFFFF"/>
          <w:lang w:eastAsia="en-GB"/>
        </w:rPr>
        <w:lastRenderedPageBreak/>
        <w:t xml:space="preserve">Table </w:t>
      </w:r>
      <w:r w:rsidR="000568E1">
        <w:rPr>
          <w:shd w:val="clear" w:color="auto" w:fill="FFFFFF"/>
          <w:lang w:eastAsia="en-GB"/>
        </w:rPr>
        <w:t>E</w:t>
      </w:r>
    </w:p>
    <w:p w14:paraId="2C535AAA" w14:textId="21DE9771" w:rsidR="00263713" w:rsidRPr="00D702A5" w:rsidRDefault="00263713" w:rsidP="00263713">
      <w:pPr>
        <w:ind w:firstLine="0"/>
        <w:rPr>
          <w:shd w:val="clear" w:color="auto" w:fill="FFFFFF"/>
          <w:lang w:eastAsia="en-GB"/>
        </w:rPr>
      </w:pPr>
      <w:r w:rsidRPr="00D702A5">
        <w:rPr>
          <w:shd w:val="clear" w:color="auto" w:fill="FFFFFF"/>
          <w:lang w:eastAsia="en-GB"/>
        </w:rPr>
        <w:t>Age groups by camp</w:t>
      </w:r>
    </w:p>
    <w:tbl>
      <w:tblPr>
        <w:tblStyle w:val="LightShading"/>
        <w:tblW w:w="5000" w:type="pct"/>
        <w:tblLook w:val="04A0" w:firstRow="1" w:lastRow="0" w:firstColumn="1" w:lastColumn="0" w:noHBand="0" w:noVBand="1"/>
      </w:tblPr>
      <w:tblGrid>
        <w:gridCol w:w="1849"/>
        <w:gridCol w:w="1849"/>
        <w:gridCol w:w="1848"/>
        <w:gridCol w:w="1848"/>
        <w:gridCol w:w="1848"/>
      </w:tblGrid>
      <w:tr w:rsidR="00263713" w:rsidRPr="00D702A5" w14:paraId="2DBB7506" w14:textId="77777777" w:rsidTr="00263713">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00" w:type="pct"/>
            <w:noWrap/>
            <w:hideMark/>
          </w:tcPr>
          <w:p w14:paraId="1DD1D807" w14:textId="77777777" w:rsidR="00263713" w:rsidRPr="00D702A5" w:rsidRDefault="00263713" w:rsidP="00263713">
            <w:pPr>
              <w:rPr>
                <w:color w:val="000000"/>
                <w:lang w:eastAsia="en-GB"/>
              </w:rPr>
            </w:pPr>
            <w:r w:rsidRPr="00D702A5">
              <w:rPr>
                <w:color w:val="000000"/>
                <w:lang w:eastAsia="en-GB"/>
              </w:rPr>
              <w:t>Camp</w:t>
            </w:r>
          </w:p>
        </w:tc>
        <w:tc>
          <w:tcPr>
            <w:tcW w:w="1000" w:type="pct"/>
            <w:noWrap/>
            <w:vAlign w:val="center"/>
            <w:hideMark/>
          </w:tcPr>
          <w:p w14:paraId="1659492E" w14:textId="77777777" w:rsidR="00263713" w:rsidRPr="00D702A5" w:rsidRDefault="00263713" w:rsidP="00263713">
            <w:pPr>
              <w:cnfStyle w:val="100000000000" w:firstRow="1" w:lastRow="0" w:firstColumn="0" w:lastColumn="0" w:oddVBand="0" w:evenVBand="0" w:oddHBand="0" w:evenHBand="0" w:firstRowFirstColumn="0" w:firstRowLastColumn="0" w:lastRowFirstColumn="0" w:lastRowLastColumn="0"/>
              <w:rPr>
                <w:color w:val="000000"/>
                <w:lang w:eastAsia="en-GB"/>
              </w:rPr>
            </w:pPr>
            <w:r w:rsidRPr="00D702A5">
              <w:rPr>
                <w:color w:val="000000"/>
                <w:lang w:eastAsia="en-GB"/>
              </w:rPr>
              <w:t>Young adult</w:t>
            </w:r>
          </w:p>
        </w:tc>
        <w:tc>
          <w:tcPr>
            <w:tcW w:w="1000" w:type="pct"/>
            <w:noWrap/>
            <w:vAlign w:val="center"/>
            <w:hideMark/>
          </w:tcPr>
          <w:p w14:paraId="7A592BDF" w14:textId="77777777" w:rsidR="00263713" w:rsidRPr="00D702A5" w:rsidRDefault="00263713" w:rsidP="00263713">
            <w:pPr>
              <w:cnfStyle w:val="100000000000" w:firstRow="1" w:lastRow="0" w:firstColumn="0" w:lastColumn="0" w:oddVBand="0" w:evenVBand="0" w:oddHBand="0" w:evenHBand="0" w:firstRowFirstColumn="0" w:firstRowLastColumn="0" w:lastRowFirstColumn="0" w:lastRowLastColumn="0"/>
              <w:rPr>
                <w:color w:val="000000"/>
                <w:lang w:eastAsia="en-GB"/>
              </w:rPr>
            </w:pPr>
            <w:r w:rsidRPr="00D702A5">
              <w:rPr>
                <w:color w:val="000000"/>
                <w:lang w:eastAsia="en-GB"/>
              </w:rPr>
              <w:t>Adult</w:t>
            </w:r>
          </w:p>
        </w:tc>
        <w:tc>
          <w:tcPr>
            <w:tcW w:w="1000" w:type="pct"/>
            <w:noWrap/>
            <w:vAlign w:val="center"/>
            <w:hideMark/>
          </w:tcPr>
          <w:p w14:paraId="49F4F2C3" w14:textId="77777777" w:rsidR="00263713" w:rsidRPr="00D702A5" w:rsidRDefault="00263713" w:rsidP="00263713">
            <w:pPr>
              <w:cnfStyle w:val="100000000000" w:firstRow="1" w:lastRow="0" w:firstColumn="0" w:lastColumn="0" w:oddVBand="0" w:evenVBand="0" w:oddHBand="0" w:evenHBand="0" w:firstRowFirstColumn="0" w:firstRowLastColumn="0" w:lastRowFirstColumn="0" w:lastRowLastColumn="0"/>
              <w:rPr>
                <w:color w:val="000000"/>
                <w:lang w:eastAsia="en-GB"/>
              </w:rPr>
            </w:pPr>
            <w:r w:rsidRPr="00D702A5">
              <w:rPr>
                <w:color w:val="000000"/>
                <w:lang w:eastAsia="en-GB"/>
              </w:rPr>
              <w:t>Old adult</w:t>
            </w:r>
          </w:p>
        </w:tc>
        <w:tc>
          <w:tcPr>
            <w:tcW w:w="1000" w:type="pct"/>
            <w:vAlign w:val="center"/>
          </w:tcPr>
          <w:p w14:paraId="5511FA48" w14:textId="77777777" w:rsidR="00263713" w:rsidRPr="00D702A5" w:rsidRDefault="00263713" w:rsidP="00263713">
            <w:pPr>
              <w:cnfStyle w:val="100000000000" w:firstRow="1" w:lastRow="0" w:firstColumn="0" w:lastColumn="0" w:oddVBand="0" w:evenVBand="0" w:oddHBand="0" w:evenHBand="0" w:firstRowFirstColumn="0" w:firstRowLastColumn="0" w:lastRowFirstColumn="0" w:lastRowLastColumn="0"/>
              <w:rPr>
                <w:color w:val="000000"/>
                <w:lang w:eastAsia="en-GB"/>
              </w:rPr>
            </w:pPr>
            <w:r w:rsidRPr="00D702A5">
              <w:rPr>
                <w:color w:val="000000"/>
                <w:lang w:eastAsia="en-GB"/>
              </w:rPr>
              <w:t>NA</w:t>
            </w:r>
          </w:p>
        </w:tc>
      </w:tr>
      <w:tr w:rsidR="00263713" w:rsidRPr="00D702A5" w14:paraId="346DFC24" w14:textId="77777777" w:rsidTr="0026371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00" w:type="pct"/>
            <w:shd w:val="clear" w:color="auto" w:fill="FFFFFF" w:themeFill="background1"/>
            <w:noWrap/>
            <w:hideMark/>
          </w:tcPr>
          <w:p w14:paraId="0B852AFE" w14:textId="77777777" w:rsidR="00263713" w:rsidRPr="00D702A5" w:rsidRDefault="00263713" w:rsidP="00263713">
            <w:pPr>
              <w:rPr>
                <w:color w:val="000000"/>
                <w:lang w:eastAsia="en-GB"/>
              </w:rPr>
            </w:pPr>
            <w:r w:rsidRPr="00D702A5">
              <w:rPr>
                <w:color w:val="000000"/>
                <w:lang w:eastAsia="en-GB"/>
              </w:rPr>
              <w:t>Forest camp 2</w:t>
            </w:r>
          </w:p>
        </w:tc>
        <w:tc>
          <w:tcPr>
            <w:tcW w:w="1000" w:type="pct"/>
            <w:shd w:val="clear" w:color="auto" w:fill="FFFFFF" w:themeFill="background1"/>
            <w:noWrap/>
            <w:vAlign w:val="center"/>
            <w:hideMark/>
          </w:tcPr>
          <w:p w14:paraId="0ECF1483" w14:textId="77777777" w:rsidR="00263713" w:rsidRPr="00D702A5" w:rsidRDefault="00263713" w:rsidP="00263713">
            <w:pPr>
              <w:cnfStyle w:val="000000100000" w:firstRow="0" w:lastRow="0" w:firstColumn="0" w:lastColumn="0" w:oddVBand="0" w:evenVBand="0" w:oddHBand="1" w:evenHBand="0" w:firstRowFirstColumn="0" w:firstRowLastColumn="0" w:lastRowFirstColumn="0" w:lastRowLastColumn="0"/>
              <w:rPr>
                <w:color w:val="000000"/>
                <w:lang w:eastAsia="en-GB"/>
              </w:rPr>
            </w:pPr>
            <w:r w:rsidRPr="00D702A5">
              <w:rPr>
                <w:color w:val="000000"/>
                <w:lang w:eastAsia="en-GB"/>
              </w:rPr>
              <w:t>4</w:t>
            </w:r>
          </w:p>
        </w:tc>
        <w:tc>
          <w:tcPr>
            <w:tcW w:w="1000" w:type="pct"/>
            <w:shd w:val="clear" w:color="auto" w:fill="FFFFFF" w:themeFill="background1"/>
            <w:noWrap/>
            <w:vAlign w:val="center"/>
            <w:hideMark/>
          </w:tcPr>
          <w:p w14:paraId="3952AEF2" w14:textId="77777777" w:rsidR="00263713" w:rsidRPr="00D702A5" w:rsidRDefault="00263713" w:rsidP="00263713">
            <w:pPr>
              <w:cnfStyle w:val="000000100000" w:firstRow="0" w:lastRow="0" w:firstColumn="0" w:lastColumn="0" w:oddVBand="0" w:evenVBand="0" w:oddHBand="1" w:evenHBand="0" w:firstRowFirstColumn="0" w:firstRowLastColumn="0" w:lastRowFirstColumn="0" w:lastRowLastColumn="0"/>
              <w:rPr>
                <w:color w:val="000000"/>
                <w:lang w:eastAsia="en-GB"/>
              </w:rPr>
            </w:pPr>
            <w:r w:rsidRPr="00D702A5">
              <w:rPr>
                <w:color w:val="000000"/>
                <w:lang w:eastAsia="en-GB"/>
              </w:rPr>
              <w:t>15</w:t>
            </w:r>
          </w:p>
        </w:tc>
        <w:tc>
          <w:tcPr>
            <w:tcW w:w="1000" w:type="pct"/>
            <w:shd w:val="clear" w:color="auto" w:fill="FFFFFF" w:themeFill="background1"/>
            <w:noWrap/>
            <w:vAlign w:val="center"/>
            <w:hideMark/>
          </w:tcPr>
          <w:p w14:paraId="340E4D16" w14:textId="77777777" w:rsidR="00263713" w:rsidRPr="00D702A5" w:rsidRDefault="00263713" w:rsidP="00263713">
            <w:pPr>
              <w:cnfStyle w:val="000000100000" w:firstRow="0" w:lastRow="0" w:firstColumn="0" w:lastColumn="0" w:oddVBand="0" w:evenVBand="0" w:oddHBand="1" w:evenHBand="0" w:firstRowFirstColumn="0" w:firstRowLastColumn="0" w:lastRowFirstColumn="0" w:lastRowLastColumn="0"/>
              <w:rPr>
                <w:color w:val="000000"/>
                <w:lang w:eastAsia="en-GB"/>
              </w:rPr>
            </w:pPr>
            <w:r w:rsidRPr="00D702A5">
              <w:rPr>
                <w:color w:val="000000"/>
                <w:lang w:eastAsia="en-GB"/>
              </w:rPr>
              <w:t>11</w:t>
            </w:r>
          </w:p>
        </w:tc>
        <w:tc>
          <w:tcPr>
            <w:tcW w:w="1000" w:type="pct"/>
            <w:shd w:val="clear" w:color="auto" w:fill="FFFFFF" w:themeFill="background1"/>
            <w:vAlign w:val="center"/>
          </w:tcPr>
          <w:p w14:paraId="23B0104C" w14:textId="77777777" w:rsidR="00263713" w:rsidRPr="00D702A5" w:rsidRDefault="00263713" w:rsidP="00263713">
            <w:pPr>
              <w:cnfStyle w:val="000000100000" w:firstRow="0" w:lastRow="0" w:firstColumn="0" w:lastColumn="0" w:oddVBand="0" w:evenVBand="0" w:oddHBand="1" w:evenHBand="0" w:firstRowFirstColumn="0" w:firstRowLastColumn="0" w:lastRowFirstColumn="0" w:lastRowLastColumn="0"/>
              <w:rPr>
                <w:color w:val="000000"/>
                <w:lang w:eastAsia="en-GB"/>
              </w:rPr>
            </w:pPr>
            <w:r w:rsidRPr="00D702A5">
              <w:rPr>
                <w:color w:val="000000"/>
                <w:lang w:eastAsia="en-GB"/>
              </w:rPr>
              <w:t>0</w:t>
            </w:r>
          </w:p>
        </w:tc>
      </w:tr>
      <w:tr w:rsidR="00263713" w:rsidRPr="00D702A5" w14:paraId="4D1E0534" w14:textId="77777777" w:rsidTr="00263713">
        <w:trPr>
          <w:trHeight w:val="300"/>
        </w:trPr>
        <w:tc>
          <w:tcPr>
            <w:cnfStyle w:val="001000000000" w:firstRow="0" w:lastRow="0" w:firstColumn="1" w:lastColumn="0" w:oddVBand="0" w:evenVBand="0" w:oddHBand="0" w:evenHBand="0" w:firstRowFirstColumn="0" w:firstRowLastColumn="0" w:lastRowFirstColumn="0" w:lastRowLastColumn="0"/>
            <w:tcW w:w="1000" w:type="pct"/>
            <w:shd w:val="clear" w:color="auto" w:fill="FFFFFF" w:themeFill="background1"/>
            <w:noWrap/>
            <w:hideMark/>
          </w:tcPr>
          <w:p w14:paraId="7A6EC452" w14:textId="77777777" w:rsidR="00263713" w:rsidRPr="00D702A5" w:rsidRDefault="00263713" w:rsidP="00263713">
            <w:pPr>
              <w:rPr>
                <w:color w:val="000000"/>
                <w:lang w:eastAsia="en-GB"/>
              </w:rPr>
            </w:pPr>
            <w:r w:rsidRPr="00D702A5">
              <w:rPr>
                <w:color w:val="000000"/>
                <w:lang w:eastAsia="en-GB"/>
              </w:rPr>
              <w:t>Forest camp 1</w:t>
            </w:r>
          </w:p>
        </w:tc>
        <w:tc>
          <w:tcPr>
            <w:tcW w:w="1000" w:type="pct"/>
            <w:shd w:val="clear" w:color="auto" w:fill="FFFFFF" w:themeFill="background1"/>
            <w:noWrap/>
            <w:vAlign w:val="center"/>
            <w:hideMark/>
          </w:tcPr>
          <w:p w14:paraId="066E766D" w14:textId="77777777" w:rsidR="00263713" w:rsidRPr="00D702A5" w:rsidRDefault="00263713" w:rsidP="00263713">
            <w:pPr>
              <w:cnfStyle w:val="000000000000" w:firstRow="0" w:lastRow="0" w:firstColumn="0" w:lastColumn="0" w:oddVBand="0" w:evenVBand="0" w:oddHBand="0" w:evenHBand="0" w:firstRowFirstColumn="0" w:firstRowLastColumn="0" w:lastRowFirstColumn="0" w:lastRowLastColumn="0"/>
              <w:rPr>
                <w:color w:val="000000"/>
                <w:lang w:eastAsia="en-GB"/>
              </w:rPr>
            </w:pPr>
            <w:r w:rsidRPr="00D702A5">
              <w:rPr>
                <w:color w:val="000000"/>
                <w:lang w:eastAsia="en-GB"/>
              </w:rPr>
              <w:t>5</w:t>
            </w:r>
          </w:p>
        </w:tc>
        <w:tc>
          <w:tcPr>
            <w:tcW w:w="1000" w:type="pct"/>
            <w:shd w:val="clear" w:color="auto" w:fill="FFFFFF" w:themeFill="background1"/>
            <w:noWrap/>
            <w:vAlign w:val="center"/>
            <w:hideMark/>
          </w:tcPr>
          <w:p w14:paraId="56C1F828" w14:textId="77777777" w:rsidR="00263713" w:rsidRPr="00D702A5" w:rsidRDefault="00263713" w:rsidP="00263713">
            <w:pPr>
              <w:cnfStyle w:val="000000000000" w:firstRow="0" w:lastRow="0" w:firstColumn="0" w:lastColumn="0" w:oddVBand="0" w:evenVBand="0" w:oddHBand="0" w:evenHBand="0" w:firstRowFirstColumn="0" w:firstRowLastColumn="0" w:lastRowFirstColumn="0" w:lastRowLastColumn="0"/>
              <w:rPr>
                <w:color w:val="000000"/>
                <w:lang w:eastAsia="en-GB"/>
              </w:rPr>
            </w:pPr>
            <w:r w:rsidRPr="00D702A5">
              <w:rPr>
                <w:color w:val="000000"/>
                <w:lang w:eastAsia="en-GB"/>
              </w:rPr>
              <w:t>14</w:t>
            </w:r>
          </w:p>
        </w:tc>
        <w:tc>
          <w:tcPr>
            <w:tcW w:w="1000" w:type="pct"/>
            <w:shd w:val="clear" w:color="auto" w:fill="FFFFFF" w:themeFill="background1"/>
            <w:noWrap/>
            <w:vAlign w:val="center"/>
            <w:hideMark/>
          </w:tcPr>
          <w:p w14:paraId="6A59F816" w14:textId="77777777" w:rsidR="00263713" w:rsidRPr="00D702A5" w:rsidRDefault="00263713" w:rsidP="00263713">
            <w:pPr>
              <w:cnfStyle w:val="000000000000" w:firstRow="0" w:lastRow="0" w:firstColumn="0" w:lastColumn="0" w:oddVBand="0" w:evenVBand="0" w:oddHBand="0" w:evenHBand="0" w:firstRowFirstColumn="0" w:firstRowLastColumn="0" w:lastRowFirstColumn="0" w:lastRowLastColumn="0"/>
              <w:rPr>
                <w:color w:val="000000"/>
                <w:lang w:eastAsia="en-GB"/>
              </w:rPr>
            </w:pPr>
            <w:r w:rsidRPr="00D702A5">
              <w:rPr>
                <w:color w:val="000000"/>
                <w:lang w:eastAsia="en-GB"/>
              </w:rPr>
              <w:t>4</w:t>
            </w:r>
          </w:p>
        </w:tc>
        <w:tc>
          <w:tcPr>
            <w:tcW w:w="1000" w:type="pct"/>
            <w:shd w:val="clear" w:color="auto" w:fill="FFFFFF" w:themeFill="background1"/>
            <w:vAlign w:val="center"/>
          </w:tcPr>
          <w:p w14:paraId="188F50DE" w14:textId="77777777" w:rsidR="00263713" w:rsidRPr="00D702A5" w:rsidRDefault="00263713" w:rsidP="00263713">
            <w:pPr>
              <w:cnfStyle w:val="000000000000" w:firstRow="0" w:lastRow="0" w:firstColumn="0" w:lastColumn="0" w:oddVBand="0" w:evenVBand="0" w:oddHBand="0" w:evenHBand="0" w:firstRowFirstColumn="0" w:firstRowLastColumn="0" w:lastRowFirstColumn="0" w:lastRowLastColumn="0"/>
              <w:rPr>
                <w:color w:val="000000"/>
                <w:lang w:eastAsia="en-GB"/>
              </w:rPr>
            </w:pPr>
            <w:r w:rsidRPr="00D702A5">
              <w:rPr>
                <w:color w:val="000000"/>
                <w:lang w:eastAsia="en-GB"/>
              </w:rPr>
              <w:t>0</w:t>
            </w:r>
          </w:p>
        </w:tc>
      </w:tr>
      <w:tr w:rsidR="00263713" w:rsidRPr="00D702A5" w14:paraId="011BD71D" w14:textId="77777777" w:rsidTr="0026371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00" w:type="pct"/>
            <w:shd w:val="clear" w:color="auto" w:fill="FFFFFF" w:themeFill="background1"/>
            <w:noWrap/>
            <w:hideMark/>
          </w:tcPr>
          <w:p w14:paraId="13BA6A58" w14:textId="77777777" w:rsidR="00263713" w:rsidRPr="00D702A5" w:rsidRDefault="00263713" w:rsidP="00263713">
            <w:pPr>
              <w:rPr>
                <w:color w:val="000000"/>
                <w:lang w:eastAsia="en-GB"/>
              </w:rPr>
            </w:pPr>
            <w:r w:rsidRPr="00D702A5">
              <w:rPr>
                <w:color w:val="000000"/>
                <w:lang w:eastAsia="en-GB"/>
              </w:rPr>
              <w:t>Town camp</w:t>
            </w:r>
          </w:p>
        </w:tc>
        <w:tc>
          <w:tcPr>
            <w:tcW w:w="1000" w:type="pct"/>
            <w:shd w:val="clear" w:color="auto" w:fill="FFFFFF" w:themeFill="background1"/>
            <w:noWrap/>
            <w:vAlign w:val="center"/>
            <w:hideMark/>
          </w:tcPr>
          <w:p w14:paraId="718E6C43" w14:textId="77777777" w:rsidR="00263713" w:rsidRPr="00D702A5" w:rsidRDefault="00263713" w:rsidP="00263713">
            <w:pPr>
              <w:cnfStyle w:val="000000100000" w:firstRow="0" w:lastRow="0" w:firstColumn="0" w:lastColumn="0" w:oddVBand="0" w:evenVBand="0" w:oddHBand="1" w:evenHBand="0" w:firstRowFirstColumn="0" w:firstRowLastColumn="0" w:lastRowFirstColumn="0" w:lastRowLastColumn="0"/>
              <w:rPr>
                <w:color w:val="000000"/>
                <w:lang w:eastAsia="en-GB"/>
              </w:rPr>
            </w:pPr>
            <w:r w:rsidRPr="00D702A5">
              <w:rPr>
                <w:color w:val="000000"/>
                <w:lang w:eastAsia="en-GB"/>
              </w:rPr>
              <w:t>28</w:t>
            </w:r>
          </w:p>
        </w:tc>
        <w:tc>
          <w:tcPr>
            <w:tcW w:w="1000" w:type="pct"/>
            <w:shd w:val="clear" w:color="auto" w:fill="FFFFFF" w:themeFill="background1"/>
            <w:noWrap/>
            <w:vAlign w:val="center"/>
            <w:hideMark/>
          </w:tcPr>
          <w:p w14:paraId="7FDC2C50" w14:textId="77777777" w:rsidR="00263713" w:rsidRPr="00D702A5" w:rsidRDefault="00263713" w:rsidP="00263713">
            <w:pPr>
              <w:cnfStyle w:val="000000100000" w:firstRow="0" w:lastRow="0" w:firstColumn="0" w:lastColumn="0" w:oddVBand="0" w:evenVBand="0" w:oddHBand="1" w:evenHBand="0" w:firstRowFirstColumn="0" w:firstRowLastColumn="0" w:lastRowFirstColumn="0" w:lastRowLastColumn="0"/>
              <w:rPr>
                <w:color w:val="000000"/>
                <w:lang w:eastAsia="en-GB"/>
              </w:rPr>
            </w:pPr>
            <w:r w:rsidRPr="00D702A5">
              <w:rPr>
                <w:color w:val="000000"/>
                <w:lang w:eastAsia="en-GB"/>
              </w:rPr>
              <w:t>54</w:t>
            </w:r>
          </w:p>
        </w:tc>
        <w:tc>
          <w:tcPr>
            <w:tcW w:w="1000" w:type="pct"/>
            <w:shd w:val="clear" w:color="auto" w:fill="FFFFFF" w:themeFill="background1"/>
            <w:noWrap/>
            <w:vAlign w:val="center"/>
            <w:hideMark/>
          </w:tcPr>
          <w:p w14:paraId="3C9D0182" w14:textId="77777777" w:rsidR="00263713" w:rsidRPr="00D702A5" w:rsidRDefault="00263713" w:rsidP="00263713">
            <w:pPr>
              <w:cnfStyle w:val="000000100000" w:firstRow="0" w:lastRow="0" w:firstColumn="0" w:lastColumn="0" w:oddVBand="0" w:evenVBand="0" w:oddHBand="1" w:evenHBand="0" w:firstRowFirstColumn="0" w:firstRowLastColumn="0" w:lastRowFirstColumn="0" w:lastRowLastColumn="0"/>
              <w:rPr>
                <w:color w:val="000000"/>
                <w:lang w:eastAsia="en-GB"/>
              </w:rPr>
            </w:pPr>
            <w:r w:rsidRPr="00D702A5">
              <w:rPr>
                <w:color w:val="000000"/>
                <w:lang w:eastAsia="en-GB"/>
              </w:rPr>
              <w:t>26</w:t>
            </w:r>
          </w:p>
        </w:tc>
        <w:tc>
          <w:tcPr>
            <w:tcW w:w="1000" w:type="pct"/>
            <w:shd w:val="clear" w:color="auto" w:fill="FFFFFF" w:themeFill="background1"/>
            <w:vAlign w:val="center"/>
          </w:tcPr>
          <w:p w14:paraId="6E4FA939" w14:textId="77777777" w:rsidR="00263713" w:rsidRPr="00D702A5" w:rsidRDefault="00263713" w:rsidP="00263713">
            <w:pPr>
              <w:cnfStyle w:val="000000100000" w:firstRow="0" w:lastRow="0" w:firstColumn="0" w:lastColumn="0" w:oddVBand="0" w:evenVBand="0" w:oddHBand="1" w:evenHBand="0" w:firstRowFirstColumn="0" w:firstRowLastColumn="0" w:lastRowFirstColumn="0" w:lastRowLastColumn="0"/>
              <w:rPr>
                <w:color w:val="000000"/>
                <w:lang w:eastAsia="en-GB"/>
              </w:rPr>
            </w:pPr>
            <w:r w:rsidRPr="00D702A5">
              <w:rPr>
                <w:color w:val="000000"/>
                <w:lang w:eastAsia="en-GB"/>
              </w:rPr>
              <w:t>3</w:t>
            </w:r>
          </w:p>
        </w:tc>
      </w:tr>
    </w:tbl>
    <w:p w14:paraId="24181A20" w14:textId="77777777" w:rsidR="00263713" w:rsidRPr="00D702A5" w:rsidRDefault="00263713" w:rsidP="00263713">
      <w:pPr>
        <w:rPr>
          <w:shd w:val="clear" w:color="auto" w:fill="FFFFFF"/>
          <w:lang w:eastAsia="en-GB"/>
        </w:rPr>
      </w:pPr>
    </w:p>
    <w:p w14:paraId="4BAF0602" w14:textId="40022A01" w:rsidR="00263713" w:rsidRPr="00D702A5" w:rsidRDefault="00263713" w:rsidP="00263713">
      <w:pPr>
        <w:rPr>
          <w:shd w:val="clear" w:color="auto" w:fill="FFFFFF"/>
          <w:lang w:eastAsia="en-GB"/>
        </w:rPr>
      </w:pPr>
      <w:r w:rsidRPr="00D702A5">
        <w:rPr>
          <w:shd w:val="clear" w:color="auto" w:fill="FFFFFF"/>
          <w:lang w:eastAsia="en-GB"/>
        </w:rPr>
        <w:t>We ran logistic regression analysis to test whether the age group of a participant affected his/her choice. Our analysis showed no effect of age group on future discounting (Table S6).</w:t>
      </w:r>
    </w:p>
    <w:p w14:paraId="4DC1E859" w14:textId="007A8136" w:rsidR="00263713" w:rsidRPr="00D702A5" w:rsidRDefault="00263713" w:rsidP="00263713">
      <w:pPr>
        <w:ind w:firstLine="0"/>
        <w:rPr>
          <w:shd w:val="clear" w:color="auto" w:fill="FFFFFF"/>
          <w:lang w:eastAsia="en-GB"/>
        </w:rPr>
      </w:pPr>
      <w:r w:rsidRPr="00D702A5">
        <w:rPr>
          <w:shd w:val="clear" w:color="auto" w:fill="FFFFFF"/>
          <w:lang w:eastAsia="en-GB"/>
        </w:rPr>
        <w:t xml:space="preserve">Table </w:t>
      </w:r>
      <w:r w:rsidR="000568E1">
        <w:rPr>
          <w:shd w:val="clear" w:color="auto" w:fill="FFFFFF"/>
          <w:lang w:eastAsia="en-GB"/>
        </w:rPr>
        <w:t>F</w:t>
      </w:r>
    </w:p>
    <w:p w14:paraId="7F0CAFF7" w14:textId="78A855A4" w:rsidR="00263713" w:rsidRPr="00D702A5" w:rsidRDefault="00263713" w:rsidP="00263713">
      <w:pPr>
        <w:ind w:firstLine="0"/>
        <w:contextualSpacing/>
        <w:rPr>
          <w:sz w:val="20"/>
          <w:szCs w:val="20"/>
        </w:rPr>
      </w:pPr>
      <w:r w:rsidRPr="00D702A5">
        <w:rPr>
          <w:sz w:val="20"/>
          <w:szCs w:val="20"/>
        </w:rPr>
        <w:t>Logistic regression model for the probability of fu</w:t>
      </w:r>
      <w:r w:rsidR="00B81BAA" w:rsidRPr="00D702A5">
        <w:rPr>
          <w:sz w:val="20"/>
          <w:szCs w:val="20"/>
        </w:rPr>
        <w:t xml:space="preserve">ture discounting with age group, </w:t>
      </w:r>
      <w:r w:rsidRPr="00D702A5">
        <w:rPr>
          <w:sz w:val="20"/>
          <w:szCs w:val="20"/>
        </w:rPr>
        <w:t xml:space="preserve">group type </w:t>
      </w:r>
      <w:r w:rsidR="00B81BAA" w:rsidRPr="00D702A5">
        <w:rPr>
          <w:sz w:val="20"/>
          <w:szCs w:val="20"/>
        </w:rPr>
        <w:t xml:space="preserve">and sex </w:t>
      </w:r>
      <w:r w:rsidRPr="00D702A5">
        <w:rPr>
          <w:sz w:val="20"/>
          <w:szCs w:val="20"/>
        </w:rPr>
        <w:t>as the main predictors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85"/>
        <w:gridCol w:w="1353"/>
        <w:gridCol w:w="1353"/>
        <w:gridCol w:w="1351"/>
      </w:tblGrid>
      <w:tr w:rsidR="00263713" w:rsidRPr="00D702A5" w14:paraId="05371974" w14:textId="77777777" w:rsidTr="00263713">
        <w:trPr>
          <w:trHeight w:val="300"/>
        </w:trPr>
        <w:tc>
          <w:tcPr>
            <w:tcW w:w="2805" w:type="pct"/>
            <w:tcBorders>
              <w:top w:val="single" w:sz="4" w:space="0" w:color="auto"/>
              <w:bottom w:val="single" w:sz="4" w:space="0" w:color="auto"/>
            </w:tcBorders>
            <w:noWrap/>
            <w:hideMark/>
          </w:tcPr>
          <w:p w14:paraId="24C797D5" w14:textId="77777777" w:rsidR="00263713" w:rsidRPr="00D702A5" w:rsidRDefault="00263713" w:rsidP="00263713">
            <w:pPr>
              <w:rPr>
                <w:b/>
                <w:color w:val="000000"/>
                <w:lang w:eastAsia="en-GB"/>
              </w:rPr>
            </w:pPr>
            <w:r w:rsidRPr="00D702A5">
              <w:rPr>
                <w:b/>
                <w:color w:val="000000"/>
                <w:lang w:eastAsia="en-GB"/>
              </w:rPr>
              <w:t>Predictor</w:t>
            </w:r>
          </w:p>
        </w:tc>
        <w:tc>
          <w:tcPr>
            <w:tcW w:w="732" w:type="pct"/>
            <w:tcBorders>
              <w:top w:val="single" w:sz="4" w:space="0" w:color="auto"/>
              <w:bottom w:val="single" w:sz="4" w:space="0" w:color="auto"/>
            </w:tcBorders>
            <w:noWrap/>
            <w:hideMark/>
          </w:tcPr>
          <w:p w14:paraId="18189F06" w14:textId="77777777" w:rsidR="00263713" w:rsidRPr="00D702A5" w:rsidRDefault="00263713" w:rsidP="00263713">
            <w:pPr>
              <w:rPr>
                <w:b/>
                <w:color w:val="000000"/>
                <w:lang w:eastAsia="en-GB"/>
              </w:rPr>
            </w:pPr>
            <w:proofErr w:type="spellStart"/>
            <w:r w:rsidRPr="00D702A5">
              <w:rPr>
                <w:b/>
                <w:color w:val="000000"/>
                <w:lang w:eastAsia="en-GB"/>
              </w:rPr>
              <w:t>Coeff</w:t>
            </w:r>
            <w:proofErr w:type="spellEnd"/>
            <w:r w:rsidRPr="00D702A5">
              <w:rPr>
                <w:b/>
                <w:color w:val="000000"/>
                <w:lang w:eastAsia="en-GB"/>
              </w:rPr>
              <w:t>.</w:t>
            </w:r>
          </w:p>
        </w:tc>
        <w:tc>
          <w:tcPr>
            <w:tcW w:w="732" w:type="pct"/>
            <w:tcBorders>
              <w:top w:val="single" w:sz="4" w:space="0" w:color="auto"/>
              <w:bottom w:val="single" w:sz="4" w:space="0" w:color="auto"/>
            </w:tcBorders>
            <w:noWrap/>
            <w:hideMark/>
          </w:tcPr>
          <w:p w14:paraId="03995817" w14:textId="77777777" w:rsidR="00263713" w:rsidRPr="00D702A5" w:rsidRDefault="00263713" w:rsidP="00263713">
            <w:pPr>
              <w:rPr>
                <w:b/>
                <w:color w:val="000000"/>
                <w:lang w:eastAsia="en-GB"/>
              </w:rPr>
            </w:pPr>
            <w:r w:rsidRPr="00D702A5">
              <w:rPr>
                <w:b/>
                <w:color w:val="000000"/>
                <w:lang w:eastAsia="en-GB"/>
              </w:rPr>
              <w:t>SE</w:t>
            </w:r>
          </w:p>
        </w:tc>
        <w:tc>
          <w:tcPr>
            <w:tcW w:w="732" w:type="pct"/>
            <w:tcBorders>
              <w:top w:val="single" w:sz="4" w:space="0" w:color="auto"/>
              <w:bottom w:val="single" w:sz="4" w:space="0" w:color="auto"/>
            </w:tcBorders>
            <w:noWrap/>
            <w:hideMark/>
          </w:tcPr>
          <w:p w14:paraId="2CD51298" w14:textId="77777777" w:rsidR="00263713" w:rsidRPr="00D702A5" w:rsidRDefault="00263713" w:rsidP="00263713">
            <w:pPr>
              <w:rPr>
                <w:b/>
                <w:color w:val="000000"/>
                <w:lang w:eastAsia="en-GB"/>
              </w:rPr>
            </w:pPr>
            <w:r w:rsidRPr="00D702A5">
              <w:rPr>
                <w:b/>
                <w:color w:val="000000"/>
                <w:lang w:eastAsia="en-GB"/>
              </w:rPr>
              <w:t>P</w:t>
            </w:r>
          </w:p>
        </w:tc>
      </w:tr>
      <w:tr w:rsidR="00263713" w:rsidRPr="00D702A5" w14:paraId="52606AE1" w14:textId="77777777" w:rsidTr="00263713">
        <w:trPr>
          <w:trHeight w:val="300"/>
        </w:trPr>
        <w:tc>
          <w:tcPr>
            <w:tcW w:w="2805" w:type="pct"/>
            <w:tcBorders>
              <w:top w:val="single" w:sz="4" w:space="0" w:color="auto"/>
            </w:tcBorders>
            <w:noWrap/>
            <w:hideMark/>
          </w:tcPr>
          <w:p w14:paraId="2DD82E84" w14:textId="77777777" w:rsidR="00263713" w:rsidRPr="00D702A5" w:rsidRDefault="00263713" w:rsidP="00263713">
            <w:pPr>
              <w:rPr>
                <w:color w:val="000000"/>
                <w:lang w:eastAsia="en-GB"/>
              </w:rPr>
            </w:pPr>
            <w:r w:rsidRPr="00D702A5">
              <w:rPr>
                <w:color w:val="000000"/>
                <w:lang w:eastAsia="en-GB"/>
              </w:rPr>
              <w:t>Sex- male</w:t>
            </w:r>
          </w:p>
        </w:tc>
        <w:tc>
          <w:tcPr>
            <w:tcW w:w="732" w:type="pct"/>
            <w:tcBorders>
              <w:top w:val="single" w:sz="4" w:space="0" w:color="auto"/>
            </w:tcBorders>
            <w:noWrap/>
            <w:hideMark/>
          </w:tcPr>
          <w:p w14:paraId="597D3A58" w14:textId="77777777" w:rsidR="00263713" w:rsidRPr="00D702A5" w:rsidRDefault="00263713" w:rsidP="00263713">
            <w:pPr>
              <w:rPr>
                <w:color w:val="000000"/>
                <w:lang w:eastAsia="en-GB"/>
              </w:rPr>
            </w:pPr>
            <w:r w:rsidRPr="00D702A5">
              <w:rPr>
                <w:color w:val="000000"/>
                <w:lang w:eastAsia="en-GB"/>
              </w:rPr>
              <w:t>-0.58</w:t>
            </w:r>
          </w:p>
        </w:tc>
        <w:tc>
          <w:tcPr>
            <w:tcW w:w="732" w:type="pct"/>
            <w:tcBorders>
              <w:top w:val="single" w:sz="4" w:space="0" w:color="auto"/>
            </w:tcBorders>
            <w:noWrap/>
            <w:hideMark/>
          </w:tcPr>
          <w:p w14:paraId="34342B3E" w14:textId="77777777" w:rsidR="00263713" w:rsidRPr="00D702A5" w:rsidRDefault="00263713" w:rsidP="00263713">
            <w:pPr>
              <w:rPr>
                <w:color w:val="000000"/>
                <w:lang w:eastAsia="en-GB"/>
              </w:rPr>
            </w:pPr>
            <w:r w:rsidRPr="00D702A5">
              <w:rPr>
                <w:color w:val="000000"/>
                <w:lang w:eastAsia="en-GB"/>
              </w:rPr>
              <w:t>0.36</w:t>
            </w:r>
          </w:p>
        </w:tc>
        <w:tc>
          <w:tcPr>
            <w:tcW w:w="732" w:type="pct"/>
            <w:tcBorders>
              <w:top w:val="single" w:sz="4" w:space="0" w:color="auto"/>
            </w:tcBorders>
            <w:noWrap/>
            <w:hideMark/>
          </w:tcPr>
          <w:p w14:paraId="506BCB3B" w14:textId="77777777" w:rsidR="00263713" w:rsidRPr="00D702A5" w:rsidRDefault="00263713" w:rsidP="00263713">
            <w:pPr>
              <w:rPr>
                <w:color w:val="000000"/>
                <w:lang w:eastAsia="en-GB"/>
              </w:rPr>
            </w:pPr>
            <w:r w:rsidRPr="00D702A5">
              <w:rPr>
                <w:color w:val="000000"/>
                <w:lang w:eastAsia="en-GB"/>
              </w:rPr>
              <w:t>0.11</w:t>
            </w:r>
          </w:p>
        </w:tc>
      </w:tr>
      <w:tr w:rsidR="00263713" w:rsidRPr="00D702A5" w14:paraId="2BE87C8C" w14:textId="77777777" w:rsidTr="00263713">
        <w:trPr>
          <w:trHeight w:val="300"/>
        </w:trPr>
        <w:tc>
          <w:tcPr>
            <w:tcW w:w="2805" w:type="pct"/>
            <w:noWrap/>
            <w:hideMark/>
          </w:tcPr>
          <w:p w14:paraId="57F10869" w14:textId="77777777" w:rsidR="00263713" w:rsidRPr="00D702A5" w:rsidRDefault="00263713" w:rsidP="00263713">
            <w:pPr>
              <w:rPr>
                <w:color w:val="000000"/>
                <w:lang w:eastAsia="en-GB"/>
              </w:rPr>
            </w:pPr>
            <w:r w:rsidRPr="00D702A5">
              <w:rPr>
                <w:color w:val="000000"/>
                <w:lang w:eastAsia="en-GB"/>
              </w:rPr>
              <w:t>Group type- forest camp 1</w:t>
            </w:r>
          </w:p>
        </w:tc>
        <w:tc>
          <w:tcPr>
            <w:tcW w:w="732" w:type="pct"/>
            <w:noWrap/>
            <w:hideMark/>
          </w:tcPr>
          <w:p w14:paraId="54DC99B5" w14:textId="77777777" w:rsidR="00263713" w:rsidRPr="00D702A5" w:rsidRDefault="00263713" w:rsidP="00263713">
            <w:pPr>
              <w:rPr>
                <w:color w:val="000000"/>
                <w:lang w:eastAsia="en-GB"/>
              </w:rPr>
            </w:pPr>
            <w:r w:rsidRPr="00D702A5">
              <w:rPr>
                <w:color w:val="000000"/>
                <w:lang w:eastAsia="en-GB"/>
              </w:rPr>
              <w:t>0.73</w:t>
            </w:r>
          </w:p>
        </w:tc>
        <w:tc>
          <w:tcPr>
            <w:tcW w:w="732" w:type="pct"/>
            <w:noWrap/>
            <w:hideMark/>
          </w:tcPr>
          <w:p w14:paraId="2E018E5F" w14:textId="77777777" w:rsidR="00263713" w:rsidRPr="00D702A5" w:rsidRDefault="00263713" w:rsidP="00263713">
            <w:pPr>
              <w:rPr>
                <w:color w:val="000000"/>
                <w:lang w:eastAsia="en-GB"/>
              </w:rPr>
            </w:pPr>
            <w:r w:rsidRPr="00D702A5">
              <w:rPr>
                <w:color w:val="000000"/>
                <w:lang w:eastAsia="en-GB"/>
              </w:rPr>
              <w:t>0.77</w:t>
            </w:r>
          </w:p>
        </w:tc>
        <w:tc>
          <w:tcPr>
            <w:tcW w:w="732" w:type="pct"/>
            <w:noWrap/>
            <w:hideMark/>
          </w:tcPr>
          <w:p w14:paraId="0CBF8F48" w14:textId="77777777" w:rsidR="00263713" w:rsidRPr="00D702A5" w:rsidRDefault="00263713" w:rsidP="00263713">
            <w:pPr>
              <w:rPr>
                <w:color w:val="000000"/>
                <w:lang w:eastAsia="en-GB"/>
              </w:rPr>
            </w:pPr>
            <w:r w:rsidRPr="00D702A5">
              <w:rPr>
                <w:color w:val="000000"/>
                <w:lang w:eastAsia="en-GB"/>
              </w:rPr>
              <w:t>0.35</w:t>
            </w:r>
          </w:p>
        </w:tc>
      </w:tr>
      <w:tr w:rsidR="00263713" w:rsidRPr="00D702A5" w14:paraId="5DE2C11B" w14:textId="77777777" w:rsidTr="00263713">
        <w:trPr>
          <w:trHeight w:val="300"/>
        </w:trPr>
        <w:tc>
          <w:tcPr>
            <w:tcW w:w="2805" w:type="pct"/>
            <w:noWrap/>
            <w:hideMark/>
          </w:tcPr>
          <w:p w14:paraId="10FED3F7" w14:textId="77777777" w:rsidR="00263713" w:rsidRPr="00D702A5" w:rsidRDefault="00263713" w:rsidP="00263713">
            <w:pPr>
              <w:rPr>
                <w:color w:val="000000"/>
                <w:lang w:eastAsia="en-GB"/>
              </w:rPr>
            </w:pPr>
            <w:r w:rsidRPr="00D702A5">
              <w:rPr>
                <w:color w:val="000000"/>
                <w:lang w:eastAsia="en-GB"/>
              </w:rPr>
              <w:t>Group type- town camp</w:t>
            </w:r>
          </w:p>
        </w:tc>
        <w:tc>
          <w:tcPr>
            <w:tcW w:w="732" w:type="pct"/>
            <w:noWrap/>
            <w:hideMark/>
          </w:tcPr>
          <w:p w14:paraId="1B165AB0" w14:textId="77777777" w:rsidR="00263713" w:rsidRPr="00D702A5" w:rsidRDefault="00263713" w:rsidP="00263713">
            <w:pPr>
              <w:rPr>
                <w:color w:val="000000"/>
                <w:lang w:eastAsia="en-GB"/>
              </w:rPr>
            </w:pPr>
            <w:r w:rsidRPr="00D702A5">
              <w:rPr>
                <w:color w:val="000000"/>
                <w:lang w:eastAsia="en-GB"/>
              </w:rPr>
              <w:t>-1.27</w:t>
            </w:r>
          </w:p>
        </w:tc>
        <w:tc>
          <w:tcPr>
            <w:tcW w:w="732" w:type="pct"/>
            <w:noWrap/>
            <w:hideMark/>
          </w:tcPr>
          <w:p w14:paraId="43A1CF01" w14:textId="77777777" w:rsidR="00263713" w:rsidRPr="00D702A5" w:rsidRDefault="00263713" w:rsidP="00263713">
            <w:pPr>
              <w:rPr>
                <w:color w:val="000000"/>
                <w:lang w:eastAsia="en-GB"/>
              </w:rPr>
            </w:pPr>
            <w:r w:rsidRPr="00D702A5">
              <w:rPr>
                <w:color w:val="000000"/>
                <w:lang w:eastAsia="en-GB"/>
              </w:rPr>
              <w:t>0.49</w:t>
            </w:r>
          </w:p>
        </w:tc>
        <w:tc>
          <w:tcPr>
            <w:tcW w:w="732" w:type="pct"/>
            <w:noWrap/>
            <w:hideMark/>
          </w:tcPr>
          <w:p w14:paraId="318F34A1" w14:textId="77777777" w:rsidR="00263713" w:rsidRPr="00D702A5" w:rsidRDefault="00263713" w:rsidP="00263713">
            <w:pPr>
              <w:rPr>
                <w:color w:val="000000"/>
                <w:lang w:eastAsia="en-GB"/>
              </w:rPr>
            </w:pPr>
            <w:r w:rsidRPr="00D702A5">
              <w:rPr>
                <w:color w:val="000000"/>
                <w:lang w:eastAsia="en-GB"/>
              </w:rPr>
              <w:t>0.01</w:t>
            </w:r>
          </w:p>
        </w:tc>
      </w:tr>
      <w:tr w:rsidR="00263713" w:rsidRPr="00D702A5" w14:paraId="08F78B43" w14:textId="77777777" w:rsidTr="00263713">
        <w:trPr>
          <w:trHeight w:val="300"/>
        </w:trPr>
        <w:tc>
          <w:tcPr>
            <w:tcW w:w="2805" w:type="pct"/>
            <w:noWrap/>
            <w:hideMark/>
          </w:tcPr>
          <w:p w14:paraId="5F17009F" w14:textId="77777777" w:rsidR="00263713" w:rsidRPr="00D702A5" w:rsidRDefault="00263713" w:rsidP="00263713">
            <w:pPr>
              <w:rPr>
                <w:color w:val="000000"/>
                <w:lang w:eastAsia="en-GB"/>
              </w:rPr>
            </w:pPr>
            <w:r w:rsidRPr="00D702A5">
              <w:rPr>
                <w:color w:val="000000"/>
                <w:lang w:eastAsia="en-GB"/>
              </w:rPr>
              <w:t>Age group- adult</w:t>
            </w:r>
          </w:p>
        </w:tc>
        <w:tc>
          <w:tcPr>
            <w:tcW w:w="732" w:type="pct"/>
            <w:noWrap/>
            <w:hideMark/>
          </w:tcPr>
          <w:p w14:paraId="107FCF79" w14:textId="77777777" w:rsidR="00263713" w:rsidRPr="00D702A5" w:rsidRDefault="00263713" w:rsidP="00263713">
            <w:pPr>
              <w:rPr>
                <w:color w:val="000000"/>
                <w:lang w:eastAsia="en-GB"/>
              </w:rPr>
            </w:pPr>
            <w:r w:rsidRPr="00D702A5">
              <w:rPr>
                <w:color w:val="000000"/>
                <w:lang w:eastAsia="en-GB"/>
              </w:rPr>
              <w:t>-0.23</w:t>
            </w:r>
          </w:p>
        </w:tc>
        <w:tc>
          <w:tcPr>
            <w:tcW w:w="732" w:type="pct"/>
            <w:noWrap/>
            <w:hideMark/>
          </w:tcPr>
          <w:p w14:paraId="1247042A" w14:textId="77777777" w:rsidR="00263713" w:rsidRPr="00D702A5" w:rsidRDefault="00263713" w:rsidP="00263713">
            <w:pPr>
              <w:rPr>
                <w:color w:val="000000"/>
                <w:lang w:eastAsia="en-GB"/>
              </w:rPr>
            </w:pPr>
            <w:r w:rsidRPr="00D702A5">
              <w:rPr>
                <w:color w:val="000000"/>
                <w:lang w:eastAsia="en-GB"/>
              </w:rPr>
              <w:t>0.44</w:t>
            </w:r>
          </w:p>
        </w:tc>
        <w:tc>
          <w:tcPr>
            <w:tcW w:w="732" w:type="pct"/>
            <w:noWrap/>
            <w:hideMark/>
          </w:tcPr>
          <w:p w14:paraId="4977835E" w14:textId="77777777" w:rsidR="00263713" w:rsidRPr="00D702A5" w:rsidRDefault="00263713" w:rsidP="00263713">
            <w:pPr>
              <w:rPr>
                <w:color w:val="000000"/>
                <w:lang w:eastAsia="en-GB"/>
              </w:rPr>
            </w:pPr>
            <w:r w:rsidRPr="00D702A5">
              <w:rPr>
                <w:color w:val="000000"/>
                <w:lang w:eastAsia="en-GB"/>
              </w:rPr>
              <w:t>0.6</w:t>
            </w:r>
          </w:p>
        </w:tc>
      </w:tr>
      <w:tr w:rsidR="00263713" w:rsidRPr="00D702A5" w14:paraId="0D609EE6" w14:textId="77777777" w:rsidTr="00263713">
        <w:trPr>
          <w:trHeight w:val="300"/>
        </w:trPr>
        <w:tc>
          <w:tcPr>
            <w:tcW w:w="2805" w:type="pct"/>
            <w:noWrap/>
            <w:hideMark/>
          </w:tcPr>
          <w:p w14:paraId="1BA64237" w14:textId="77777777" w:rsidR="00263713" w:rsidRPr="00D702A5" w:rsidRDefault="00263713" w:rsidP="00263713">
            <w:pPr>
              <w:rPr>
                <w:color w:val="000000"/>
                <w:lang w:eastAsia="en-GB"/>
              </w:rPr>
            </w:pPr>
            <w:r w:rsidRPr="00D702A5">
              <w:rPr>
                <w:color w:val="000000"/>
                <w:lang w:eastAsia="en-GB"/>
              </w:rPr>
              <w:t>Age group- old adult</w:t>
            </w:r>
          </w:p>
        </w:tc>
        <w:tc>
          <w:tcPr>
            <w:tcW w:w="732" w:type="pct"/>
            <w:noWrap/>
            <w:hideMark/>
          </w:tcPr>
          <w:p w14:paraId="5446E649" w14:textId="77777777" w:rsidR="00263713" w:rsidRPr="00D702A5" w:rsidRDefault="00263713" w:rsidP="00263713">
            <w:pPr>
              <w:rPr>
                <w:color w:val="000000"/>
                <w:lang w:eastAsia="en-GB"/>
              </w:rPr>
            </w:pPr>
            <w:r w:rsidRPr="00D702A5">
              <w:rPr>
                <w:color w:val="000000"/>
                <w:lang w:eastAsia="en-GB"/>
              </w:rPr>
              <w:t>-0.04</w:t>
            </w:r>
          </w:p>
        </w:tc>
        <w:tc>
          <w:tcPr>
            <w:tcW w:w="732" w:type="pct"/>
            <w:noWrap/>
            <w:hideMark/>
          </w:tcPr>
          <w:p w14:paraId="3EFD621A" w14:textId="77777777" w:rsidR="00263713" w:rsidRPr="00D702A5" w:rsidRDefault="00263713" w:rsidP="00263713">
            <w:pPr>
              <w:rPr>
                <w:color w:val="000000"/>
                <w:lang w:eastAsia="en-GB"/>
              </w:rPr>
            </w:pPr>
            <w:r w:rsidRPr="00D702A5">
              <w:rPr>
                <w:color w:val="000000"/>
                <w:lang w:eastAsia="en-GB"/>
              </w:rPr>
              <w:t>0.5</w:t>
            </w:r>
          </w:p>
        </w:tc>
        <w:tc>
          <w:tcPr>
            <w:tcW w:w="732" w:type="pct"/>
            <w:noWrap/>
            <w:hideMark/>
          </w:tcPr>
          <w:p w14:paraId="19A94249" w14:textId="77777777" w:rsidR="00263713" w:rsidRPr="00D702A5" w:rsidRDefault="00263713" w:rsidP="00263713">
            <w:pPr>
              <w:rPr>
                <w:color w:val="000000"/>
                <w:lang w:eastAsia="en-GB"/>
              </w:rPr>
            </w:pPr>
            <w:r w:rsidRPr="00D702A5">
              <w:rPr>
                <w:color w:val="000000"/>
                <w:lang w:eastAsia="en-GB"/>
              </w:rPr>
              <w:t>0.94</w:t>
            </w:r>
          </w:p>
        </w:tc>
      </w:tr>
      <w:tr w:rsidR="00263713" w:rsidRPr="00D702A5" w14:paraId="3AF2A0F5" w14:textId="77777777" w:rsidTr="00263713">
        <w:trPr>
          <w:trHeight w:val="300"/>
        </w:trPr>
        <w:tc>
          <w:tcPr>
            <w:tcW w:w="2805" w:type="pct"/>
            <w:tcBorders>
              <w:bottom w:val="single" w:sz="4" w:space="0" w:color="auto"/>
            </w:tcBorders>
            <w:noWrap/>
            <w:hideMark/>
          </w:tcPr>
          <w:p w14:paraId="4EBC8FC2" w14:textId="77777777" w:rsidR="00263713" w:rsidRPr="00D702A5" w:rsidRDefault="00263713" w:rsidP="00263713">
            <w:pPr>
              <w:rPr>
                <w:color w:val="000000"/>
                <w:lang w:eastAsia="en-GB"/>
              </w:rPr>
            </w:pPr>
            <w:r w:rsidRPr="00D702A5">
              <w:rPr>
                <w:color w:val="000000"/>
                <w:lang w:eastAsia="en-GB"/>
              </w:rPr>
              <w:t>(Intercept)</w:t>
            </w:r>
          </w:p>
        </w:tc>
        <w:tc>
          <w:tcPr>
            <w:tcW w:w="732" w:type="pct"/>
            <w:tcBorders>
              <w:bottom w:val="single" w:sz="4" w:space="0" w:color="auto"/>
            </w:tcBorders>
            <w:noWrap/>
            <w:hideMark/>
          </w:tcPr>
          <w:p w14:paraId="32E3D3C7" w14:textId="77777777" w:rsidR="00263713" w:rsidRPr="00D702A5" w:rsidRDefault="00263713" w:rsidP="00263713">
            <w:pPr>
              <w:rPr>
                <w:color w:val="000000"/>
                <w:lang w:eastAsia="en-GB"/>
              </w:rPr>
            </w:pPr>
            <w:r w:rsidRPr="00D702A5">
              <w:rPr>
                <w:color w:val="000000"/>
                <w:lang w:eastAsia="en-GB"/>
              </w:rPr>
              <w:t>1.58</w:t>
            </w:r>
          </w:p>
        </w:tc>
        <w:tc>
          <w:tcPr>
            <w:tcW w:w="732" w:type="pct"/>
            <w:tcBorders>
              <w:bottom w:val="single" w:sz="4" w:space="0" w:color="auto"/>
            </w:tcBorders>
            <w:noWrap/>
            <w:hideMark/>
          </w:tcPr>
          <w:p w14:paraId="69404C03" w14:textId="77777777" w:rsidR="00263713" w:rsidRPr="00D702A5" w:rsidRDefault="00263713" w:rsidP="00263713">
            <w:pPr>
              <w:rPr>
                <w:color w:val="000000"/>
                <w:lang w:eastAsia="en-GB"/>
              </w:rPr>
            </w:pPr>
            <w:r w:rsidRPr="00D702A5">
              <w:rPr>
                <w:color w:val="000000"/>
                <w:lang w:eastAsia="en-GB"/>
              </w:rPr>
              <w:t>0.59</w:t>
            </w:r>
          </w:p>
        </w:tc>
        <w:tc>
          <w:tcPr>
            <w:tcW w:w="732" w:type="pct"/>
            <w:tcBorders>
              <w:bottom w:val="single" w:sz="4" w:space="0" w:color="auto"/>
            </w:tcBorders>
            <w:noWrap/>
            <w:hideMark/>
          </w:tcPr>
          <w:p w14:paraId="62B0FD4F" w14:textId="77777777" w:rsidR="00263713" w:rsidRPr="00D702A5" w:rsidRDefault="00263713" w:rsidP="00263713">
            <w:pPr>
              <w:rPr>
                <w:color w:val="000000"/>
                <w:lang w:eastAsia="en-GB"/>
              </w:rPr>
            </w:pPr>
            <w:r w:rsidRPr="00D702A5">
              <w:rPr>
                <w:color w:val="000000"/>
                <w:lang w:eastAsia="en-GB"/>
              </w:rPr>
              <w:t>0.01</w:t>
            </w:r>
          </w:p>
        </w:tc>
      </w:tr>
      <w:tr w:rsidR="00263713" w:rsidRPr="00D702A5" w14:paraId="7E0D517F" w14:textId="77777777" w:rsidTr="00263713">
        <w:trPr>
          <w:trHeight w:val="345"/>
        </w:trPr>
        <w:tc>
          <w:tcPr>
            <w:tcW w:w="2805" w:type="pct"/>
            <w:tcBorders>
              <w:top w:val="single" w:sz="4" w:space="0" w:color="auto"/>
            </w:tcBorders>
            <w:noWrap/>
            <w:hideMark/>
          </w:tcPr>
          <w:p w14:paraId="0915A801" w14:textId="77777777" w:rsidR="00263713" w:rsidRPr="00D702A5" w:rsidRDefault="00263713" w:rsidP="00263713">
            <w:pPr>
              <w:rPr>
                <w:color w:val="000000"/>
                <w:lang w:eastAsia="en-GB"/>
              </w:rPr>
            </w:pPr>
            <w:r w:rsidRPr="00D702A5">
              <w:rPr>
                <w:color w:val="000000"/>
                <w:lang w:eastAsia="en-GB"/>
              </w:rPr>
              <w:t>Pseudo-</w:t>
            </w:r>
            <w:r w:rsidRPr="00D702A5">
              <w:rPr>
                <w:i/>
                <w:iCs/>
                <w:color w:val="000000"/>
                <w:lang w:eastAsia="en-GB"/>
              </w:rPr>
              <w:t>R</w:t>
            </w:r>
            <w:r w:rsidRPr="00D702A5">
              <w:rPr>
                <w:i/>
                <w:iCs/>
                <w:color w:val="000000"/>
                <w:vertAlign w:val="superscript"/>
                <w:lang w:eastAsia="en-GB"/>
              </w:rPr>
              <w:t>2</w:t>
            </w:r>
            <w:r w:rsidRPr="00D702A5">
              <w:rPr>
                <w:color w:val="000000"/>
                <w:lang w:eastAsia="en-GB"/>
              </w:rPr>
              <w:t xml:space="preserve">   (Hosmer-</w:t>
            </w:r>
            <w:proofErr w:type="spellStart"/>
            <w:r w:rsidRPr="00D702A5">
              <w:rPr>
                <w:color w:val="000000"/>
                <w:lang w:eastAsia="en-GB"/>
              </w:rPr>
              <w:t>Lemeshow</w:t>
            </w:r>
            <w:proofErr w:type="spellEnd"/>
            <w:r w:rsidRPr="00D702A5">
              <w:rPr>
                <w:color w:val="000000"/>
                <w:lang w:eastAsia="en-GB"/>
              </w:rPr>
              <w:t>)</w:t>
            </w:r>
          </w:p>
        </w:tc>
        <w:tc>
          <w:tcPr>
            <w:tcW w:w="732" w:type="pct"/>
            <w:tcBorders>
              <w:top w:val="single" w:sz="4" w:space="0" w:color="auto"/>
            </w:tcBorders>
            <w:noWrap/>
            <w:hideMark/>
          </w:tcPr>
          <w:p w14:paraId="1EDAEF67" w14:textId="77777777" w:rsidR="00263713" w:rsidRPr="00D702A5" w:rsidRDefault="00263713" w:rsidP="00263713">
            <w:pPr>
              <w:rPr>
                <w:color w:val="000000"/>
                <w:lang w:eastAsia="en-GB"/>
              </w:rPr>
            </w:pPr>
            <w:r w:rsidRPr="00D702A5">
              <w:rPr>
                <w:color w:val="000000"/>
                <w:lang w:eastAsia="en-GB"/>
              </w:rPr>
              <w:t>0.11</w:t>
            </w:r>
          </w:p>
        </w:tc>
        <w:tc>
          <w:tcPr>
            <w:tcW w:w="732" w:type="pct"/>
            <w:tcBorders>
              <w:top w:val="single" w:sz="4" w:space="0" w:color="auto"/>
            </w:tcBorders>
            <w:noWrap/>
            <w:hideMark/>
          </w:tcPr>
          <w:p w14:paraId="501F0F5E" w14:textId="77777777" w:rsidR="00263713" w:rsidRPr="00D702A5" w:rsidRDefault="00263713" w:rsidP="00263713">
            <w:pPr>
              <w:rPr>
                <w:color w:val="000000"/>
                <w:lang w:eastAsia="en-GB"/>
              </w:rPr>
            </w:pPr>
          </w:p>
        </w:tc>
        <w:tc>
          <w:tcPr>
            <w:tcW w:w="732" w:type="pct"/>
            <w:tcBorders>
              <w:top w:val="single" w:sz="4" w:space="0" w:color="auto"/>
            </w:tcBorders>
            <w:noWrap/>
            <w:hideMark/>
          </w:tcPr>
          <w:p w14:paraId="529D77E4" w14:textId="77777777" w:rsidR="00263713" w:rsidRPr="00D702A5" w:rsidRDefault="00263713" w:rsidP="00263713">
            <w:pPr>
              <w:rPr>
                <w:color w:val="000000"/>
                <w:lang w:eastAsia="en-GB"/>
              </w:rPr>
            </w:pPr>
          </w:p>
        </w:tc>
      </w:tr>
      <w:tr w:rsidR="00263713" w:rsidRPr="00D702A5" w14:paraId="4AB36DCA" w14:textId="77777777" w:rsidTr="00263713">
        <w:trPr>
          <w:trHeight w:val="300"/>
        </w:trPr>
        <w:tc>
          <w:tcPr>
            <w:tcW w:w="2805" w:type="pct"/>
            <w:noWrap/>
            <w:hideMark/>
          </w:tcPr>
          <w:p w14:paraId="5FFC7603" w14:textId="77777777" w:rsidR="00263713" w:rsidRPr="00D702A5" w:rsidRDefault="00263713" w:rsidP="00263713">
            <w:pPr>
              <w:rPr>
                <w:color w:val="000000"/>
                <w:lang w:eastAsia="en-GB"/>
              </w:rPr>
            </w:pPr>
            <w:r w:rsidRPr="00D702A5">
              <w:rPr>
                <w:color w:val="000000"/>
                <w:lang w:eastAsia="en-GB"/>
              </w:rPr>
              <w:t>-2 log likelihood</w:t>
            </w:r>
          </w:p>
        </w:tc>
        <w:tc>
          <w:tcPr>
            <w:tcW w:w="732" w:type="pct"/>
            <w:noWrap/>
            <w:hideMark/>
          </w:tcPr>
          <w:p w14:paraId="73483B1C" w14:textId="77777777" w:rsidR="00263713" w:rsidRPr="00D702A5" w:rsidRDefault="00263713" w:rsidP="00263713">
            <w:pPr>
              <w:rPr>
                <w:color w:val="000000"/>
                <w:lang w:eastAsia="en-GB"/>
              </w:rPr>
            </w:pPr>
            <w:r w:rsidRPr="00D702A5">
              <w:rPr>
                <w:color w:val="000000"/>
                <w:lang w:eastAsia="en-GB"/>
              </w:rPr>
              <w:t>195.98</w:t>
            </w:r>
          </w:p>
        </w:tc>
        <w:tc>
          <w:tcPr>
            <w:tcW w:w="732" w:type="pct"/>
            <w:noWrap/>
            <w:hideMark/>
          </w:tcPr>
          <w:p w14:paraId="3510A233" w14:textId="77777777" w:rsidR="00263713" w:rsidRPr="00D702A5" w:rsidRDefault="00263713" w:rsidP="00263713">
            <w:pPr>
              <w:rPr>
                <w:color w:val="000000"/>
                <w:lang w:eastAsia="en-GB"/>
              </w:rPr>
            </w:pPr>
          </w:p>
        </w:tc>
        <w:tc>
          <w:tcPr>
            <w:tcW w:w="732" w:type="pct"/>
            <w:noWrap/>
            <w:hideMark/>
          </w:tcPr>
          <w:p w14:paraId="5A2B5046" w14:textId="77777777" w:rsidR="00263713" w:rsidRPr="00D702A5" w:rsidRDefault="00263713" w:rsidP="00263713">
            <w:pPr>
              <w:rPr>
                <w:color w:val="000000"/>
                <w:lang w:eastAsia="en-GB"/>
              </w:rPr>
            </w:pPr>
          </w:p>
        </w:tc>
      </w:tr>
      <w:tr w:rsidR="00263713" w:rsidRPr="00D702A5" w14:paraId="15EFF8E6" w14:textId="77777777" w:rsidTr="00263713">
        <w:trPr>
          <w:trHeight w:val="300"/>
        </w:trPr>
        <w:tc>
          <w:tcPr>
            <w:tcW w:w="2805" w:type="pct"/>
            <w:tcBorders>
              <w:bottom w:val="single" w:sz="4" w:space="0" w:color="auto"/>
            </w:tcBorders>
            <w:noWrap/>
            <w:hideMark/>
          </w:tcPr>
          <w:p w14:paraId="6087A87C" w14:textId="77777777" w:rsidR="00263713" w:rsidRPr="00D702A5" w:rsidRDefault="00263713" w:rsidP="00263713">
            <w:pPr>
              <w:rPr>
                <w:color w:val="000000"/>
                <w:lang w:eastAsia="en-GB"/>
              </w:rPr>
            </w:pPr>
            <w:r w:rsidRPr="00D702A5">
              <w:rPr>
                <w:rFonts w:eastAsia="MS Mincho"/>
                <w:color w:val="000000"/>
                <w:lang w:eastAsia="en-GB"/>
              </w:rPr>
              <w:t>N</w:t>
            </w:r>
          </w:p>
        </w:tc>
        <w:tc>
          <w:tcPr>
            <w:tcW w:w="732" w:type="pct"/>
            <w:tcBorders>
              <w:bottom w:val="single" w:sz="4" w:space="0" w:color="auto"/>
            </w:tcBorders>
            <w:noWrap/>
            <w:hideMark/>
          </w:tcPr>
          <w:p w14:paraId="4F578F89" w14:textId="77777777" w:rsidR="00263713" w:rsidRPr="00D702A5" w:rsidRDefault="00263713" w:rsidP="00263713">
            <w:pPr>
              <w:rPr>
                <w:color w:val="000000"/>
                <w:lang w:eastAsia="en-GB"/>
              </w:rPr>
            </w:pPr>
            <w:r w:rsidRPr="00D702A5">
              <w:rPr>
                <w:color w:val="000000"/>
                <w:lang w:eastAsia="en-GB"/>
              </w:rPr>
              <w:t>161</w:t>
            </w:r>
          </w:p>
        </w:tc>
        <w:tc>
          <w:tcPr>
            <w:tcW w:w="732" w:type="pct"/>
            <w:tcBorders>
              <w:bottom w:val="single" w:sz="4" w:space="0" w:color="auto"/>
            </w:tcBorders>
            <w:noWrap/>
            <w:hideMark/>
          </w:tcPr>
          <w:p w14:paraId="6D2A6996" w14:textId="77777777" w:rsidR="00263713" w:rsidRPr="00D702A5" w:rsidRDefault="00263713" w:rsidP="00263713">
            <w:pPr>
              <w:rPr>
                <w:color w:val="000000"/>
                <w:lang w:eastAsia="en-GB"/>
              </w:rPr>
            </w:pPr>
          </w:p>
        </w:tc>
        <w:tc>
          <w:tcPr>
            <w:tcW w:w="732" w:type="pct"/>
            <w:tcBorders>
              <w:bottom w:val="single" w:sz="4" w:space="0" w:color="auto"/>
            </w:tcBorders>
            <w:noWrap/>
            <w:hideMark/>
          </w:tcPr>
          <w:p w14:paraId="0F219223" w14:textId="77777777" w:rsidR="00263713" w:rsidRPr="00D702A5" w:rsidRDefault="00263713" w:rsidP="00263713">
            <w:pPr>
              <w:rPr>
                <w:color w:val="000000"/>
                <w:lang w:eastAsia="en-GB"/>
              </w:rPr>
            </w:pPr>
          </w:p>
        </w:tc>
      </w:tr>
    </w:tbl>
    <w:p w14:paraId="65E68928" w14:textId="63C54B12" w:rsidR="00263713" w:rsidRPr="00D702A5" w:rsidRDefault="00263713" w:rsidP="00263713">
      <w:pPr>
        <w:rPr>
          <w:shd w:val="clear" w:color="auto" w:fill="FFFFFF"/>
          <w:lang w:eastAsia="en-GB"/>
        </w:rPr>
      </w:pPr>
      <w:r w:rsidRPr="00D702A5">
        <w:rPr>
          <w:shd w:val="clear" w:color="auto" w:fill="FFFFFF"/>
          <w:lang w:eastAsia="en-GB"/>
        </w:rPr>
        <w:t xml:space="preserve">For age group, the baseline is young adult. </w:t>
      </w:r>
    </w:p>
    <w:p w14:paraId="5828A7A2" w14:textId="16093D6E" w:rsidR="00263713" w:rsidRPr="00D702A5" w:rsidRDefault="00263713" w:rsidP="00263713">
      <w:pPr>
        <w:rPr>
          <w:shd w:val="clear" w:color="auto" w:fill="FFFFFF"/>
          <w:lang w:eastAsia="en-GB"/>
        </w:rPr>
      </w:pPr>
      <w:r w:rsidRPr="00D702A5">
        <w:rPr>
          <w:shd w:val="clear" w:color="auto" w:fill="FFFFFF"/>
          <w:lang w:eastAsia="en-GB"/>
        </w:rPr>
        <w:t xml:space="preserve">Since </w:t>
      </w:r>
      <w:r w:rsidR="0015647F" w:rsidRPr="00D702A5">
        <w:rPr>
          <w:shd w:val="clear" w:color="auto" w:fill="FFFFFF"/>
          <w:lang w:eastAsia="en-GB"/>
        </w:rPr>
        <w:t xml:space="preserve">the </w:t>
      </w:r>
      <w:r w:rsidRPr="00D702A5">
        <w:rPr>
          <w:shd w:val="clear" w:color="auto" w:fill="FFFFFF"/>
          <w:lang w:eastAsia="en-GB"/>
        </w:rPr>
        <w:t xml:space="preserve">relative age list is a better estimate for </w:t>
      </w:r>
      <w:r w:rsidR="0015647F" w:rsidRPr="00D702A5">
        <w:rPr>
          <w:shd w:val="clear" w:color="auto" w:fill="FFFFFF"/>
          <w:lang w:eastAsia="en-GB"/>
        </w:rPr>
        <w:t xml:space="preserve">the </w:t>
      </w:r>
      <w:r w:rsidRPr="00D702A5">
        <w:rPr>
          <w:shd w:val="clear" w:color="auto" w:fill="FFFFFF"/>
          <w:lang w:eastAsia="en-GB"/>
        </w:rPr>
        <w:t xml:space="preserve">age of participants, we also ran logistic regressions using age ranks of participants as a continuous response variable for the two forest camps. In both analyses age ranks did not influence </w:t>
      </w:r>
      <w:r w:rsidR="005F1B36" w:rsidRPr="00D702A5">
        <w:rPr>
          <w:shd w:val="clear" w:color="auto" w:fill="FFFFFF"/>
          <w:lang w:eastAsia="en-GB"/>
        </w:rPr>
        <w:t xml:space="preserve">participants’ </w:t>
      </w:r>
      <w:r w:rsidRPr="00D702A5">
        <w:rPr>
          <w:shd w:val="clear" w:color="auto" w:fill="FFFFFF"/>
          <w:lang w:eastAsia="en-GB"/>
        </w:rPr>
        <w:t>inter-temporal choice</w:t>
      </w:r>
      <w:r w:rsidR="005F1B36" w:rsidRPr="00D702A5">
        <w:rPr>
          <w:shd w:val="clear" w:color="auto" w:fill="FFFFFF"/>
          <w:lang w:eastAsia="en-GB"/>
        </w:rPr>
        <w:t>s</w:t>
      </w:r>
      <w:r w:rsidRPr="00D702A5">
        <w:rPr>
          <w:shd w:val="clear" w:color="auto" w:fill="FFFFFF"/>
          <w:lang w:eastAsia="en-GB"/>
        </w:rPr>
        <w:t xml:space="preserve"> (Table S7). </w:t>
      </w:r>
    </w:p>
    <w:p w14:paraId="78A74C82" w14:textId="77777777" w:rsidR="006E08C6" w:rsidRDefault="006E08C6">
      <w:pPr>
        <w:rPr>
          <w:shd w:val="clear" w:color="auto" w:fill="FFFFFF"/>
          <w:lang w:eastAsia="en-GB"/>
        </w:rPr>
      </w:pPr>
      <w:r>
        <w:rPr>
          <w:shd w:val="clear" w:color="auto" w:fill="FFFFFF"/>
          <w:lang w:eastAsia="en-GB"/>
        </w:rPr>
        <w:br w:type="page"/>
      </w:r>
    </w:p>
    <w:p w14:paraId="013CCC29" w14:textId="158EB087" w:rsidR="00263713" w:rsidRPr="00D702A5" w:rsidRDefault="00263713" w:rsidP="00263713">
      <w:pPr>
        <w:ind w:firstLine="0"/>
        <w:rPr>
          <w:shd w:val="clear" w:color="auto" w:fill="FFFFFF"/>
          <w:lang w:eastAsia="en-GB"/>
        </w:rPr>
      </w:pPr>
      <w:r w:rsidRPr="00D702A5">
        <w:rPr>
          <w:shd w:val="clear" w:color="auto" w:fill="FFFFFF"/>
          <w:lang w:eastAsia="en-GB"/>
        </w:rPr>
        <w:lastRenderedPageBreak/>
        <w:t xml:space="preserve">Table </w:t>
      </w:r>
      <w:r w:rsidR="000568E1">
        <w:rPr>
          <w:shd w:val="clear" w:color="auto" w:fill="FFFFFF"/>
          <w:lang w:eastAsia="en-GB"/>
        </w:rPr>
        <w:t>G</w:t>
      </w:r>
    </w:p>
    <w:p w14:paraId="2AB3E578" w14:textId="51B0A3E3" w:rsidR="00263713" w:rsidRPr="00D702A5" w:rsidRDefault="00263713" w:rsidP="00263713">
      <w:pPr>
        <w:ind w:firstLine="0"/>
        <w:contextualSpacing/>
        <w:rPr>
          <w:sz w:val="20"/>
          <w:szCs w:val="20"/>
        </w:rPr>
      </w:pPr>
      <w:r w:rsidRPr="00D702A5">
        <w:rPr>
          <w:sz w:val="20"/>
          <w:szCs w:val="20"/>
        </w:rPr>
        <w:t xml:space="preserve">Logistic regression model for the probability of future discounting with age ranks and </w:t>
      </w:r>
      <w:r w:rsidR="00B81BAA" w:rsidRPr="00D702A5">
        <w:rPr>
          <w:sz w:val="20"/>
          <w:szCs w:val="20"/>
        </w:rPr>
        <w:t>sex</w:t>
      </w:r>
      <w:r w:rsidRPr="00D702A5">
        <w:rPr>
          <w:sz w:val="20"/>
          <w:szCs w:val="20"/>
        </w:rPr>
        <w:t xml:space="preserve"> as the main predictors</w:t>
      </w:r>
    </w:p>
    <w:tbl>
      <w:tblPr>
        <w:tblStyle w:val="LightShading"/>
        <w:tblW w:w="9580" w:type="dxa"/>
        <w:tblLook w:val="04A0" w:firstRow="1" w:lastRow="0" w:firstColumn="1" w:lastColumn="0" w:noHBand="0" w:noVBand="1"/>
      </w:tblPr>
      <w:tblGrid>
        <w:gridCol w:w="3820"/>
        <w:gridCol w:w="1236"/>
        <w:gridCol w:w="822"/>
        <w:gridCol w:w="822"/>
        <w:gridCol w:w="1236"/>
        <w:gridCol w:w="822"/>
        <w:gridCol w:w="822"/>
      </w:tblGrid>
      <w:tr w:rsidR="00263713" w:rsidRPr="00D702A5" w14:paraId="22D33823" w14:textId="77777777" w:rsidTr="00263713">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20" w:type="dxa"/>
            <w:tcBorders>
              <w:bottom w:val="nil"/>
            </w:tcBorders>
            <w:noWrap/>
            <w:hideMark/>
          </w:tcPr>
          <w:p w14:paraId="5276EA7C" w14:textId="77777777" w:rsidR="00263713" w:rsidRPr="00D702A5" w:rsidRDefault="00263713" w:rsidP="00263713">
            <w:pPr>
              <w:rPr>
                <w:color w:val="000000"/>
                <w:lang w:eastAsia="en-GB"/>
              </w:rPr>
            </w:pPr>
          </w:p>
        </w:tc>
        <w:tc>
          <w:tcPr>
            <w:tcW w:w="2880" w:type="dxa"/>
            <w:gridSpan w:val="3"/>
            <w:tcBorders>
              <w:bottom w:val="nil"/>
            </w:tcBorders>
            <w:noWrap/>
            <w:hideMark/>
          </w:tcPr>
          <w:p w14:paraId="370E723C" w14:textId="77777777" w:rsidR="00263713" w:rsidRPr="00D702A5" w:rsidRDefault="00263713" w:rsidP="00263713">
            <w:pPr>
              <w:cnfStyle w:val="100000000000" w:firstRow="1" w:lastRow="0" w:firstColumn="0" w:lastColumn="0" w:oddVBand="0" w:evenVBand="0" w:oddHBand="0" w:evenHBand="0" w:firstRowFirstColumn="0" w:firstRowLastColumn="0" w:lastRowFirstColumn="0" w:lastRowLastColumn="0"/>
              <w:rPr>
                <w:color w:val="000000"/>
                <w:lang w:eastAsia="en-GB"/>
              </w:rPr>
            </w:pPr>
            <w:r w:rsidRPr="00D702A5">
              <w:rPr>
                <w:color w:val="000000"/>
                <w:lang w:eastAsia="en-GB"/>
              </w:rPr>
              <w:t>Model- forest camp 2</w:t>
            </w:r>
          </w:p>
        </w:tc>
        <w:tc>
          <w:tcPr>
            <w:tcW w:w="2880" w:type="dxa"/>
            <w:gridSpan w:val="3"/>
            <w:tcBorders>
              <w:bottom w:val="nil"/>
            </w:tcBorders>
            <w:noWrap/>
            <w:hideMark/>
          </w:tcPr>
          <w:p w14:paraId="404143CF" w14:textId="77777777" w:rsidR="00263713" w:rsidRPr="00D702A5" w:rsidRDefault="00263713" w:rsidP="00263713">
            <w:pPr>
              <w:cnfStyle w:val="100000000000" w:firstRow="1" w:lastRow="0" w:firstColumn="0" w:lastColumn="0" w:oddVBand="0" w:evenVBand="0" w:oddHBand="0" w:evenHBand="0" w:firstRowFirstColumn="0" w:firstRowLastColumn="0" w:lastRowFirstColumn="0" w:lastRowLastColumn="0"/>
              <w:rPr>
                <w:color w:val="000000"/>
                <w:lang w:eastAsia="en-GB"/>
              </w:rPr>
            </w:pPr>
            <w:r w:rsidRPr="00D702A5">
              <w:rPr>
                <w:color w:val="000000"/>
                <w:lang w:eastAsia="en-GB"/>
              </w:rPr>
              <w:t>Model- forest camp 1</w:t>
            </w:r>
          </w:p>
        </w:tc>
      </w:tr>
      <w:tr w:rsidR="00263713" w:rsidRPr="00D702A5" w14:paraId="10A826D6" w14:textId="77777777" w:rsidTr="0026371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20" w:type="dxa"/>
            <w:tcBorders>
              <w:top w:val="nil"/>
              <w:bottom w:val="single" w:sz="4" w:space="0" w:color="auto"/>
            </w:tcBorders>
            <w:shd w:val="clear" w:color="auto" w:fill="FFFFFF" w:themeFill="background1"/>
            <w:noWrap/>
            <w:hideMark/>
          </w:tcPr>
          <w:p w14:paraId="1C1D6BB0" w14:textId="77777777" w:rsidR="00263713" w:rsidRPr="00D702A5" w:rsidRDefault="00263713" w:rsidP="00263713">
            <w:pPr>
              <w:rPr>
                <w:color w:val="000000"/>
                <w:lang w:eastAsia="en-GB"/>
              </w:rPr>
            </w:pPr>
            <w:r w:rsidRPr="00D702A5">
              <w:rPr>
                <w:color w:val="000000"/>
                <w:lang w:eastAsia="en-GB"/>
              </w:rPr>
              <w:t>Predictors</w:t>
            </w:r>
          </w:p>
        </w:tc>
        <w:tc>
          <w:tcPr>
            <w:tcW w:w="1236" w:type="dxa"/>
            <w:tcBorders>
              <w:top w:val="nil"/>
              <w:bottom w:val="single" w:sz="4" w:space="0" w:color="auto"/>
            </w:tcBorders>
            <w:shd w:val="clear" w:color="auto" w:fill="FFFFFF" w:themeFill="background1"/>
            <w:noWrap/>
            <w:hideMark/>
          </w:tcPr>
          <w:p w14:paraId="2FB8F1AA" w14:textId="77777777" w:rsidR="00263713" w:rsidRPr="00D702A5" w:rsidRDefault="00263713" w:rsidP="00263713">
            <w:pPr>
              <w:cnfStyle w:val="000000100000" w:firstRow="0" w:lastRow="0" w:firstColumn="0" w:lastColumn="0" w:oddVBand="0" w:evenVBand="0" w:oddHBand="1" w:evenHBand="0" w:firstRowFirstColumn="0" w:firstRowLastColumn="0" w:lastRowFirstColumn="0" w:lastRowLastColumn="0"/>
              <w:rPr>
                <w:color w:val="000000"/>
                <w:lang w:eastAsia="en-GB"/>
              </w:rPr>
            </w:pPr>
            <w:proofErr w:type="spellStart"/>
            <w:r w:rsidRPr="00D702A5">
              <w:rPr>
                <w:color w:val="000000"/>
                <w:lang w:eastAsia="en-GB"/>
              </w:rPr>
              <w:t>Coeff</w:t>
            </w:r>
            <w:proofErr w:type="spellEnd"/>
          </w:p>
        </w:tc>
        <w:tc>
          <w:tcPr>
            <w:tcW w:w="822" w:type="dxa"/>
            <w:tcBorders>
              <w:top w:val="nil"/>
              <w:bottom w:val="single" w:sz="4" w:space="0" w:color="auto"/>
            </w:tcBorders>
            <w:shd w:val="clear" w:color="auto" w:fill="FFFFFF" w:themeFill="background1"/>
            <w:noWrap/>
            <w:hideMark/>
          </w:tcPr>
          <w:p w14:paraId="651BDF79" w14:textId="77777777" w:rsidR="00263713" w:rsidRPr="00D702A5" w:rsidRDefault="00263713" w:rsidP="00263713">
            <w:pPr>
              <w:cnfStyle w:val="000000100000" w:firstRow="0" w:lastRow="0" w:firstColumn="0" w:lastColumn="0" w:oddVBand="0" w:evenVBand="0" w:oddHBand="1" w:evenHBand="0" w:firstRowFirstColumn="0" w:firstRowLastColumn="0" w:lastRowFirstColumn="0" w:lastRowLastColumn="0"/>
              <w:rPr>
                <w:color w:val="000000"/>
                <w:lang w:eastAsia="en-GB"/>
              </w:rPr>
            </w:pPr>
            <w:r w:rsidRPr="00D702A5">
              <w:rPr>
                <w:color w:val="000000"/>
                <w:lang w:eastAsia="en-GB"/>
              </w:rPr>
              <w:t>SE</w:t>
            </w:r>
          </w:p>
        </w:tc>
        <w:tc>
          <w:tcPr>
            <w:tcW w:w="822" w:type="dxa"/>
            <w:tcBorders>
              <w:top w:val="nil"/>
              <w:bottom w:val="single" w:sz="4" w:space="0" w:color="auto"/>
            </w:tcBorders>
            <w:shd w:val="clear" w:color="auto" w:fill="FFFFFF" w:themeFill="background1"/>
            <w:noWrap/>
            <w:hideMark/>
          </w:tcPr>
          <w:p w14:paraId="79590131" w14:textId="77777777" w:rsidR="00263713" w:rsidRPr="00D702A5" w:rsidRDefault="00263713" w:rsidP="00263713">
            <w:pPr>
              <w:cnfStyle w:val="000000100000" w:firstRow="0" w:lastRow="0" w:firstColumn="0" w:lastColumn="0" w:oddVBand="0" w:evenVBand="0" w:oddHBand="1" w:evenHBand="0" w:firstRowFirstColumn="0" w:firstRowLastColumn="0" w:lastRowFirstColumn="0" w:lastRowLastColumn="0"/>
              <w:rPr>
                <w:color w:val="000000"/>
                <w:lang w:eastAsia="en-GB"/>
              </w:rPr>
            </w:pPr>
            <w:r w:rsidRPr="00D702A5">
              <w:rPr>
                <w:color w:val="000000"/>
                <w:lang w:eastAsia="en-GB"/>
              </w:rPr>
              <w:t>P</w:t>
            </w:r>
          </w:p>
        </w:tc>
        <w:tc>
          <w:tcPr>
            <w:tcW w:w="1236" w:type="dxa"/>
            <w:tcBorders>
              <w:top w:val="nil"/>
              <w:bottom w:val="single" w:sz="4" w:space="0" w:color="auto"/>
            </w:tcBorders>
            <w:shd w:val="clear" w:color="auto" w:fill="FFFFFF" w:themeFill="background1"/>
            <w:noWrap/>
            <w:hideMark/>
          </w:tcPr>
          <w:p w14:paraId="668FA5A4" w14:textId="77777777" w:rsidR="00263713" w:rsidRPr="00D702A5" w:rsidRDefault="00263713" w:rsidP="00263713">
            <w:pPr>
              <w:cnfStyle w:val="000000100000" w:firstRow="0" w:lastRow="0" w:firstColumn="0" w:lastColumn="0" w:oddVBand="0" w:evenVBand="0" w:oddHBand="1" w:evenHBand="0" w:firstRowFirstColumn="0" w:firstRowLastColumn="0" w:lastRowFirstColumn="0" w:lastRowLastColumn="0"/>
              <w:rPr>
                <w:color w:val="000000"/>
                <w:lang w:eastAsia="en-GB"/>
              </w:rPr>
            </w:pPr>
            <w:proofErr w:type="spellStart"/>
            <w:r w:rsidRPr="00D702A5">
              <w:rPr>
                <w:color w:val="000000"/>
                <w:lang w:eastAsia="en-GB"/>
              </w:rPr>
              <w:t>Coeff</w:t>
            </w:r>
            <w:proofErr w:type="spellEnd"/>
          </w:p>
        </w:tc>
        <w:tc>
          <w:tcPr>
            <w:tcW w:w="822" w:type="dxa"/>
            <w:tcBorders>
              <w:top w:val="nil"/>
              <w:bottom w:val="single" w:sz="4" w:space="0" w:color="auto"/>
            </w:tcBorders>
            <w:shd w:val="clear" w:color="auto" w:fill="FFFFFF" w:themeFill="background1"/>
            <w:noWrap/>
            <w:hideMark/>
          </w:tcPr>
          <w:p w14:paraId="2FD273B3" w14:textId="77777777" w:rsidR="00263713" w:rsidRPr="00D702A5" w:rsidRDefault="00263713" w:rsidP="00263713">
            <w:pPr>
              <w:cnfStyle w:val="000000100000" w:firstRow="0" w:lastRow="0" w:firstColumn="0" w:lastColumn="0" w:oddVBand="0" w:evenVBand="0" w:oddHBand="1" w:evenHBand="0" w:firstRowFirstColumn="0" w:firstRowLastColumn="0" w:lastRowFirstColumn="0" w:lastRowLastColumn="0"/>
              <w:rPr>
                <w:color w:val="000000"/>
                <w:lang w:eastAsia="en-GB"/>
              </w:rPr>
            </w:pPr>
            <w:r w:rsidRPr="00D702A5">
              <w:rPr>
                <w:color w:val="000000"/>
                <w:lang w:eastAsia="en-GB"/>
              </w:rPr>
              <w:t>SE</w:t>
            </w:r>
          </w:p>
        </w:tc>
        <w:tc>
          <w:tcPr>
            <w:tcW w:w="822" w:type="dxa"/>
            <w:tcBorders>
              <w:top w:val="nil"/>
              <w:bottom w:val="single" w:sz="4" w:space="0" w:color="auto"/>
            </w:tcBorders>
            <w:shd w:val="clear" w:color="auto" w:fill="FFFFFF" w:themeFill="background1"/>
            <w:noWrap/>
            <w:hideMark/>
          </w:tcPr>
          <w:p w14:paraId="37AD5BD1" w14:textId="77777777" w:rsidR="00263713" w:rsidRPr="00D702A5" w:rsidRDefault="00263713" w:rsidP="00263713">
            <w:pPr>
              <w:cnfStyle w:val="000000100000" w:firstRow="0" w:lastRow="0" w:firstColumn="0" w:lastColumn="0" w:oddVBand="0" w:evenVBand="0" w:oddHBand="1" w:evenHBand="0" w:firstRowFirstColumn="0" w:firstRowLastColumn="0" w:lastRowFirstColumn="0" w:lastRowLastColumn="0"/>
              <w:rPr>
                <w:color w:val="000000"/>
                <w:lang w:eastAsia="en-GB"/>
              </w:rPr>
            </w:pPr>
            <w:r w:rsidRPr="00D702A5">
              <w:rPr>
                <w:color w:val="000000"/>
                <w:lang w:eastAsia="en-GB"/>
              </w:rPr>
              <w:t>P</w:t>
            </w:r>
          </w:p>
        </w:tc>
      </w:tr>
      <w:tr w:rsidR="00263713" w:rsidRPr="00D702A5" w14:paraId="330A5378" w14:textId="77777777" w:rsidTr="00263713">
        <w:trPr>
          <w:trHeight w:val="300"/>
        </w:trPr>
        <w:tc>
          <w:tcPr>
            <w:cnfStyle w:val="001000000000" w:firstRow="0" w:lastRow="0" w:firstColumn="1" w:lastColumn="0" w:oddVBand="0" w:evenVBand="0" w:oddHBand="0" w:evenHBand="0" w:firstRowFirstColumn="0" w:firstRowLastColumn="0" w:lastRowFirstColumn="0" w:lastRowLastColumn="0"/>
            <w:tcW w:w="3820" w:type="dxa"/>
            <w:tcBorders>
              <w:top w:val="single" w:sz="4" w:space="0" w:color="auto"/>
            </w:tcBorders>
            <w:shd w:val="clear" w:color="auto" w:fill="FFFFFF" w:themeFill="background1"/>
            <w:noWrap/>
            <w:hideMark/>
          </w:tcPr>
          <w:p w14:paraId="1DE6A547" w14:textId="77777777" w:rsidR="00263713" w:rsidRPr="006E08C6" w:rsidRDefault="00263713" w:rsidP="00263713">
            <w:pPr>
              <w:rPr>
                <w:b w:val="0"/>
                <w:color w:val="000000"/>
                <w:lang w:eastAsia="en-GB"/>
              </w:rPr>
            </w:pPr>
            <w:r w:rsidRPr="006E08C6">
              <w:rPr>
                <w:b w:val="0"/>
                <w:color w:val="000000"/>
                <w:lang w:eastAsia="en-GB"/>
              </w:rPr>
              <w:t>Sex- male</w:t>
            </w:r>
          </w:p>
        </w:tc>
        <w:tc>
          <w:tcPr>
            <w:tcW w:w="1236" w:type="dxa"/>
            <w:tcBorders>
              <w:top w:val="single" w:sz="4" w:space="0" w:color="auto"/>
            </w:tcBorders>
            <w:shd w:val="clear" w:color="auto" w:fill="FFFFFF" w:themeFill="background1"/>
            <w:noWrap/>
            <w:hideMark/>
          </w:tcPr>
          <w:p w14:paraId="345F5DD9" w14:textId="77777777" w:rsidR="00263713" w:rsidRPr="00D702A5" w:rsidRDefault="00263713" w:rsidP="00263713">
            <w:pPr>
              <w:cnfStyle w:val="000000000000" w:firstRow="0" w:lastRow="0" w:firstColumn="0" w:lastColumn="0" w:oddVBand="0" w:evenVBand="0" w:oddHBand="0" w:evenHBand="0" w:firstRowFirstColumn="0" w:firstRowLastColumn="0" w:lastRowFirstColumn="0" w:lastRowLastColumn="0"/>
              <w:rPr>
                <w:color w:val="000000"/>
                <w:lang w:eastAsia="en-GB"/>
              </w:rPr>
            </w:pPr>
            <w:r w:rsidRPr="00D702A5">
              <w:rPr>
                <w:color w:val="000000"/>
                <w:lang w:eastAsia="en-GB"/>
              </w:rPr>
              <w:t>-0.36</w:t>
            </w:r>
          </w:p>
        </w:tc>
        <w:tc>
          <w:tcPr>
            <w:tcW w:w="822" w:type="dxa"/>
            <w:tcBorders>
              <w:top w:val="single" w:sz="4" w:space="0" w:color="auto"/>
            </w:tcBorders>
            <w:shd w:val="clear" w:color="auto" w:fill="FFFFFF" w:themeFill="background1"/>
            <w:noWrap/>
            <w:hideMark/>
          </w:tcPr>
          <w:p w14:paraId="49A02B7E" w14:textId="77777777" w:rsidR="00263713" w:rsidRPr="00D702A5" w:rsidRDefault="00263713" w:rsidP="00263713">
            <w:pPr>
              <w:cnfStyle w:val="000000000000" w:firstRow="0" w:lastRow="0" w:firstColumn="0" w:lastColumn="0" w:oddVBand="0" w:evenVBand="0" w:oddHBand="0" w:evenHBand="0" w:firstRowFirstColumn="0" w:firstRowLastColumn="0" w:lastRowFirstColumn="0" w:lastRowLastColumn="0"/>
              <w:rPr>
                <w:color w:val="000000"/>
                <w:lang w:eastAsia="en-GB"/>
              </w:rPr>
            </w:pPr>
            <w:r w:rsidRPr="00D702A5">
              <w:rPr>
                <w:color w:val="000000"/>
                <w:lang w:eastAsia="en-GB"/>
              </w:rPr>
              <w:t>0.94</w:t>
            </w:r>
          </w:p>
        </w:tc>
        <w:tc>
          <w:tcPr>
            <w:tcW w:w="822" w:type="dxa"/>
            <w:tcBorders>
              <w:top w:val="single" w:sz="4" w:space="0" w:color="auto"/>
            </w:tcBorders>
            <w:shd w:val="clear" w:color="auto" w:fill="FFFFFF" w:themeFill="background1"/>
            <w:noWrap/>
            <w:hideMark/>
          </w:tcPr>
          <w:p w14:paraId="20B15C90" w14:textId="77777777" w:rsidR="00263713" w:rsidRPr="00D702A5" w:rsidRDefault="00263713" w:rsidP="00263713">
            <w:pPr>
              <w:cnfStyle w:val="000000000000" w:firstRow="0" w:lastRow="0" w:firstColumn="0" w:lastColumn="0" w:oddVBand="0" w:evenVBand="0" w:oddHBand="0" w:evenHBand="0" w:firstRowFirstColumn="0" w:firstRowLastColumn="0" w:lastRowFirstColumn="0" w:lastRowLastColumn="0"/>
              <w:rPr>
                <w:color w:val="000000"/>
                <w:lang w:eastAsia="en-GB"/>
              </w:rPr>
            </w:pPr>
            <w:r w:rsidRPr="00D702A5">
              <w:rPr>
                <w:color w:val="000000"/>
                <w:lang w:eastAsia="en-GB"/>
              </w:rPr>
              <w:t>0.7</w:t>
            </w:r>
          </w:p>
        </w:tc>
        <w:tc>
          <w:tcPr>
            <w:tcW w:w="1236" w:type="dxa"/>
            <w:tcBorders>
              <w:top w:val="single" w:sz="4" w:space="0" w:color="auto"/>
            </w:tcBorders>
            <w:shd w:val="clear" w:color="auto" w:fill="FFFFFF" w:themeFill="background1"/>
            <w:noWrap/>
            <w:hideMark/>
          </w:tcPr>
          <w:p w14:paraId="4F38C758" w14:textId="77777777" w:rsidR="00263713" w:rsidRPr="00D702A5" w:rsidRDefault="00263713" w:rsidP="00263713">
            <w:pPr>
              <w:cnfStyle w:val="000000000000" w:firstRow="0" w:lastRow="0" w:firstColumn="0" w:lastColumn="0" w:oddVBand="0" w:evenVBand="0" w:oddHBand="0" w:evenHBand="0" w:firstRowFirstColumn="0" w:firstRowLastColumn="0" w:lastRowFirstColumn="0" w:lastRowLastColumn="0"/>
              <w:rPr>
                <w:color w:val="000000"/>
                <w:lang w:eastAsia="en-GB"/>
              </w:rPr>
            </w:pPr>
            <w:r w:rsidRPr="00D702A5">
              <w:rPr>
                <w:color w:val="000000"/>
                <w:lang w:eastAsia="en-GB"/>
              </w:rPr>
              <w:t>-1.32</w:t>
            </w:r>
          </w:p>
        </w:tc>
        <w:tc>
          <w:tcPr>
            <w:tcW w:w="822" w:type="dxa"/>
            <w:tcBorders>
              <w:top w:val="single" w:sz="4" w:space="0" w:color="auto"/>
            </w:tcBorders>
            <w:shd w:val="clear" w:color="auto" w:fill="FFFFFF" w:themeFill="background1"/>
            <w:noWrap/>
            <w:hideMark/>
          </w:tcPr>
          <w:p w14:paraId="50445C4D" w14:textId="77777777" w:rsidR="00263713" w:rsidRPr="00D702A5" w:rsidRDefault="00263713" w:rsidP="00263713">
            <w:pPr>
              <w:cnfStyle w:val="000000000000" w:firstRow="0" w:lastRow="0" w:firstColumn="0" w:lastColumn="0" w:oddVBand="0" w:evenVBand="0" w:oddHBand="0" w:evenHBand="0" w:firstRowFirstColumn="0" w:firstRowLastColumn="0" w:lastRowFirstColumn="0" w:lastRowLastColumn="0"/>
              <w:rPr>
                <w:color w:val="000000"/>
                <w:lang w:eastAsia="en-GB"/>
              </w:rPr>
            </w:pPr>
            <w:r w:rsidRPr="00D702A5">
              <w:rPr>
                <w:color w:val="000000"/>
                <w:lang w:eastAsia="en-GB"/>
              </w:rPr>
              <w:t>1.36</w:t>
            </w:r>
          </w:p>
        </w:tc>
        <w:tc>
          <w:tcPr>
            <w:tcW w:w="822" w:type="dxa"/>
            <w:tcBorders>
              <w:top w:val="single" w:sz="4" w:space="0" w:color="auto"/>
            </w:tcBorders>
            <w:shd w:val="clear" w:color="auto" w:fill="FFFFFF" w:themeFill="background1"/>
            <w:noWrap/>
            <w:hideMark/>
          </w:tcPr>
          <w:p w14:paraId="6995CDF0" w14:textId="77777777" w:rsidR="00263713" w:rsidRPr="00D702A5" w:rsidRDefault="00263713" w:rsidP="00263713">
            <w:pPr>
              <w:cnfStyle w:val="000000000000" w:firstRow="0" w:lastRow="0" w:firstColumn="0" w:lastColumn="0" w:oddVBand="0" w:evenVBand="0" w:oddHBand="0" w:evenHBand="0" w:firstRowFirstColumn="0" w:firstRowLastColumn="0" w:lastRowFirstColumn="0" w:lastRowLastColumn="0"/>
              <w:rPr>
                <w:color w:val="000000"/>
                <w:lang w:eastAsia="en-GB"/>
              </w:rPr>
            </w:pPr>
            <w:r w:rsidRPr="00D702A5">
              <w:rPr>
                <w:color w:val="000000"/>
                <w:lang w:eastAsia="en-GB"/>
              </w:rPr>
              <w:t>0.33</w:t>
            </w:r>
          </w:p>
        </w:tc>
      </w:tr>
      <w:tr w:rsidR="00263713" w:rsidRPr="00D702A5" w14:paraId="4921555A" w14:textId="77777777" w:rsidTr="0026371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20" w:type="dxa"/>
            <w:shd w:val="clear" w:color="auto" w:fill="FFFFFF" w:themeFill="background1"/>
            <w:noWrap/>
            <w:hideMark/>
          </w:tcPr>
          <w:p w14:paraId="2E30EFEC" w14:textId="77777777" w:rsidR="00263713" w:rsidRPr="006E08C6" w:rsidRDefault="00263713" w:rsidP="00263713">
            <w:pPr>
              <w:rPr>
                <w:b w:val="0"/>
                <w:color w:val="000000"/>
                <w:lang w:eastAsia="en-GB"/>
              </w:rPr>
            </w:pPr>
            <w:r w:rsidRPr="006E08C6">
              <w:rPr>
                <w:b w:val="0"/>
                <w:color w:val="000000"/>
                <w:lang w:eastAsia="en-GB"/>
              </w:rPr>
              <w:t>Age rank</w:t>
            </w:r>
          </w:p>
        </w:tc>
        <w:tc>
          <w:tcPr>
            <w:tcW w:w="1236" w:type="dxa"/>
            <w:shd w:val="clear" w:color="auto" w:fill="FFFFFF" w:themeFill="background1"/>
            <w:noWrap/>
            <w:hideMark/>
          </w:tcPr>
          <w:p w14:paraId="2670F598" w14:textId="77777777" w:rsidR="00263713" w:rsidRPr="00D702A5" w:rsidRDefault="00263713" w:rsidP="00263713">
            <w:pPr>
              <w:cnfStyle w:val="000000100000" w:firstRow="0" w:lastRow="0" w:firstColumn="0" w:lastColumn="0" w:oddVBand="0" w:evenVBand="0" w:oddHBand="1" w:evenHBand="0" w:firstRowFirstColumn="0" w:firstRowLastColumn="0" w:lastRowFirstColumn="0" w:lastRowLastColumn="0"/>
              <w:rPr>
                <w:color w:val="000000"/>
                <w:lang w:eastAsia="en-GB"/>
              </w:rPr>
            </w:pPr>
            <w:r w:rsidRPr="00D702A5">
              <w:rPr>
                <w:color w:val="000000"/>
                <w:lang w:eastAsia="en-GB"/>
              </w:rPr>
              <w:t>0.05</w:t>
            </w:r>
          </w:p>
        </w:tc>
        <w:tc>
          <w:tcPr>
            <w:tcW w:w="822" w:type="dxa"/>
            <w:shd w:val="clear" w:color="auto" w:fill="FFFFFF" w:themeFill="background1"/>
            <w:noWrap/>
            <w:hideMark/>
          </w:tcPr>
          <w:p w14:paraId="568A9F49" w14:textId="77777777" w:rsidR="00263713" w:rsidRPr="00D702A5" w:rsidRDefault="00263713" w:rsidP="00263713">
            <w:pPr>
              <w:cnfStyle w:val="000000100000" w:firstRow="0" w:lastRow="0" w:firstColumn="0" w:lastColumn="0" w:oddVBand="0" w:evenVBand="0" w:oddHBand="1" w:evenHBand="0" w:firstRowFirstColumn="0" w:firstRowLastColumn="0" w:lastRowFirstColumn="0" w:lastRowLastColumn="0"/>
              <w:rPr>
                <w:color w:val="000000"/>
                <w:lang w:eastAsia="en-GB"/>
              </w:rPr>
            </w:pPr>
            <w:r w:rsidRPr="00D702A5">
              <w:rPr>
                <w:color w:val="000000"/>
                <w:lang w:eastAsia="en-GB"/>
              </w:rPr>
              <w:t>0.05</w:t>
            </w:r>
          </w:p>
        </w:tc>
        <w:tc>
          <w:tcPr>
            <w:tcW w:w="822" w:type="dxa"/>
            <w:shd w:val="clear" w:color="auto" w:fill="FFFFFF" w:themeFill="background1"/>
            <w:noWrap/>
            <w:hideMark/>
          </w:tcPr>
          <w:p w14:paraId="1F0D8FE9" w14:textId="77777777" w:rsidR="00263713" w:rsidRPr="00D702A5" w:rsidRDefault="00263713" w:rsidP="00263713">
            <w:pPr>
              <w:cnfStyle w:val="000000100000" w:firstRow="0" w:lastRow="0" w:firstColumn="0" w:lastColumn="0" w:oddVBand="0" w:evenVBand="0" w:oddHBand="1" w:evenHBand="0" w:firstRowFirstColumn="0" w:firstRowLastColumn="0" w:lastRowFirstColumn="0" w:lastRowLastColumn="0"/>
              <w:rPr>
                <w:color w:val="000000"/>
                <w:lang w:eastAsia="en-GB"/>
              </w:rPr>
            </w:pPr>
            <w:r w:rsidRPr="00D702A5">
              <w:rPr>
                <w:color w:val="000000"/>
                <w:lang w:eastAsia="en-GB"/>
              </w:rPr>
              <w:t>0.34</w:t>
            </w:r>
          </w:p>
        </w:tc>
        <w:tc>
          <w:tcPr>
            <w:tcW w:w="1236" w:type="dxa"/>
            <w:shd w:val="clear" w:color="auto" w:fill="FFFFFF" w:themeFill="background1"/>
            <w:noWrap/>
            <w:hideMark/>
          </w:tcPr>
          <w:p w14:paraId="66568FB2" w14:textId="77777777" w:rsidR="00263713" w:rsidRPr="00D702A5" w:rsidRDefault="00263713" w:rsidP="00263713">
            <w:pPr>
              <w:cnfStyle w:val="000000100000" w:firstRow="0" w:lastRow="0" w:firstColumn="0" w:lastColumn="0" w:oddVBand="0" w:evenVBand="0" w:oddHBand="1" w:evenHBand="0" w:firstRowFirstColumn="0" w:firstRowLastColumn="0" w:lastRowFirstColumn="0" w:lastRowLastColumn="0"/>
              <w:rPr>
                <w:color w:val="000000"/>
                <w:lang w:eastAsia="en-GB"/>
              </w:rPr>
            </w:pPr>
            <w:r w:rsidRPr="00D702A5">
              <w:rPr>
                <w:color w:val="000000"/>
                <w:lang w:eastAsia="en-GB"/>
              </w:rPr>
              <w:t>0</w:t>
            </w:r>
          </w:p>
        </w:tc>
        <w:tc>
          <w:tcPr>
            <w:tcW w:w="822" w:type="dxa"/>
            <w:shd w:val="clear" w:color="auto" w:fill="FFFFFF" w:themeFill="background1"/>
            <w:noWrap/>
            <w:hideMark/>
          </w:tcPr>
          <w:p w14:paraId="21D38665" w14:textId="77777777" w:rsidR="00263713" w:rsidRPr="00D702A5" w:rsidRDefault="00263713" w:rsidP="00263713">
            <w:pPr>
              <w:cnfStyle w:val="000000100000" w:firstRow="0" w:lastRow="0" w:firstColumn="0" w:lastColumn="0" w:oddVBand="0" w:evenVBand="0" w:oddHBand="1" w:evenHBand="0" w:firstRowFirstColumn="0" w:firstRowLastColumn="0" w:lastRowFirstColumn="0" w:lastRowLastColumn="0"/>
              <w:rPr>
                <w:color w:val="000000"/>
                <w:lang w:eastAsia="en-GB"/>
              </w:rPr>
            </w:pPr>
            <w:r w:rsidRPr="00D702A5">
              <w:rPr>
                <w:color w:val="000000"/>
                <w:lang w:eastAsia="en-GB"/>
              </w:rPr>
              <w:t>0.02</w:t>
            </w:r>
          </w:p>
        </w:tc>
        <w:tc>
          <w:tcPr>
            <w:tcW w:w="822" w:type="dxa"/>
            <w:shd w:val="clear" w:color="auto" w:fill="FFFFFF" w:themeFill="background1"/>
            <w:noWrap/>
            <w:hideMark/>
          </w:tcPr>
          <w:p w14:paraId="4AD7854A" w14:textId="77777777" w:rsidR="00263713" w:rsidRPr="00D702A5" w:rsidRDefault="00263713" w:rsidP="00263713">
            <w:pPr>
              <w:cnfStyle w:val="000000100000" w:firstRow="0" w:lastRow="0" w:firstColumn="0" w:lastColumn="0" w:oddVBand="0" w:evenVBand="0" w:oddHBand="1" w:evenHBand="0" w:firstRowFirstColumn="0" w:firstRowLastColumn="0" w:lastRowFirstColumn="0" w:lastRowLastColumn="0"/>
              <w:rPr>
                <w:color w:val="000000"/>
                <w:lang w:eastAsia="en-GB"/>
              </w:rPr>
            </w:pPr>
            <w:r w:rsidRPr="00D702A5">
              <w:rPr>
                <w:color w:val="000000"/>
                <w:lang w:eastAsia="en-GB"/>
              </w:rPr>
              <w:t>0.8</w:t>
            </w:r>
          </w:p>
        </w:tc>
      </w:tr>
      <w:tr w:rsidR="00263713" w:rsidRPr="00D702A5" w14:paraId="2E19B102" w14:textId="77777777" w:rsidTr="00263713">
        <w:trPr>
          <w:trHeight w:val="315"/>
        </w:trPr>
        <w:tc>
          <w:tcPr>
            <w:cnfStyle w:val="001000000000" w:firstRow="0" w:lastRow="0" w:firstColumn="1" w:lastColumn="0" w:oddVBand="0" w:evenVBand="0" w:oddHBand="0" w:evenHBand="0" w:firstRowFirstColumn="0" w:firstRowLastColumn="0" w:lastRowFirstColumn="0" w:lastRowLastColumn="0"/>
            <w:tcW w:w="3820" w:type="dxa"/>
            <w:tcBorders>
              <w:bottom w:val="single" w:sz="4" w:space="0" w:color="auto"/>
            </w:tcBorders>
            <w:shd w:val="clear" w:color="auto" w:fill="FFFFFF" w:themeFill="background1"/>
            <w:noWrap/>
            <w:hideMark/>
          </w:tcPr>
          <w:p w14:paraId="1ED445FF" w14:textId="77777777" w:rsidR="00263713" w:rsidRPr="006E08C6" w:rsidRDefault="00263713" w:rsidP="00263713">
            <w:pPr>
              <w:rPr>
                <w:b w:val="0"/>
                <w:color w:val="000000"/>
                <w:lang w:eastAsia="en-GB"/>
              </w:rPr>
            </w:pPr>
            <w:r w:rsidRPr="006E08C6">
              <w:rPr>
                <w:b w:val="0"/>
                <w:color w:val="000000"/>
                <w:lang w:eastAsia="en-GB"/>
              </w:rPr>
              <w:t>(Intercept)</w:t>
            </w:r>
          </w:p>
        </w:tc>
        <w:tc>
          <w:tcPr>
            <w:tcW w:w="1236" w:type="dxa"/>
            <w:tcBorders>
              <w:bottom w:val="single" w:sz="4" w:space="0" w:color="auto"/>
            </w:tcBorders>
            <w:shd w:val="clear" w:color="auto" w:fill="FFFFFF" w:themeFill="background1"/>
            <w:noWrap/>
            <w:hideMark/>
          </w:tcPr>
          <w:p w14:paraId="508E1B7B" w14:textId="77777777" w:rsidR="00263713" w:rsidRPr="00D702A5" w:rsidRDefault="00263713" w:rsidP="00263713">
            <w:pPr>
              <w:cnfStyle w:val="000000000000" w:firstRow="0" w:lastRow="0" w:firstColumn="0" w:lastColumn="0" w:oddVBand="0" w:evenVBand="0" w:oddHBand="0" w:evenHBand="0" w:firstRowFirstColumn="0" w:firstRowLastColumn="0" w:lastRowFirstColumn="0" w:lastRowLastColumn="0"/>
              <w:rPr>
                <w:color w:val="000000"/>
                <w:lang w:eastAsia="en-GB"/>
              </w:rPr>
            </w:pPr>
            <w:r w:rsidRPr="00D702A5">
              <w:rPr>
                <w:color w:val="000000"/>
                <w:lang w:eastAsia="en-GB"/>
              </w:rPr>
              <w:t>-0.55</w:t>
            </w:r>
          </w:p>
        </w:tc>
        <w:tc>
          <w:tcPr>
            <w:tcW w:w="822" w:type="dxa"/>
            <w:tcBorders>
              <w:bottom w:val="single" w:sz="4" w:space="0" w:color="auto"/>
            </w:tcBorders>
            <w:shd w:val="clear" w:color="auto" w:fill="FFFFFF" w:themeFill="background1"/>
            <w:noWrap/>
            <w:hideMark/>
          </w:tcPr>
          <w:p w14:paraId="76C12156" w14:textId="77777777" w:rsidR="00263713" w:rsidRPr="00D702A5" w:rsidRDefault="00263713" w:rsidP="00263713">
            <w:pPr>
              <w:cnfStyle w:val="000000000000" w:firstRow="0" w:lastRow="0" w:firstColumn="0" w:lastColumn="0" w:oddVBand="0" w:evenVBand="0" w:oddHBand="0" w:evenHBand="0" w:firstRowFirstColumn="0" w:firstRowLastColumn="0" w:lastRowFirstColumn="0" w:lastRowLastColumn="0"/>
              <w:rPr>
                <w:color w:val="000000"/>
                <w:lang w:eastAsia="en-GB"/>
              </w:rPr>
            </w:pPr>
            <w:r w:rsidRPr="00D702A5">
              <w:rPr>
                <w:color w:val="000000"/>
                <w:lang w:eastAsia="en-GB"/>
              </w:rPr>
              <w:t>2.15</w:t>
            </w:r>
          </w:p>
        </w:tc>
        <w:tc>
          <w:tcPr>
            <w:tcW w:w="822" w:type="dxa"/>
            <w:tcBorders>
              <w:bottom w:val="single" w:sz="4" w:space="0" w:color="auto"/>
            </w:tcBorders>
            <w:shd w:val="clear" w:color="auto" w:fill="FFFFFF" w:themeFill="background1"/>
            <w:noWrap/>
            <w:hideMark/>
          </w:tcPr>
          <w:p w14:paraId="6A28D068" w14:textId="77777777" w:rsidR="00263713" w:rsidRPr="00D702A5" w:rsidRDefault="00263713" w:rsidP="00263713">
            <w:pPr>
              <w:cnfStyle w:val="000000000000" w:firstRow="0" w:lastRow="0" w:firstColumn="0" w:lastColumn="0" w:oddVBand="0" w:evenVBand="0" w:oddHBand="0" w:evenHBand="0" w:firstRowFirstColumn="0" w:firstRowLastColumn="0" w:lastRowFirstColumn="0" w:lastRowLastColumn="0"/>
              <w:rPr>
                <w:color w:val="000000"/>
                <w:lang w:eastAsia="en-GB"/>
              </w:rPr>
            </w:pPr>
            <w:r w:rsidRPr="00D702A5">
              <w:rPr>
                <w:color w:val="000000"/>
                <w:lang w:eastAsia="en-GB"/>
              </w:rPr>
              <w:t>0.8</w:t>
            </w:r>
          </w:p>
        </w:tc>
        <w:tc>
          <w:tcPr>
            <w:tcW w:w="1236" w:type="dxa"/>
            <w:tcBorders>
              <w:bottom w:val="single" w:sz="4" w:space="0" w:color="auto"/>
            </w:tcBorders>
            <w:shd w:val="clear" w:color="auto" w:fill="FFFFFF" w:themeFill="background1"/>
            <w:noWrap/>
            <w:hideMark/>
          </w:tcPr>
          <w:p w14:paraId="3AD022D6" w14:textId="77777777" w:rsidR="00263713" w:rsidRPr="00D702A5" w:rsidRDefault="00263713" w:rsidP="00263713">
            <w:pPr>
              <w:cnfStyle w:val="000000000000" w:firstRow="0" w:lastRow="0" w:firstColumn="0" w:lastColumn="0" w:oddVBand="0" w:evenVBand="0" w:oddHBand="0" w:evenHBand="0" w:firstRowFirstColumn="0" w:firstRowLastColumn="0" w:lastRowFirstColumn="0" w:lastRowLastColumn="0"/>
              <w:rPr>
                <w:color w:val="000000"/>
                <w:lang w:eastAsia="en-GB"/>
              </w:rPr>
            </w:pPr>
            <w:r w:rsidRPr="00D702A5">
              <w:rPr>
                <w:color w:val="000000"/>
                <w:lang w:eastAsia="en-GB"/>
              </w:rPr>
              <w:t>1.69</w:t>
            </w:r>
          </w:p>
        </w:tc>
        <w:tc>
          <w:tcPr>
            <w:tcW w:w="822" w:type="dxa"/>
            <w:tcBorders>
              <w:bottom w:val="single" w:sz="4" w:space="0" w:color="auto"/>
            </w:tcBorders>
            <w:shd w:val="clear" w:color="auto" w:fill="FFFFFF" w:themeFill="background1"/>
            <w:noWrap/>
            <w:hideMark/>
          </w:tcPr>
          <w:p w14:paraId="5DD54BA6" w14:textId="77777777" w:rsidR="00263713" w:rsidRPr="00D702A5" w:rsidRDefault="00263713" w:rsidP="00263713">
            <w:pPr>
              <w:cnfStyle w:val="000000000000" w:firstRow="0" w:lastRow="0" w:firstColumn="0" w:lastColumn="0" w:oddVBand="0" w:evenVBand="0" w:oddHBand="0" w:evenHBand="0" w:firstRowFirstColumn="0" w:firstRowLastColumn="0" w:lastRowFirstColumn="0" w:lastRowLastColumn="0"/>
              <w:rPr>
                <w:color w:val="000000"/>
                <w:lang w:eastAsia="en-GB"/>
              </w:rPr>
            </w:pPr>
            <w:r w:rsidRPr="00D702A5">
              <w:rPr>
                <w:color w:val="000000"/>
                <w:lang w:eastAsia="en-GB"/>
              </w:rPr>
              <w:t>3.26</w:t>
            </w:r>
          </w:p>
        </w:tc>
        <w:tc>
          <w:tcPr>
            <w:tcW w:w="822" w:type="dxa"/>
            <w:tcBorders>
              <w:bottom w:val="single" w:sz="4" w:space="0" w:color="auto"/>
            </w:tcBorders>
            <w:shd w:val="clear" w:color="auto" w:fill="FFFFFF" w:themeFill="background1"/>
            <w:noWrap/>
            <w:hideMark/>
          </w:tcPr>
          <w:p w14:paraId="5AC40C53" w14:textId="77777777" w:rsidR="00263713" w:rsidRPr="00D702A5" w:rsidRDefault="00263713" w:rsidP="00263713">
            <w:pPr>
              <w:cnfStyle w:val="000000000000" w:firstRow="0" w:lastRow="0" w:firstColumn="0" w:lastColumn="0" w:oddVBand="0" w:evenVBand="0" w:oddHBand="0" w:evenHBand="0" w:firstRowFirstColumn="0" w:firstRowLastColumn="0" w:lastRowFirstColumn="0" w:lastRowLastColumn="0"/>
              <w:rPr>
                <w:color w:val="000000"/>
                <w:lang w:eastAsia="en-GB"/>
              </w:rPr>
            </w:pPr>
            <w:r w:rsidRPr="00D702A5">
              <w:rPr>
                <w:color w:val="000000"/>
                <w:lang w:eastAsia="en-GB"/>
              </w:rPr>
              <w:t>0.6</w:t>
            </w:r>
          </w:p>
        </w:tc>
      </w:tr>
      <w:tr w:rsidR="00263713" w:rsidRPr="00D702A5" w14:paraId="7326D756" w14:textId="77777777" w:rsidTr="00263713">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820" w:type="dxa"/>
            <w:tcBorders>
              <w:top w:val="single" w:sz="4" w:space="0" w:color="auto"/>
              <w:bottom w:val="nil"/>
            </w:tcBorders>
            <w:shd w:val="clear" w:color="auto" w:fill="FFFFFF" w:themeFill="background1"/>
            <w:noWrap/>
            <w:hideMark/>
          </w:tcPr>
          <w:p w14:paraId="2AA85FF0" w14:textId="77777777" w:rsidR="00263713" w:rsidRPr="006E08C6" w:rsidRDefault="00263713" w:rsidP="00263713">
            <w:pPr>
              <w:rPr>
                <w:b w:val="0"/>
                <w:color w:val="000000"/>
                <w:lang w:eastAsia="en-GB"/>
              </w:rPr>
            </w:pPr>
            <w:r w:rsidRPr="006E08C6">
              <w:rPr>
                <w:b w:val="0"/>
                <w:color w:val="000000"/>
                <w:lang w:eastAsia="en-GB"/>
              </w:rPr>
              <w:t>Pseudo-</w:t>
            </w:r>
            <w:r w:rsidRPr="006E08C6">
              <w:rPr>
                <w:b w:val="0"/>
                <w:i/>
                <w:iCs/>
                <w:color w:val="000000"/>
                <w:lang w:eastAsia="en-GB"/>
              </w:rPr>
              <w:t>R</w:t>
            </w:r>
            <w:r w:rsidRPr="006E08C6">
              <w:rPr>
                <w:b w:val="0"/>
                <w:i/>
                <w:iCs/>
                <w:color w:val="000000"/>
                <w:vertAlign w:val="superscript"/>
                <w:lang w:eastAsia="en-GB"/>
              </w:rPr>
              <w:t>2</w:t>
            </w:r>
            <w:r w:rsidRPr="006E08C6">
              <w:rPr>
                <w:b w:val="0"/>
                <w:color w:val="000000"/>
                <w:lang w:eastAsia="en-GB"/>
              </w:rPr>
              <w:t xml:space="preserve">   (Hosmer-</w:t>
            </w:r>
            <w:proofErr w:type="spellStart"/>
            <w:r w:rsidRPr="006E08C6">
              <w:rPr>
                <w:b w:val="0"/>
                <w:color w:val="000000"/>
                <w:lang w:eastAsia="en-GB"/>
              </w:rPr>
              <w:t>Lemeshow</w:t>
            </w:r>
            <w:proofErr w:type="spellEnd"/>
            <w:r w:rsidRPr="006E08C6">
              <w:rPr>
                <w:b w:val="0"/>
                <w:color w:val="000000"/>
                <w:lang w:eastAsia="en-GB"/>
              </w:rPr>
              <w:t>)</w:t>
            </w:r>
          </w:p>
        </w:tc>
        <w:tc>
          <w:tcPr>
            <w:tcW w:w="1236" w:type="dxa"/>
            <w:tcBorders>
              <w:top w:val="single" w:sz="4" w:space="0" w:color="auto"/>
              <w:bottom w:val="nil"/>
            </w:tcBorders>
            <w:shd w:val="clear" w:color="auto" w:fill="FFFFFF" w:themeFill="background1"/>
            <w:noWrap/>
            <w:hideMark/>
          </w:tcPr>
          <w:p w14:paraId="1875353C" w14:textId="77777777" w:rsidR="00263713" w:rsidRPr="00D702A5" w:rsidRDefault="00263713" w:rsidP="00263713">
            <w:pPr>
              <w:cnfStyle w:val="000000100000" w:firstRow="0" w:lastRow="0" w:firstColumn="0" w:lastColumn="0" w:oddVBand="0" w:evenVBand="0" w:oddHBand="1" w:evenHBand="0" w:firstRowFirstColumn="0" w:firstRowLastColumn="0" w:lastRowFirstColumn="0" w:lastRowLastColumn="0"/>
              <w:rPr>
                <w:color w:val="000000"/>
                <w:lang w:eastAsia="en-GB"/>
              </w:rPr>
            </w:pPr>
            <w:r w:rsidRPr="00D702A5">
              <w:rPr>
                <w:color w:val="000000"/>
                <w:lang w:eastAsia="en-GB"/>
              </w:rPr>
              <w:t>0.04</w:t>
            </w:r>
          </w:p>
        </w:tc>
        <w:tc>
          <w:tcPr>
            <w:tcW w:w="822" w:type="dxa"/>
            <w:tcBorders>
              <w:top w:val="single" w:sz="4" w:space="0" w:color="auto"/>
              <w:bottom w:val="nil"/>
            </w:tcBorders>
            <w:shd w:val="clear" w:color="auto" w:fill="FFFFFF" w:themeFill="background1"/>
            <w:noWrap/>
            <w:hideMark/>
          </w:tcPr>
          <w:p w14:paraId="6387F75E" w14:textId="77777777" w:rsidR="00263713" w:rsidRPr="00D702A5" w:rsidRDefault="00263713" w:rsidP="00263713">
            <w:pPr>
              <w:cnfStyle w:val="000000100000" w:firstRow="0" w:lastRow="0" w:firstColumn="0" w:lastColumn="0" w:oddVBand="0" w:evenVBand="0" w:oddHBand="1" w:evenHBand="0" w:firstRowFirstColumn="0" w:firstRowLastColumn="0" w:lastRowFirstColumn="0" w:lastRowLastColumn="0"/>
              <w:rPr>
                <w:color w:val="000000"/>
                <w:lang w:eastAsia="en-GB"/>
              </w:rPr>
            </w:pPr>
          </w:p>
        </w:tc>
        <w:tc>
          <w:tcPr>
            <w:tcW w:w="822" w:type="dxa"/>
            <w:tcBorders>
              <w:top w:val="single" w:sz="4" w:space="0" w:color="auto"/>
              <w:bottom w:val="nil"/>
            </w:tcBorders>
            <w:shd w:val="clear" w:color="auto" w:fill="FFFFFF" w:themeFill="background1"/>
            <w:noWrap/>
            <w:hideMark/>
          </w:tcPr>
          <w:p w14:paraId="7229B04E" w14:textId="77777777" w:rsidR="00263713" w:rsidRPr="00D702A5" w:rsidRDefault="00263713" w:rsidP="00263713">
            <w:pPr>
              <w:cnfStyle w:val="000000100000" w:firstRow="0" w:lastRow="0" w:firstColumn="0" w:lastColumn="0" w:oddVBand="0" w:evenVBand="0" w:oddHBand="1" w:evenHBand="0" w:firstRowFirstColumn="0" w:firstRowLastColumn="0" w:lastRowFirstColumn="0" w:lastRowLastColumn="0"/>
              <w:rPr>
                <w:color w:val="000000"/>
                <w:lang w:eastAsia="en-GB"/>
              </w:rPr>
            </w:pPr>
          </w:p>
        </w:tc>
        <w:tc>
          <w:tcPr>
            <w:tcW w:w="1236" w:type="dxa"/>
            <w:tcBorders>
              <w:top w:val="single" w:sz="4" w:space="0" w:color="auto"/>
              <w:bottom w:val="nil"/>
            </w:tcBorders>
            <w:shd w:val="clear" w:color="auto" w:fill="FFFFFF" w:themeFill="background1"/>
            <w:noWrap/>
            <w:hideMark/>
          </w:tcPr>
          <w:p w14:paraId="445D9466" w14:textId="77777777" w:rsidR="00263713" w:rsidRPr="00D702A5" w:rsidRDefault="00263713" w:rsidP="00263713">
            <w:pPr>
              <w:cnfStyle w:val="000000100000" w:firstRow="0" w:lastRow="0" w:firstColumn="0" w:lastColumn="0" w:oddVBand="0" w:evenVBand="0" w:oddHBand="1" w:evenHBand="0" w:firstRowFirstColumn="0" w:firstRowLastColumn="0" w:lastRowFirstColumn="0" w:lastRowLastColumn="0"/>
              <w:rPr>
                <w:color w:val="000000"/>
                <w:lang w:eastAsia="en-GB"/>
              </w:rPr>
            </w:pPr>
            <w:r w:rsidRPr="00D702A5">
              <w:rPr>
                <w:color w:val="000000"/>
                <w:lang w:eastAsia="en-GB"/>
              </w:rPr>
              <w:t>0.06</w:t>
            </w:r>
          </w:p>
        </w:tc>
        <w:tc>
          <w:tcPr>
            <w:tcW w:w="822" w:type="dxa"/>
            <w:tcBorders>
              <w:top w:val="single" w:sz="4" w:space="0" w:color="auto"/>
              <w:bottom w:val="nil"/>
            </w:tcBorders>
            <w:shd w:val="clear" w:color="auto" w:fill="FFFFFF" w:themeFill="background1"/>
            <w:noWrap/>
            <w:hideMark/>
          </w:tcPr>
          <w:p w14:paraId="5512F4D4" w14:textId="77777777" w:rsidR="00263713" w:rsidRPr="00D702A5" w:rsidRDefault="00263713" w:rsidP="00263713">
            <w:pPr>
              <w:cnfStyle w:val="000000100000" w:firstRow="0" w:lastRow="0" w:firstColumn="0" w:lastColumn="0" w:oddVBand="0" w:evenVBand="0" w:oddHBand="1" w:evenHBand="0" w:firstRowFirstColumn="0" w:firstRowLastColumn="0" w:lastRowFirstColumn="0" w:lastRowLastColumn="0"/>
              <w:rPr>
                <w:color w:val="000000"/>
                <w:lang w:eastAsia="en-GB"/>
              </w:rPr>
            </w:pPr>
          </w:p>
        </w:tc>
        <w:tc>
          <w:tcPr>
            <w:tcW w:w="822" w:type="dxa"/>
            <w:tcBorders>
              <w:top w:val="single" w:sz="4" w:space="0" w:color="auto"/>
              <w:bottom w:val="nil"/>
            </w:tcBorders>
            <w:shd w:val="clear" w:color="auto" w:fill="FFFFFF" w:themeFill="background1"/>
            <w:noWrap/>
            <w:hideMark/>
          </w:tcPr>
          <w:p w14:paraId="534758CF" w14:textId="77777777" w:rsidR="00263713" w:rsidRPr="00D702A5" w:rsidRDefault="00263713" w:rsidP="00263713">
            <w:pPr>
              <w:cnfStyle w:val="000000100000" w:firstRow="0" w:lastRow="0" w:firstColumn="0" w:lastColumn="0" w:oddVBand="0" w:evenVBand="0" w:oddHBand="1" w:evenHBand="0" w:firstRowFirstColumn="0" w:firstRowLastColumn="0" w:lastRowFirstColumn="0" w:lastRowLastColumn="0"/>
              <w:rPr>
                <w:color w:val="000000"/>
                <w:lang w:eastAsia="en-GB"/>
              </w:rPr>
            </w:pPr>
          </w:p>
        </w:tc>
      </w:tr>
      <w:tr w:rsidR="00263713" w:rsidRPr="00D702A5" w14:paraId="6EFF8936" w14:textId="77777777" w:rsidTr="00263713">
        <w:trPr>
          <w:trHeight w:val="300"/>
        </w:trPr>
        <w:tc>
          <w:tcPr>
            <w:cnfStyle w:val="001000000000" w:firstRow="0" w:lastRow="0" w:firstColumn="1" w:lastColumn="0" w:oddVBand="0" w:evenVBand="0" w:oddHBand="0" w:evenHBand="0" w:firstRowFirstColumn="0" w:firstRowLastColumn="0" w:lastRowFirstColumn="0" w:lastRowLastColumn="0"/>
            <w:tcW w:w="3820" w:type="dxa"/>
            <w:tcBorders>
              <w:top w:val="nil"/>
            </w:tcBorders>
            <w:shd w:val="clear" w:color="auto" w:fill="FFFFFF" w:themeFill="background1"/>
            <w:noWrap/>
            <w:hideMark/>
          </w:tcPr>
          <w:p w14:paraId="341FEBCA" w14:textId="77777777" w:rsidR="00263713" w:rsidRPr="006E08C6" w:rsidRDefault="00263713" w:rsidP="00263713">
            <w:pPr>
              <w:rPr>
                <w:b w:val="0"/>
                <w:color w:val="000000"/>
                <w:lang w:eastAsia="en-GB"/>
              </w:rPr>
            </w:pPr>
            <w:r w:rsidRPr="006E08C6">
              <w:rPr>
                <w:b w:val="0"/>
                <w:color w:val="000000"/>
                <w:lang w:eastAsia="en-GB"/>
              </w:rPr>
              <w:t>-2 log likelihood</w:t>
            </w:r>
          </w:p>
        </w:tc>
        <w:tc>
          <w:tcPr>
            <w:tcW w:w="1236" w:type="dxa"/>
            <w:tcBorders>
              <w:top w:val="nil"/>
            </w:tcBorders>
            <w:shd w:val="clear" w:color="auto" w:fill="FFFFFF" w:themeFill="background1"/>
            <w:noWrap/>
            <w:hideMark/>
          </w:tcPr>
          <w:p w14:paraId="47A56D70" w14:textId="77777777" w:rsidR="00263713" w:rsidRPr="00D702A5" w:rsidRDefault="00263713" w:rsidP="00263713">
            <w:pPr>
              <w:cnfStyle w:val="000000000000" w:firstRow="0" w:lastRow="0" w:firstColumn="0" w:lastColumn="0" w:oddVBand="0" w:evenVBand="0" w:oddHBand="0" w:evenHBand="0" w:firstRowFirstColumn="0" w:firstRowLastColumn="0" w:lastRowFirstColumn="0" w:lastRowLastColumn="0"/>
              <w:rPr>
                <w:color w:val="000000"/>
                <w:lang w:eastAsia="en-GB"/>
              </w:rPr>
            </w:pPr>
            <w:r w:rsidRPr="00D702A5">
              <w:rPr>
                <w:color w:val="000000"/>
                <w:lang w:eastAsia="en-GB"/>
              </w:rPr>
              <w:t>27.98</w:t>
            </w:r>
          </w:p>
        </w:tc>
        <w:tc>
          <w:tcPr>
            <w:tcW w:w="822" w:type="dxa"/>
            <w:tcBorders>
              <w:top w:val="nil"/>
            </w:tcBorders>
            <w:shd w:val="clear" w:color="auto" w:fill="FFFFFF" w:themeFill="background1"/>
            <w:noWrap/>
            <w:hideMark/>
          </w:tcPr>
          <w:p w14:paraId="30643F59" w14:textId="77777777" w:rsidR="00263713" w:rsidRPr="00D702A5" w:rsidRDefault="00263713" w:rsidP="00263713">
            <w:pPr>
              <w:cnfStyle w:val="000000000000" w:firstRow="0" w:lastRow="0" w:firstColumn="0" w:lastColumn="0" w:oddVBand="0" w:evenVBand="0" w:oddHBand="0" w:evenHBand="0" w:firstRowFirstColumn="0" w:firstRowLastColumn="0" w:lastRowFirstColumn="0" w:lastRowLastColumn="0"/>
              <w:rPr>
                <w:color w:val="000000"/>
                <w:lang w:eastAsia="en-GB"/>
              </w:rPr>
            </w:pPr>
          </w:p>
        </w:tc>
        <w:tc>
          <w:tcPr>
            <w:tcW w:w="822" w:type="dxa"/>
            <w:tcBorders>
              <w:top w:val="nil"/>
            </w:tcBorders>
            <w:shd w:val="clear" w:color="auto" w:fill="FFFFFF" w:themeFill="background1"/>
            <w:noWrap/>
            <w:hideMark/>
          </w:tcPr>
          <w:p w14:paraId="10DF151F" w14:textId="77777777" w:rsidR="00263713" w:rsidRPr="00D702A5" w:rsidRDefault="00263713" w:rsidP="00263713">
            <w:pPr>
              <w:cnfStyle w:val="000000000000" w:firstRow="0" w:lastRow="0" w:firstColumn="0" w:lastColumn="0" w:oddVBand="0" w:evenVBand="0" w:oddHBand="0" w:evenHBand="0" w:firstRowFirstColumn="0" w:firstRowLastColumn="0" w:lastRowFirstColumn="0" w:lastRowLastColumn="0"/>
              <w:rPr>
                <w:color w:val="000000"/>
                <w:lang w:eastAsia="en-GB"/>
              </w:rPr>
            </w:pPr>
          </w:p>
        </w:tc>
        <w:tc>
          <w:tcPr>
            <w:tcW w:w="1236" w:type="dxa"/>
            <w:tcBorders>
              <w:top w:val="nil"/>
            </w:tcBorders>
            <w:shd w:val="clear" w:color="auto" w:fill="FFFFFF" w:themeFill="background1"/>
            <w:noWrap/>
            <w:hideMark/>
          </w:tcPr>
          <w:p w14:paraId="593A0D4B" w14:textId="77777777" w:rsidR="00263713" w:rsidRPr="00D702A5" w:rsidRDefault="00263713" w:rsidP="00263713">
            <w:pPr>
              <w:cnfStyle w:val="000000000000" w:firstRow="0" w:lastRow="0" w:firstColumn="0" w:lastColumn="0" w:oddVBand="0" w:evenVBand="0" w:oddHBand="0" w:evenHBand="0" w:firstRowFirstColumn="0" w:firstRowLastColumn="0" w:lastRowFirstColumn="0" w:lastRowLastColumn="0"/>
              <w:rPr>
                <w:color w:val="000000"/>
                <w:lang w:eastAsia="en-GB"/>
              </w:rPr>
            </w:pPr>
            <w:r w:rsidRPr="00D702A5">
              <w:rPr>
                <w:color w:val="000000"/>
                <w:lang w:eastAsia="en-GB"/>
              </w:rPr>
              <w:t>16.52</w:t>
            </w:r>
          </w:p>
        </w:tc>
        <w:tc>
          <w:tcPr>
            <w:tcW w:w="822" w:type="dxa"/>
            <w:tcBorders>
              <w:top w:val="nil"/>
            </w:tcBorders>
            <w:shd w:val="clear" w:color="auto" w:fill="FFFFFF" w:themeFill="background1"/>
            <w:noWrap/>
            <w:hideMark/>
          </w:tcPr>
          <w:p w14:paraId="231CD794" w14:textId="77777777" w:rsidR="00263713" w:rsidRPr="00D702A5" w:rsidRDefault="00263713" w:rsidP="00263713">
            <w:pPr>
              <w:cnfStyle w:val="000000000000" w:firstRow="0" w:lastRow="0" w:firstColumn="0" w:lastColumn="0" w:oddVBand="0" w:evenVBand="0" w:oddHBand="0" w:evenHBand="0" w:firstRowFirstColumn="0" w:firstRowLastColumn="0" w:lastRowFirstColumn="0" w:lastRowLastColumn="0"/>
              <w:rPr>
                <w:color w:val="000000"/>
                <w:lang w:eastAsia="en-GB"/>
              </w:rPr>
            </w:pPr>
          </w:p>
        </w:tc>
        <w:tc>
          <w:tcPr>
            <w:tcW w:w="822" w:type="dxa"/>
            <w:tcBorders>
              <w:top w:val="nil"/>
            </w:tcBorders>
            <w:shd w:val="clear" w:color="auto" w:fill="FFFFFF" w:themeFill="background1"/>
            <w:noWrap/>
            <w:hideMark/>
          </w:tcPr>
          <w:p w14:paraId="248720BC" w14:textId="77777777" w:rsidR="00263713" w:rsidRPr="00D702A5" w:rsidRDefault="00263713" w:rsidP="00263713">
            <w:pPr>
              <w:cnfStyle w:val="000000000000" w:firstRow="0" w:lastRow="0" w:firstColumn="0" w:lastColumn="0" w:oddVBand="0" w:evenVBand="0" w:oddHBand="0" w:evenHBand="0" w:firstRowFirstColumn="0" w:firstRowLastColumn="0" w:lastRowFirstColumn="0" w:lastRowLastColumn="0"/>
              <w:rPr>
                <w:color w:val="000000"/>
                <w:lang w:eastAsia="en-GB"/>
              </w:rPr>
            </w:pPr>
          </w:p>
        </w:tc>
      </w:tr>
      <w:tr w:rsidR="00263713" w:rsidRPr="00D702A5" w14:paraId="3418617A" w14:textId="77777777" w:rsidTr="0026371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820" w:type="dxa"/>
            <w:shd w:val="clear" w:color="auto" w:fill="FFFFFF" w:themeFill="background1"/>
            <w:noWrap/>
            <w:hideMark/>
          </w:tcPr>
          <w:p w14:paraId="5C3FD04E" w14:textId="77777777" w:rsidR="00263713" w:rsidRPr="006E08C6" w:rsidRDefault="00263713" w:rsidP="00263713">
            <w:pPr>
              <w:rPr>
                <w:b w:val="0"/>
                <w:color w:val="000000"/>
                <w:lang w:eastAsia="en-GB"/>
              </w:rPr>
            </w:pPr>
            <w:r w:rsidRPr="006E08C6">
              <w:rPr>
                <w:b w:val="0"/>
                <w:color w:val="000000"/>
                <w:lang w:eastAsia="en-GB"/>
              </w:rPr>
              <w:t>N</w:t>
            </w:r>
          </w:p>
        </w:tc>
        <w:tc>
          <w:tcPr>
            <w:tcW w:w="1236" w:type="dxa"/>
            <w:shd w:val="clear" w:color="auto" w:fill="FFFFFF" w:themeFill="background1"/>
            <w:noWrap/>
            <w:hideMark/>
          </w:tcPr>
          <w:p w14:paraId="17272B90" w14:textId="77777777" w:rsidR="00263713" w:rsidRPr="00D702A5" w:rsidRDefault="00263713" w:rsidP="00263713">
            <w:pPr>
              <w:cnfStyle w:val="000000100000" w:firstRow="0" w:lastRow="0" w:firstColumn="0" w:lastColumn="0" w:oddVBand="0" w:evenVBand="0" w:oddHBand="1" w:evenHBand="0" w:firstRowFirstColumn="0" w:firstRowLastColumn="0" w:lastRowFirstColumn="0" w:lastRowLastColumn="0"/>
              <w:rPr>
                <w:color w:val="000000"/>
                <w:lang w:eastAsia="en-GB"/>
              </w:rPr>
            </w:pPr>
            <w:r w:rsidRPr="00D702A5">
              <w:rPr>
                <w:color w:val="000000"/>
                <w:lang w:eastAsia="en-GB"/>
              </w:rPr>
              <w:t>28</w:t>
            </w:r>
          </w:p>
        </w:tc>
        <w:tc>
          <w:tcPr>
            <w:tcW w:w="822" w:type="dxa"/>
            <w:shd w:val="clear" w:color="auto" w:fill="FFFFFF" w:themeFill="background1"/>
            <w:noWrap/>
            <w:hideMark/>
          </w:tcPr>
          <w:p w14:paraId="54BEE404" w14:textId="77777777" w:rsidR="00263713" w:rsidRPr="00D702A5" w:rsidRDefault="00263713" w:rsidP="00263713">
            <w:pPr>
              <w:cnfStyle w:val="000000100000" w:firstRow="0" w:lastRow="0" w:firstColumn="0" w:lastColumn="0" w:oddVBand="0" w:evenVBand="0" w:oddHBand="1" w:evenHBand="0" w:firstRowFirstColumn="0" w:firstRowLastColumn="0" w:lastRowFirstColumn="0" w:lastRowLastColumn="0"/>
              <w:rPr>
                <w:color w:val="000000"/>
                <w:lang w:eastAsia="en-GB"/>
              </w:rPr>
            </w:pPr>
          </w:p>
        </w:tc>
        <w:tc>
          <w:tcPr>
            <w:tcW w:w="822" w:type="dxa"/>
            <w:shd w:val="clear" w:color="auto" w:fill="FFFFFF" w:themeFill="background1"/>
            <w:noWrap/>
            <w:hideMark/>
          </w:tcPr>
          <w:p w14:paraId="3A3E49D7" w14:textId="77777777" w:rsidR="00263713" w:rsidRPr="00D702A5" w:rsidRDefault="00263713" w:rsidP="00263713">
            <w:pPr>
              <w:cnfStyle w:val="000000100000" w:firstRow="0" w:lastRow="0" w:firstColumn="0" w:lastColumn="0" w:oddVBand="0" w:evenVBand="0" w:oddHBand="1" w:evenHBand="0" w:firstRowFirstColumn="0" w:firstRowLastColumn="0" w:lastRowFirstColumn="0" w:lastRowLastColumn="0"/>
              <w:rPr>
                <w:color w:val="000000"/>
                <w:lang w:eastAsia="en-GB"/>
              </w:rPr>
            </w:pPr>
          </w:p>
        </w:tc>
        <w:tc>
          <w:tcPr>
            <w:tcW w:w="1236" w:type="dxa"/>
            <w:shd w:val="clear" w:color="auto" w:fill="FFFFFF" w:themeFill="background1"/>
            <w:noWrap/>
            <w:hideMark/>
          </w:tcPr>
          <w:p w14:paraId="02A39586" w14:textId="77777777" w:rsidR="00263713" w:rsidRPr="00D702A5" w:rsidRDefault="00263713" w:rsidP="00263713">
            <w:pPr>
              <w:cnfStyle w:val="000000100000" w:firstRow="0" w:lastRow="0" w:firstColumn="0" w:lastColumn="0" w:oddVBand="0" w:evenVBand="0" w:oddHBand="1" w:evenHBand="0" w:firstRowFirstColumn="0" w:firstRowLastColumn="0" w:lastRowFirstColumn="0" w:lastRowLastColumn="0"/>
              <w:rPr>
                <w:color w:val="000000"/>
                <w:lang w:eastAsia="en-GB"/>
              </w:rPr>
            </w:pPr>
            <w:r w:rsidRPr="00D702A5">
              <w:rPr>
                <w:color w:val="000000"/>
                <w:lang w:eastAsia="en-GB"/>
              </w:rPr>
              <w:t>22</w:t>
            </w:r>
          </w:p>
        </w:tc>
        <w:tc>
          <w:tcPr>
            <w:tcW w:w="822" w:type="dxa"/>
            <w:shd w:val="clear" w:color="auto" w:fill="FFFFFF" w:themeFill="background1"/>
            <w:noWrap/>
            <w:hideMark/>
          </w:tcPr>
          <w:p w14:paraId="58ABF60B" w14:textId="77777777" w:rsidR="00263713" w:rsidRPr="00D702A5" w:rsidRDefault="00263713" w:rsidP="00263713">
            <w:pPr>
              <w:cnfStyle w:val="000000100000" w:firstRow="0" w:lastRow="0" w:firstColumn="0" w:lastColumn="0" w:oddVBand="0" w:evenVBand="0" w:oddHBand="1" w:evenHBand="0" w:firstRowFirstColumn="0" w:firstRowLastColumn="0" w:lastRowFirstColumn="0" w:lastRowLastColumn="0"/>
              <w:rPr>
                <w:color w:val="000000"/>
                <w:lang w:eastAsia="en-GB"/>
              </w:rPr>
            </w:pPr>
          </w:p>
        </w:tc>
        <w:tc>
          <w:tcPr>
            <w:tcW w:w="822" w:type="dxa"/>
            <w:shd w:val="clear" w:color="auto" w:fill="FFFFFF" w:themeFill="background1"/>
            <w:noWrap/>
            <w:hideMark/>
          </w:tcPr>
          <w:p w14:paraId="580ADEF6" w14:textId="77777777" w:rsidR="00263713" w:rsidRPr="00D702A5" w:rsidRDefault="00263713" w:rsidP="00263713">
            <w:pPr>
              <w:cnfStyle w:val="000000100000" w:firstRow="0" w:lastRow="0" w:firstColumn="0" w:lastColumn="0" w:oddVBand="0" w:evenVBand="0" w:oddHBand="1" w:evenHBand="0" w:firstRowFirstColumn="0" w:firstRowLastColumn="0" w:lastRowFirstColumn="0" w:lastRowLastColumn="0"/>
              <w:rPr>
                <w:color w:val="000000"/>
                <w:lang w:eastAsia="en-GB"/>
              </w:rPr>
            </w:pPr>
          </w:p>
        </w:tc>
      </w:tr>
    </w:tbl>
    <w:p w14:paraId="2660648E" w14:textId="041C5180" w:rsidR="00263713" w:rsidRPr="00D702A5" w:rsidRDefault="00263713" w:rsidP="00263713">
      <w:pPr>
        <w:rPr>
          <w:lang w:eastAsia="en-GB"/>
        </w:rPr>
      </w:pPr>
    </w:p>
    <w:p w14:paraId="5AFE7041" w14:textId="6DFF01CF" w:rsidR="00263713" w:rsidRPr="00D702A5" w:rsidRDefault="00263713" w:rsidP="00263713">
      <w:pPr>
        <w:rPr>
          <w:lang w:eastAsia="en-GB"/>
        </w:rPr>
      </w:pPr>
      <w:r w:rsidRPr="00D702A5">
        <w:rPr>
          <w:lang w:eastAsia="en-GB"/>
        </w:rPr>
        <w:t xml:space="preserve">Because in the above analyses each camp represents a small sample with little variation in the response variable, we did an additional analysis where we calculated age estimates for the people in the two forest camps. We </w:t>
      </w:r>
      <w:r w:rsidR="005F1B36" w:rsidRPr="00D702A5">
        <w:rPr>
          <w:lang w:eastAsia="en-GB"/>
        </w:rPr>
        <w:t>did</w:t>
      </w:r>
      <w:r w:rsidRPr="00D702A5">
        <w:rPr>
          <w:lang w:eastAsia="en-GB"/>
        </w:rPr>
        <w:t xml:space="preserve"> this by using the age ranks and anchoring points where some </w:t>
      </w:r>
      <w:r w:rsidR="00B81BAA" w:rsidRPr="00D702A5">
        <w:rPr>
          <w:lang w:eastAsia="en-GB"/>
        </w:rPr>
        <w:t>individual</w:t>
      </w:r>
      <w:r w:rsidRPr="00D702A5">
        <w:rPr>
          <w:lang w:eastAsia="en-GB"/>
        </w:rPr>
        <w:t>s</w:t>
      </w:r>
      <w:r w:rsidR="00B81BAA" w:rsidRPr="00D702A5">
        <w:rPr>
          <w:lang w:eastAsia="en-GB"/>
        </w:rPr>
        <w:t>’</w:t>
      </w:r>
      <w:r w:rsidRPr="00D702A5">
        <w:rPr>
          <w:lang w:eastAsia="en-GB"/>
        </w:rPr>
        <w:t xml:space="preserve"> ages were known. These anchor points were obtained by asking the participants </w:t>
      </w:r>
      <w:r w:rsidR="005F1B36" w:rsidRPr="00D702A5">
        <w:rPr>
          <w:lang w:eastAsia="en-GB"/>
        </w:rPr>
        <w:t xml:space="preserve">whether </w:t>
      </w:r>
      <w:r w:rsidRPr="00D702A5">
        <w:rPr>
          <w:lang w:eastAsia="en-GB"/>
        </w:rPr>
        <w:t xml:space="preserve">the birth of an individual coincided with key events in the past with a known date, such as establishment of a logging road. In the next analyses we used these estimated ages and combined the responses of the two forest camps. Again, age did not have an effect on </w:t>
      </w:r>
      <w:r w:rsidR="00B81BAA" w:rsidRPr="00D702A5">
        <w:rPr>
          <w:lang w:eastAsia="en-GB"/>
        </w:rPr>
        <w:t>future discounting.</w:t>
      </w:r>
    </w:p>
    <w:p w14:paraId="6E255131" w14:textId="703AD0C7" w:rsidR="00263713" w:rsidRPr="00D702A5" w:rsidRDefault="00B81BAA" w:rsidP="00B81BAA">
      <w:pPr>
        <w:ind w:firstLine="0"/>
        <w:rPr>
          <w:lang w:eastAsia="en-GB"/>
        </w:rPr>
      </w:pPr>
      <w:r w:rsidRPr="00D702A5">
        <w:rPr>
          <w:lang w:eastAsia="en-GB"/>
        </w:rPr>
        <w:t xml:space="preserve">Table </w:t>
      </w:r>
      <w:r w:rsidR="000568E1">
        <w:rPr>
          <w:lang w:eastAsia="en-GB"/>
        </w:rPr>
        <w:t>H</w:t>
      </w:r>
      <w:bookmarkStart w:id="0" w:name="_GoBack"/>
      <w:bookmarkEnd w:id="0"/>
    </w:p>
    <w:p w14:paraId="67E45072" w14:textId="61D18B65" w:rsidR="00B81BAA" w:rsidRPr="00D702A5" w:rsidRDefault="00B81BAA" w:rsidP="00B81BAA">
      <w:pPr>
        <w:ind w:firstLine="0"/>
        <w:contextualSpacing/>
        <w:rPr>
          <w:sz w:val="20"/>
          <w:szCs w:val="20"/>
        </w:rPr>
      </w:pPr>
      <w:r w:rsidRPr="00D702A5">
        <w:rPr>
          <w:sz w:val="20"/>
          <w:szCs w:val="20"/>
        </w:rPr>
        <w:t>Logistic regression model for the probability of future discounting with age estimates for the forest camps and sex as the main predictors</w:t>
      </w:r>
    </w:p>
    <w:tbl>
      <w:tblPr>
        <w:tblStyle w:val="LightShading"/>
        <w:tblW w:w="5000" w:type="pct"/>
        <w:tblLook w:val="04A0" w:firstRow="1" w:lastRow="0" w:firstColumn="1" w:lastColumn="0" w:noHBand="0" w:noVBand="1"/>
      </w:tblPr>
      <w:tblGrid>
        <w:gridCol w:w="3627"/>
        <w:gridCol w:w="1872"/>
        <w:gridCol w:w="1872"/>
        <w:gridCol w:w="1871"/>
      </w:tblGrid>
      <w:tr w:rsidR="00263713" w:rsidRPr="00D702A5" w14:paraId="7F1E453B" w14:textId="77777777" w:rsidTr="00263713">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62" w:type="pct"/>
            <w:noWrap/>
            <w:hideMark/>
          </w:tcPr>
          <w:p w14:paraId="28A8AE00" w14:textId="77777777" w:rsidR="00263713" w:rsidRPr="00D702A5" w:rsidRDefault="00263713" w:rsidP="00263713">
            <w:pPr>
              <w:rPr>
                <w:color w:val="000000"/>
                <w:lang w:eastAsia="en-GB"/>
              </w:rPr>
            </w:pPr>
            <w:r w:rsidRPr="00D702A5">
              <w:rPr>
                <w:color w:val="000000"/>
                <w:lang w:eastAsia="en-GB"/>
              </w:rPr>
              <w:t xml:space="preserve">Predictor </w:t>
            </w:r>
          </w:p>
        </w:tc>
        <w:tc>
          <w:tcPr>
            <w:tcW w:w="1013" w:type="pct"/>
            <w:noWrap/>
            <w:vAlign w:val="center"/>
            <w:hideMark/>
          </w:tcPr>
          <w:p w14:paraId="6A2810BC" w14:textId="77777777" w:rsidR="00263713" w:rsidRPr="00D702A5" w:rsidRDefault="00263713" w:rsidP="00263713">
            <w:pPr>
              <w:cnfStyle w:val="100000000000" w:firstRow="1" w:lastRow="0" w:firstColumn="0" w:lastColumn="0" w:oddVBand="0" w:evenVBand="0" w:oddHBand="0" w:evenHBand="0" w:firstRowFirstColumn="0" w:firstRowLastColumn="0" w:lastRowFirstColumn="0" w:lastRowLastColumn="0"/>
              <w:rPr>
                <w:color w:val="000000"/>
                <w:lang w:eastAsia="en-GB"/>
              </w:rPr>
            </w:pPr>
            <w:proofErr w:type="spellStart"/>
            <w:r w:rsidRPr="00D702A5">
              <w:rPr>
                <w:color w:val="000000"/>
                <w:lang w:eastAsia="en-GB"/>
              </w:rPr>
              <w:t>Coeff</w:t>
            </w:r>
            <w:proofErr w:type="spellEnd"/>
          </w:p>
        </w:tc>
        <w:tc>
          <w:tcPr>
            <w:tcW w:w="1013" w:type="pct"/>
            <w:noWrap/>
            <w:vAlign w:val="center"/>
            <w:hideMark/>
          </w:tcPr>
          <w:p w14:paraId="1E16FB3A" w14:textId="77777777" w:rsidR="00263713" w:rsidRPr="00D702A5" w:rsidRDefault="00263713" w:rsidP="00263713">
            <w:pPr>
              <w:cnfStyle w:val="100000000000" w:firstRow="1" w:lastRow="0" w:firstColumn="0" w:lastColumn="0" w:oddVBand="0" w:evenVBand="0" w:oddHBand="0" w:evenHBand="0" w:firstRowFirstColumn="0" w:firstRowLastColumn="0" w:lastRowFirstColumn="0" w:lastRowLastColumn="0"/>
              <w:rPr>
                <w:color w:val="000000"/>
                <w:lang w:eastAsia="en-GB"/>
              </w:rPr>
            </w:pPr>
            <w:r w:rsidRPr="00D702A5">
              <w:rPr>
                <w:color w:val="000000"/>
                <w:lang w:eastAsia="en-GB"/>
              </w:rPr>
              <w:t>SE</w:t>
            </w:r>
          </w:p>
        </w:tc>
        <w:tc>
          <w:tcPr>
            <w:tcW w:w="1012" w:type="pct"/>
            <w:noWrap/>
            <w:vAlign w:val="center"/>
            <w:hideMark/>
          </w:tcPr>
          <w:p w14:paraId="72B0AE5E" w14:textId="77777777" w:rsidR="00263713" w:rsidRPr="00D702A5" w:rsidRDefault="00263713" w:rsidP="00263713">
            <w:pPr>
              <w:cnfStyle w:val="100000000000" w:firstRow="1" w:lastRow="0" w:firstColumn="0" w:lastColumn="0" w:oddVBand="0" w:evenVBand="0" w:oddHBand="0" w:evenHBand="0" w:firstRowFirstColumn="0" w:firstRowLastColumn="0" w:lastRowFirstColumn="0" w:lastRowLastColumn="0"/>
              <w:rPr>
                <w:color w:val="000000"/>
                <w:lang w:eastAsia="en-GB"/>
              </w:rPr>
            </w:pPr>
            <w:r w:rsidRPr="00D702A5">
              <w:rPr>
                <w:color w:val="000000"/>
                <w:lang w:eastAsia="en-GB"/>
              </w:rPr>
              <w:t>P</w:t>
            </w:r>
          </w:p>
        </w:tc>
      </w:tr>
      <w:tr w:rsidR="00263713" w:rsidRPr="00D702A5" w14:paraId="3100386B" w14:textId="77777777" w:rsidTr="0026371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62" w:type="pct"/>
            <w:shd w:val="clear" w:color="auto" w:fill="FFFFFF" w:themeFill="background1"/>
            <w:noWrap/>
            <w:hideMark/>
          </w:tcPr>
          <w:p w14:paraId="4752D6A7" w14:textId="77777777" w:rsidR="00263713" w:rsidRPr="00EF3A34" w:rsidRDefault="00263713" w:rsidP="00263713">
            <w:pPr>
              <w:rPr>
                <w:b w:val="0"/>
                <w:color w:val="000000"/>
                <w:lang w:eastAsia="en-GB"/>
              </w:rPr>
            </w:pPr>
            <w:r w:rsidRPr="00EF3A34">
              <w:rPr>
                <w:b w:val="0"/>
                <w:color w:val="000000"/>
                <w:lang w:eastAsia="en-GB"/>
              </w:rPr>
              <w:t>Sex-male</w:t>
            </w:r>
          </w:p>
        </w:tc>
        <w:tc>
          <w:tcPr>
            <w:tcW w:w="1013" w:type="pct"/>
            <w:shd w:val="clear" w:color="auto" w:fill="FFFFFF" w:themeFill="background1"/>
            <w:noWrap/>
            <w:vAlign w:val="center"/>
            <w:hideMark/>
          </w:tcPr>
          <w:p w14:paraId="5001A600" w14:textId="77777777" w:rsidR="00263713" w:rsidRPr="00D702A5" w:rsidRDefault="00263713" w:rsidP="00263713">
            <w:pPr>
              <w:cnfStyle w:val="000000100000" w:firstRow="0" w:lastRow="0" w:firstColumn="0" w:lastColumn="0" w:oddVBand="0" w:evenVBand="0" w:oddHBand="1" w:evenHBand="0" w:firstRowFirstColumn="0" w:firstRowLastColumn="0" w:lastRowFirstColumn="0" w:lastRowLastColumn="0"/>
              <w:rPr>
                <w:color w:val="000000"/>
                <w:lang w:eastAsia="en-GB"/>
              </w:rPr>
            </w:pPr>
            <w:r w:rsidRPr="00D702A5">
              <w:rPr>
                <w:color w:val="000000"/>
                <w:lang w:eastAsia="en-GB"/>
              </w:rPr>
              <w:t>-0.38</w:t>
            </w:r>
          </w:p>
        </w:tc>
        <w:tc>
          <w:tcPr>
            <w:tcW w:w="1013" w:type="pct"/>
            <w:shd w:val="clear" w:color="auto" w:fill="FFFFFF" w:themeFill="background1"/>
            <w:noWrap/>
            <w:vAlign w:val="center"/>
            <w:hideMark/>
          </w:tcPr>
          <w:p w14:paraId="6A4A25F7" w14:textId="77777777" w:rsidR="00263713" w:rsidRPr="00D702A5" w:rsidRDefault="00263713" w:rsidP="00263713">
            <w:pPr>
              <w:cnfStyle w:val="000000100000" w:firstRow="0" w:lastRow="0" w:firstColumn="0" w:lastColumn="0" w:oddVBand="0" w:evenVBand="0" w:oddHBand="1" w:evenHBand="0" w:firstRowFirstColumn="0" w:firstRowLastColumn="0" w:lastRowFirstColumn="0" w:lastRowLastColumn="0"/>
              <w:rPr>
                <w:color w:val="000000"/>
                <w:lang w:eastAsia="en-GB"/>
              </w:rPr>
            </w:pPr>
            <w:r w:rsidRPr="00D702A5">
              <w:rPr>
                <w:color w:val="000000"/>
                <w:lang w:eastAsia="en-GB"/>
              </w:rPr>
              <w:t>0.8</w:t>
            </w:r>
          </w:p>
        </w:tc>
        <w:tc>
          <w:tcPr>
            <w:tcW w:w="1012" w:type="pct"/>
            <w:shd w:val="clear" w:color="auto" w:fill="FFFFFF" w:themeFill="background1"/>
            <w:noWrap/>
            <w:vAlign w:val="center"/>
            <w:hideMark/>
          </w:tcPr>
          <w:p w14:paraId="399F5803" w14:textId="77777777" w:rsidR="00263713" w:rsidRPr="00D702A5" w:rsidRDefault="00263713" w:rsidP="00263713">
            <w:pPr>
              <w:cnfStyle w:val="000000100000" w:firstRow="0" w:lastRow="0" w:firstColumn="0" w:lastColumn="0" w:oddVBand="0" w:evenVBand="0" w:oddHBand="1" w:evenHBand="0" w:firstRowFirstColumn="0" w:firstRowLastColumn="0" w:lastRowFirstColumn="0" w:lastRowLastColumn="0"/>
              <w:rPr>
                <w:color w:val="000000"/>
                <w:lang w:eastAsia="en-GB"/>
              </w:rPr>
            </w:pPr>
            <w:r w:rsidRPr="00D702A5">
              <w:rPr>
                <w:color w:val="000000"/>
                <w:lang w:eastAsia="en-GB"/>
              </w:rPr>
              <w:t>0.64</w:t>
            </w:r>
          </w:p>
        </w:tc>
      </w:tr>
      <w:tr w:rsidR="00263713" w:rsidRPr="00D702A5" w14:paraId="56D5BBBF" w14:textId="77777777" w:rsidTr="00263713">
        <w:trPr>
          <w:trHeight w:val="300"/>
        </w:trPr>
        <w:tc>
          <w:tcPr>
            <w:cnfStyle w:val="001000000000" w:firstRow="0" w:lastRow="0" w:firstColumn="1" w:lastColumn="0" w:oddVBand="0" w:evenVBand="0" w:oddHBand="0" w:evenHBand="0" w:firstRowFirstColumn="0" w:firstRowLastColumn="0" w:lastRowFirstColumn="0" w:lastRowLastColumn="0"/>
            <w:tcW w:w="1962" w:type="pct"/>
            <w:shd w:val="clear" w:color="auto" w:fill="FFFFFF" w:themeFill="background1"/>
            <w:noWrap/>
            <w:hideMark/>
          </w:tcPr>
          <w:p w14:paraId="708125BA" w14:textId="77777777" w:rsidR="00263713" w:rsidRPr="00EF3A34" w:rsidRDefault="00263713" w:rsidP="00263713">
            <w:pPr>
              <w:rPr>
                <w:b w:val="0"/>
                <w:color w:val="000000"/>
                <w:lang w:eastAsia="en-GB"/>
              </w:rPr>
            </w:pPr>
            <w:r w:rsidRPr="00EF3A34">
              <w:rPr>
                <w:b w:val="0"/>
                <w:color w:val="000000"/>
                <w:lang w:eastAsia="en-GB"/>
              </w:rPr>
              <w:t>Age estimate</w:t>
            </w:r>
          </w:p>
        </w:tc>
        <w:tc>
          <w:tcPr>
            <w:tcW w:w="1013" w:type="pct"/>
            <w:shd w:val="clear" w:color="auto" w:fill="FFFFFF" w:themeFill="background1"/>
            <w:noWrap/>
            <w:vAlign w:val="center"/>
            <w:hideMark/>
          </w:tcPr>
          <w:p w14:paraId="25914E01" w14:textId="77777777" w:rsidR="00263713" w:rsidRPr="00D702A5" w:rsidRDefault="00263713" w:rsidP="00263713">
            <w:pPr>
              <w:cnfStyle w:val="000000000000" w:firstRow="0" w:lastRow="0" w:firstColumn="0" w:lastColumn="0" w:oddVBand="0" w:evenVBand="0" w:oddHBand="0" w:evenHBand="0" w:firstRowFirstColumn="0" w:firstRowLastColumn="0" w:lastRowFirstColumn="0" w:lastRowLastColumn="0"/>
              <w:rPr>
                <w:color w:val="000000"/>
                <w:lang w:eastAsia="en-GB"/>
              </w:rPr>
            </w:pPr>
            <w:r w:rsidRPr="00D702A5">
              <w:rPr>
                <w:color w:val="000000"/>
                <w:lang w:eastAsia="en-GB"/>
              </w:rPr>
              <w:t>0</w:t>
            </w:r>
          </w:p>
        </w:tc>
        <w:tc>
          <w:tcPr>
            <w:tcW w:w="1013" w:type="pct"/>
            <w:shd w:val="clear" w:color="auto" w:fill="FFFFFF" w:themeFill="background1"/>
            <w:noWrap/>
            <w:vAlign w:val="center"/>
            <w:hideMark/>
          </w:tcPr>
          <w:p w14:paraId="526A3289" w14:textId="77777777" w:rsidR="00263713" w:rsidRPr="00D702A5" w:rsidRDefault="00263713" w:rsidP="00263713">
            <w:pPr>
              <w:cnfStyle w:val="000000000000" w:firstRow="0" w:lastRow="0" w:firstColumn="0" w:lastColumn="0" w:oddVBand="0" w:evenVBand="0" w:oddHBand="0" w:evenHBand="0" w:firstRowFirstColumn="0" w:firstRowLastColumn="0" w:lastRowFirstColumn="0" w:lastRowLastColumn="0"/>
              <w:rPr>
                <w:color w:val="000000"/>
                <w:lang w:eastAsia="en-GB"/>
              </w:rPr>
            </w:pPr>
            <w:r w:rsidRPr="00D702A5">
              <w:rPr>
                <w:color w:val="000000"/>
                <w:lang w:eastAsia="en-GB"/>
              </w:rPr>
              <w:t>0.02</w:t>
            </w:r>
          </w:p>
        </w:tc>
        <w:tc>
          <w:tcPr>
            <w:tcW w:w="1012" w:type="pct"/>
            <w:shd w:val="clear" w:color="auto" w:fill="FFFFFF" w:themeFill="background1"/>
            <w:noWrap/>
            <w:vAlign w:val="center"/>
            <w:hideMark/>
          </w:tcPr>
          <w:p w14:paraId="4F21981F" w14:textId="77777777" w:rsidR="00263713" w:rsidRPr="00D702A5" w:rsidRDefault="00263713" w:rsidP="00263713">
            <w:pPr>
              <w:cnfStyle w:val="000000000000" w:firstRow="0" w:lastRow="0" w:firstColumn="0" w:lastColumn="0" w:oddVBand="0" w:evenVBand="0" w:oddHBand="0" w:evenHBand="0" w:firstRowFirstColumn="0" w:firstRowLastColumn="0" w:lastRowFirstColumn="0" w:lastRowLastColumn="0"/>
              <w:rPr>
                <w:color w:val="000000"/>
                <w:lang w:eastAsia="en-GB"/>
              </w:rPr>
            </w:pPr>
            <w:r w:rsidRPr="00D702A5">
              <w:rPr>
                <w:color w:val="000000"/>
                <w:lang w:eastAsia="en-GB"/>
              </w:rPr>
              <w:t>0.89</w:t>
            </w:r>
          </w:p>
        </w:tc>
      </w:tr>
      <w:tr w:rsidR="00263713" w:rsidRPr="00D702A5" w14:paraId="4A1DC459" w14:textId="77777777" w:rsidTr="0026371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62" w:type="pct"/>
            <w:tcBorders>
              <w:bottom w:val="single" w:sz="4" w:space="0" w:color="auto"/>
            </w:tcBorders>
            <w:shd w:val="clear" w:color="auto" w:fill="FFFFFF" w:themeFill="background1"/>
            <w:noWrap/>
            <w:hideMark/>
          </w:tcPr>
          <w:p w14:paraId="60906A19" w14:textId="77777777" w:rsidR="00263713" w:rsidRPr="00EF3A34" w:rsidRDefault="00263713" w:rsidP="00263713">
            <w:pPr>
              <w:rPr>
                <w:b w:val="0"/>
                <w:color w:val="000000"/>
                <w:lang w:eastAsia="en-GB"/>
              </w:rPr>
            </w:pPr>
            <w:r w:rsidRPr="00EF3A34">
              <w:rPr>
                <w:b w:val="0"/>
                <w:color w:val="000000"/>
                <w:lang w:eastAsia="en-GB"/>
              </w:rPr>
              <w:t>(Intercept)</w:t>
            </w:r>
          </w:p>
        </w:tc>
        <w:tc>
          <w:tcPr>
            <w:tcW w:w="1013" w:type="pct"/>
            <w:tcBorders>
              <w:bottom w:val="single" w:sz="4" w:space="0" w:color="auto"/>
            </w:tcBorders>
            <w:shd w:val="clear" w:color="auto" w:fill="FFFFFF" w:themeFill="background1"/>
            <w:noWrap/>
            <w:vAlign w:val="center"/>
            <w:hideMark/>
          </w:tcPr>
          <w:p w14:paraId="1F432783" w14:textId="77777777" w:rsidR="00263713" w:rsidRPr="00D702A5" w:rsidRDefault="00263713" w:rsidP="00263713">
            <w:pPr>
              <w:cnfStyle w:val="000000100000" w:firstRow="0" w:lastRow="0" w:firstColumn="0" w:lastColumn="0" w:oddVBand="0" w:evenVBand="0" w:oddHBand="1" w:evenHBand="0" w:firstRowFirstColumn="0" w:firstRowLastColumn="0" w:lastRowFirstColumn="0" w:lastRowLastColumn="0"/>
              <w:rPr>
                <w:color w:val="000000"/>
                <w:lang w:eastAsia="en-GB"/>
              </w:rPr>
            </w:pPr>
            <w:r w:rsidRPr="00D702A5">
              <w:rPr>
                <w:color w:val="000000"/>
                <w:lang w:eastAsia="en-GB"/>
              </w:rPr>
              <w:t>1.52</w:t>
            </w:r>
          </w:p>
        </w:tc>
        <w:tc>
          <w:tcPr>
            <w:tcW w:w="1013" w:type="pct"/>
            <w:tcBorders>
              <w:bottom w:val="single" w:sz="4" w:space="0" w:color="auto"/>
            </w:tcBorders>
            <w:shd w:val="clear" w:color="auto" w:fill="FFFFFF" w:themeFill="background1"/>
            <w:noWrap/>
            <w:vAlign w:val="center"/>
            <w:hideMark/>
          </w:tcPr>
          <w:p w14:paraId="6E4F8BAD" w14:textId="77777777" w:rsidR="00263713" w:rsidRPr="00D702A5" w:rsidRDefault="00263713" w:rsidP="00263713">
            <w:pPr>
              <w:cnfStyle w:val="000000100000" w:firstRow="0" w:lastRow="0" w:firstColumn="0" w:lastColumn="0" w:oddVBand="0" w:evenVBand="0" w:oddHBand="1" w:evenHBand="0" w:firstRowFirstColumn="0" w:firstRowLastColumn="0" w:lastRowFirstColumn="0" w:lastRowLastColumn="0"/>
              <w:rPr>
                <w:color w:val="000000"/>
                <w:lang w:eastAsia="en-GB"/>
              </w:rPr>
            </w:pPr>
            <w:r w:rsidRPr="00D702A5">
              <w:rPr>
                <w:color w:val="000000"/>
                <w:lang w:eastAsia="en-GB"/>
              </w:rPr>
              <w:t>1.1</w:t>
            </w:r>
          </w:p>
        </w:tc>
        <w:tc>
          <w:tcPr>
            <w:tcW w:w="1012" w:type="pct"/>
            <w:tcBorders>
              <w:bottom w:val="single" w:sz="4" w:space="0" w:color="auto"/>
            </w:tcBorders>
            <w:shd w:val="clear" w:color="auto" w:fill="FFFFFF" w:themeFill="background1"/>
            <w:noWrap/>
            <w:vAlign w:val="center"/>
            <w:hideMark/>
          </w:tcPr>
          <w:p w14:paraId="7CAE69CC" w14:textId="77777777" w:rsidR="00263713" w:rsidRPr="00D702A5" w:rsidRDefault="00263713" w:rsidP="00263713">
            <w:pPr>
              <w:cnfStyle w:val="000000100000" w:firstRow="0" w:lastRow="0" w:firstColumn="0" w:lastColumn="0" w:oddVBand="0" w:evenVBand="0" w:oddHBand="1" w:evenHBand="0" w:firstRowFirstColumn="0" w:firstRowLastColumn="0" w:lastRowFirstColumn="0" w:lastRowLastColumn="0"/>
              <w:rPr>
                <w:color w:val="000000"/>
                <w:lang w:eastAsia="en-GB"/>
              </w:rPr>
            </w:pPr>
            <w:r w:rsidRPr="00D702A5">
              <w:rPr>
                <w:color w:val="000000"/>
                <w:lang w:eastAsia="en-GB"/>
              </w:rPr>
              <w:t>0.18</w:t>
            </w:r>
          </w:p>
        </w:tc>
      </w:tr>
      <w:tr w:rsidR="00263713" w:rsidRPr="00D702A5" w14:paraId="71FFBB28" w14:textId="77777777" w:rsidTr="00263713">
        <w:trPr>
          <w:trHeight w:val="300"/>
        </w:trPr>
        <w:tc>
          <w:tcPr>
            <w:cnfStyle w:val="001000000000" w:firstRow="0" w:lastRow="0" w:firstColumn="1" w:lastColumn="0" w:oddVBand="0" w:evenVBand="0" w:oddHBand="0" w:evenHBand="0" w:firstRowFirstColumn="0" w:firstRowLastColumn="0" w:lastRowFirstColumn="0" w:lastRowLastColumn="0"/>
            <w:tcW w:w="1962" w:type="pct"/>
            <w:tcBorders>
              <w:top w:val="single" w:sz="4" w:space="0" w:color="auto"/>
              <w:bottom w:val="nil"/>
            </w:tcBorders>
            <w:shd w:val="clear" w:color="auto" w:fill="FFFFFF" w:themeFill="background1"/>
            <w:noWrap/>
          </w:tcPr>
          <w:p w14:paraId="7302734E" w14:textId="77777777" w:rsidR="00263713" w:rsidRPr="00EF3A34" w:rsidRDefault="00263713" w:rsidP="00263713">
            <w:pPr>
              <w:rPr>
                <w:b w:val="0"/>
                <w:color w:val="000000"/>
                <w:lang w:eastAsia="en-GB"/>
              </w:rPr>
            </w:pPr>
            <w:r w:rsidRPr="00EF3A34">
              <w:rPr>
                <w:b w:val="0"/>
                <w:color w:val="000000"/>
                <w:lang w:eastAsia="en-GB"/>
              </w:rPr>
              <w:t>Pseudo-</w:t>
            </w:r>
            <w:r w:rsidRPr="00EF3A34">
              <w:rPr>
                <w:b w:val="0"/>
                <w:i/>
                <w:iCs/>
                <w:color w:val="000000"/>
                <w:lang w:eastAsia="en-GB"/>
              </w:rPr>
              <w:t>R</w:t>
            </w:r>
            <w:r w:rsidRPr="00EF3A34">
              <w:rPr>
                <w:b w:val="0"/>
                <w:i/>
                <w:iCs/>
                <w:color w:val="000000"/>
                <w:vertAlign w:val="superscript"/>
                <w:lang w:eastAsia="en-GB"/>
              </w:rPr>
              <w:t>2</w:t>
            </w:r>
            <w:r w:rsidRPr="00EF3A34">
              <w:rPr>
                <w:b w:val="0"/>
                <w:color w:val="000000"/>
                <w:lang w:eastAsia="en-GB"/>
              </w:rPr>
              <w:t xml:space="preserve">   (Hosmer-</w:t>
            </w:r>
            <w:proofErr w:type="spellStart"/>
            <w:r w:rsidRPr="00EF3A34">
              <w:rPr>
                <w:b w:val="0"/>
                <w:color w:val="000000"/>
                <w:lang w:eastAsia="en-GB"/>
              </w:rPr>
              <w:t>Lemeshow</w:t>
            </w:r>
            <w:proofErr w:type="spellEnd"/>
            <w:r w:rsidRPr="00EF3A34">
              <w:rPr>
                <w:b w:val="0"/>
                <w:color w:val="000000"/>
                <w:lang w:eastAsia="en-GB"/>
              </w:rPr>
              <w:t>)</w:t>
            </w:r>
          </w:p>
        </w:tc>
        <w:tc>
          <w:tcPr>
            <w:tcW w:w="1013" w:type="pct"/>
            <w:tcBorders>
              <w:top w:val="single" w:sz="4" w:space="0" w:color="auto"/>
              <w:bottom w:val="nil"/>
            </w:tcBorders>
            <w:shd w:val="clear" w:color="auto" w:fill="FFFFFF" w:themeFill="background1"/>
            <w:noWrap/>
          </w:tcPr>
          <w:p w14:paraId="400E6388" w14:textId="77777777" w:rsidR="00263713" w:rsidRPr="00D702A5" w:rsidRDefault="00263713" w:rsidP="00263713">
            <w:pPr>
              <w:cnfStyle w:val="000000000000" w:firstRow="0" w:lastRow="0" w:firstColumn="0" w:lastColumn="0" w:oddVBand="0" w:evenVBand="0" w:oddHBand="0" w:evenHBand="0" w:firstRowFirstColumn="0" w:firstRowLastColumn="0" w:lastRowFirstColumn="0" w:lastRowLastColumn="0"/>
              <w:rPr>
                <w:color w:val="000000"/>
                <w:lang w:eastAsia="en-GB"/>
              </w:rPr>
            </w:pPr>
            <w:r w:rsidRPr="00D702A5">
              <w:rPr>
                <w:color w:val="000000"/>
                <w:lang w:eastAsia="en-GB"/>
              </w:rPr>
              <w:t>0.01</w:t>
            </w:r>
          </w:p>
        </w:tc>
        <w:tc>
          <w:tcPr>
            <w:tcW w:w="1013" w:type="pct"/>
            <w:tcBorders>
              <w:top w:val="single" w:sz="4" w:space="0" w:color="auto"/>
              <w:bottom w:val="nil"/>
            </w:tcBorders>
            <w:shd w:val="clear" w:color="auto" w:fill="FFFFFF" w:themeFill="background1"/>
            <w:noWrap/>
            <w:vAlign w:val="center"/>
          </w:tcPr>
          <w:p w14:paraId="030D3D57" w14:textId="77777777" w:rsidR="00263713" w:rsidRPr="00D702A5" w:rsidRDefault="00263713" w:rsidP="00263713">
            <w:pPr>
              <w:cnfStyle w:val="000000000000" w:firstRow="0" w:lastRow="0" w:firstColumn="0" w:lastColumn="0" w:oddVBand="0" w:evenVBand="0" w:oddHBand="0" w:evenHBand="0" w:firstRowFirstColumn="0" w:firstRowLastColumn="0" w:lastRowFirstColumn="0" w:lastRowLastColumn="0"/>
              <w:rPr>
                <w:color w:val="000000"/>
                <w:lang w:eastAsia="en-GB"/>
              </w:rPr>
            </w:pPr>
          </w:p>
        </w:tc>
        <w:tc>
          <w:tcPr>
            <w:tcW w:w="1012" w:type="pct"/>
            <w:tcBorders>
              <w:top w:val="single" w:sz="4" w:space="0" w:color="auto"/>
              <w:bottom w:val="nil"/>
            </w:tcBorders>
            <w:shd w:val="clear" w:color="auto" w:fill="FFFFFF" w:themeFill="background1"/>
            <w:noWrap/>
            <w:vAlign w:val="center"/>
          </w:tcPr>
          <w:p w14:paraId="2DF6D96B" w14:textId="77777777" w:rsidR="00263713" w:rsidRPr="00D702A5" w:rsidRDefault="00263713" w:rsidP="00263713">
            <w:pPr>
              <w:cnfStyle w:val="000000000000" w:firstRow="0" w:lastRow="0" w:firstColumn="0" w:lastColumn="0" w:oddVBand="0" w:evenVBand="0" w:oddHBand="0" w:evenHBand="0" w:firstRowFirstColumn="0" w:firstRowLastColumn="0" w:lastRowFirstColumn="0" w:lastRowLastColumn="0"/>
              <w:rPr>
                <w:color w:val="000000"/>
                <w:lang w:eastAsia="en-GB"/>
              </w:rPr>
            </w:pPr>
          </w:p>
        </w:tc>
      </w:tr>
      <w:tr w:rsidR="00263713" w:rsidRPr="00D702A5" w14:paraId="2C8BB692" w14:textId="77777777" w:rsidTr="0026371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62" w:type="pct"/>
            <w:tcBorders>
              <w:top w:val="nil"/>
              <w:bottom w:val="nil"/>
            </w:tcBorders>
            <w:shd w:val="clear" w:color="auto" w:fill="FFFFFF" w:themeFill="background1"/>
            <w:noWrap/>
          </w:tcPr>
          <w:p w14:paraId="7ABBE3D7" w14:textId="77777777" w:rsidR="00263713" w:rsidRPr="00EF3A34" w:rsidRDefault="00263713" w:rsidP="00263713">
            <w:pPr>
              <w:rPr>
                <w:b w:val="0"/>
                <w:color w:val="000000"/>
                <w:lang w:eastAsia="en-GB"/>
              </w:rPr>
            </w:pPr>
            <w:r w:rsidRPr="00EF3A34">
              <w:rPr>
                <w:b w:val="0"/>
                <w:color w:val="000000"/>
                <w:lang w:eastAsia="en-GB"/>
              </w:rPr>
              <w:t>-2 log likelihood</w:t>
            </w:r>
          </w:p>
        </w:tc>
        <w:tc>
          <w:tcPr>
            <w:tcW w:w="1013" w:type="pct"/>
            <w:tcBorders>
              <w:top w:val="nil"/>
              <w:bottom w:val="nil"/>
            </w:tcBorders>
            <w:shd w:val="clear" w:color="auto" w:fill="FFFFFF" w:themeFill="background1"/>
            <w:noWrap/>
          </w:tcPr>
          <w:p w14:paraId="1520A81E" w14:textId="77777777" w:rsidR="00263713" w:rsidRPr="00D702A5" w:rsidRDefault="00263713" w:rsidP="00263713">
            <w:pPr>
              <w:cnfStyle w:val="000000100000" w:firstRow="0" w:lastRow="0" w:firstColumn="0" w:lastColumn="0" w:oddVBand="0" w:evenVBand="0" w:oddHBand="1" w:evenHBand="0" w:firstRowFirstColumn="0" w:firstRowLastColumn="0" w:lastRowFirstColumn="0" w:lastRowLastColumn="0"/>
              <w:rPr>
                <w:color w:val="000000"/>
                <w:lang w:eastAsia="en-GB"/>
              </w:rPr>
            </w:pPr>
            <w:r w:rsidRPr="00D702A5">
              <w:rPr>
                <w:color w:val="000000"/>
                <w:lang w:eastAsia="en-GB"/>
              </w:rPr>
              <w:t>42.40</w:t>
            </w:r>
          </w:p>
        </w:tc>
        <w:tc>
          <w:tcPr>
            <w:tcW w:w="1013" w:type="pct"/>
            <w:tcBorders>
              <w:top w:val="nil"/>
              <w:bottom w:val="nil"/>
            </w:tcBorders>
            <w:shd w:val="clear" w:color="auto" w:fill="FFFFFF" w:themeFill="background1"/>
            <w:noWrap/>
            <w:vAlign w:val="center"/>
          </w:tcPr>
          <w:p w14:paraId="20DE47DD" w14:textId="77777777" w:rsidR="00263713" w:rsidRPr="00D702A5" w:rsidRDefault="00263713" w:rsidP="00263713">
            <w:pPr>
              <w:cnfStyle w:val="000000100000" w:firstRow="0" w:lastRow="0" w:firstColumn="0" w:lastColumn="0" w:oddVBand="0" w:evenVBand="0" w:oddHBand="1" w:evenHBand="0" w:firstRowFirstColumn="0" w:firstRowLastColumn="0" w:lastRowFirstColumn="0" w:lastRowLastColumn="0"/>
              <w:rPr>
                <w:color w:val="000000"/>
                <w:lang w:eastAsia="en-GB"/>
              </w:rPr>
            </w:pPr>
          </w:p>
        </w:tc>
        <w:tc>
          <w:tcPr>
            <w:tcW w:w="1012" w:type="pct"/>
            <w:tcBorders>
              <w:top w:val="nil"/>
              <w:bottom w:val="nil"/>
            </w:tcBorders>
            <w:shd w:val="clear" w:color="auto" w:fill="FFFFFF" w:themeFill="background1"/>
            <w:noWrap/>
            <w:vAlign w:val="center"/>
          </w:tcPr>
          <w:p w14:paraId="0A77AF46" w14:textId="77777777" w:rsidR="00263713" w:rsidRPr="00D702A5" w:rsidRDefault="00263713" w:rsidP="00263713">
            <w:pPr>
              <w:cnfStyle w:val="000000100000" w:firstRow="0" w:lastRow="0" w:firstColumn="0" w:lastColumn="0" w:oddVBand="0" w:evenVBand="0" w:oddHBand="1" w:evenHBand="0" w:firstRowFirstColumn="0" w:firstRowLastColumn="0" w:lastRowFirstColumn="0" w:lastRowLastColumn="0"/>
              <w:rPr>
                <w:color w:val="000000"/>
                <w:lang w:eastAsia="en-GB"/>
              </w:rPr>
            </w:pPr>
          </w:p>
        </w:tc>
      </w:tr>
      <w:tr w:rsidR="00263713" w:rsidRPr="00D702A5" w14:paraId="77342D83" w14:textId="77777777" w:rsidTr="00263713">
        <w:trPr>
          <w:trHeight w:val="300"/>
        </w:trPr>
        <w:tc>
          <w:tcPr>
            <w:cnfStyle w:val="001000000000" w:firstRow="0" w:lastRow="0" w:firstColumn="1" w:lastColumn="0" w:oddVBand="0" w:evenVBand="0" w:oddHBand="0" w:evenHBand="0" w:firstRowFirstColumn="0" w:firstRowLastColumn="0" w:lastRowFirstColumn="0" w:lastRowLastColumn="0"/>
            <w:tcW w:w="1962" w:type="pct"/>
            <w:tcBorders>
              <w:top w:val="nil"/>
              <w:bottom w:val="single" w:sz="8" w:space="0" w:color="000000" w:themeColor="text1"/>
            </w:tcBorders>
            <w:shd w:val="clear" w:color="auto" w:fill="FFFFFF" w:themeFill="background1"/>
            <w:noWrap/>
          </w:tcPr>
          <w:p w14:paraId="06E7C3FA" w14:textId="77777777" w:rsidR="00263713" w:rsidRPr="00EF3A34" w:rsidRDefault="00263713" w:rsidP="00263713">
            <w:pPr>
              <w:rPr>
                <w:b w:val="0"/>
                <w:color w:val="000000"/>
                <w:lang w:eastAsia="en-GB"/>
              </w:rPr>
            </w:pPr>
            <w:r w:rsidRPr="00EF3A34">
              <w:rPr>
                <w:b w:val="0"/>
                <w:color w:val="000000"/>
                <w:lang w:eastAsia="en-GB"/>
              </w:rPr>
              <w:t>N</w:t>
            </w:r>
          </w:p>
        </w:tc>
        <w:tc>
          <w:tcPr>
            <w:tcW w:w="1013" w:type="pct"/>
            <w:tcBorders>
              <w:top w:val="nil"/>
              <w:bottom w:val="single" w:sz="8" w:space="0" w:color="000000" w:themeColor="text1"/>
            </w:tcBorders>
            <w:shd w:val="clear" w:color="auto" w:fill="FFFFFF" w:themeFill="background1"/>
            <w:noWrap/>
          </w:tcPr>
          <w:p w14:paraId="0456057F" w14:textId="77777777" w:rsidR="00263713" w:rsidRPr="00D702A5" w:rsidRDefault="00263713" w:rsidP="00263713">
            <w:pPr>
              <w:cnfStyle w:val="000000000000" w:firstRow="0" w:lastRow="0" w:firstColumn="0" w:lastColumn="0" w:oddVBand="0" w:evenVBand="0" w:oddHBand="0" w:evenHBand="0" w:firstRowFirstColumn="0" w:firstRowLastColumn="0" w:lastRowFirstColumn="0" w:lastRowLastColumn="0"/>
              <w:rPr>
                <w:color w:val="000000"/>
                <w:lang w:eastAsia="en-GB"/>
              </w:rPr>
            </w:pPr>
            <w:r w:rsidRPr="00D702A5">
              <w:rPr>
                <w:color w:val="000000"/>
                <w:lang w:eastAsia="en-GB"/>
              </w:rPr>
              <w:t>40</w:t>
            </w:r>
          </w:p>
        </w:tc>
        <w:tc>
          <w:tcPr>
            <w:tcW w:w="1013" w:type="pct"/>
            <w:tcBorders>
              <w:top w:val="nil"/>
              <w:bottom w:val="single" w:sz="8" w:space="0" w:color="000000" w:themeColor="text1"/>
            </w:tcBorders>
            <w:shd w:val="clear" w:color="auto" w:fill="FFFFFF" w:themeFill="background1"/>
            <w:noWrap/>
            <w:vAlign w:val="center"/>
          </w:tcPr>
          <w:p w14:paraId="731D8B09" w14:textId="77777777" w:rsidR="00263713" w:rsidRPr="00D702A5" w:rsidRDefault="00263713" w:rsidP="00263713">
            <w:pPr>
              <w:cnfStyle w:val="000000000000" w:firstRow="0" w:lastRow="0" w:firstColumn="0" w:lastColumn="0" w:oddVBand="0" w:evenVBand="0" w:oddHBand="0" w:evenHBand="0" w:firstRowFirstColumn="0" w:firstRowLastColumn="0" w:lastRowFirstColumn="0" w:lastRowLastColumn="0"/>
              <w:rPr>
                <w:color w:val="000000"/>
                <w:lang w:eastAsia="en-GB"/>
              </w:rPr>
            </w:pPr>
          </w:p>
        </w:tc>
        <w:tc>
          <w:tcPr>
            <w:tcW w:w="1012" w:type="pct"/>
            <w:tcBorders>
              <w:top w:val="nil"/>
              <w:bottom w:val="single" w:sz="8" w:space="0" w:color="000000" w:themeColor="text1"/>
            </w:tcBorders>
            <w:shd w:val="clear" w:color="auto" w:fill="FFFFFF" w:themeFill="background1"/>
            <w:noWrap/>
            <w:vAlign w:val="center"/>
          </w:tcPr>
          <w:p w14:paraId="4F6BD76C" w14:textId="77777777" w:rsidR="00263713" w:rsidRPr="00D702A5" w:rsidRDefault="00263713" w:rsidP="00263713">
            <w:pPr>
              <w:cnfStyle w:val="000000000000" w:firstRow="0" w:lastRow="0" w:firstColumn="0" w:lastColumn="0" w:oddVBand="0" w:evenVBand="0" w:oddHBand="0" w:evenHBand="0" w:firstRowFirstColumn="0" w:firstRowLastColumn="0" w:lastRowFirstColumn="0" w:lastRowLastColumn="0"/>
              <w:rPr>
                <w:color w:val="000000"/>
                <w:lang w:eastAsia="en-GB"/>
              </w:rPr>
            </w:pPr>
          </w:p>
        </w:tc>
      </w:tr>
    </w:tbl>
    <w:p w14:paraId="3F2EB17E" w14:textId="77777777" w:rsidR="005E60FB" w:rsidRPr="00D702A5" w:rsidRDefault="005E60FB" w:rsidP="00AC0726">
      <w:pPr>
        <w:ind w:firstLine="0"/>
        <w:contextualSpacing/>
        <w:rPr>
          <w:sz w:val="20"/>
          <w:szCs w:val="20"/>
        </w:rPr>
      </w:pPr>
    </w:p>
    <w:p w14:paraId="7D5BF667" w14:textId="77777777" w:rsidR="003B3A0D" w:rsidRPr="00D702A5" w:rsidRDefault="003B3A0D" w:rsidP="007B44BD">
      <w:pPr>
        <w:pStyle w:val="Heading2"/>
        <w:spacing w:line="480" w:lineRule="auto"/>
      </w:pPr>
      <w:r w:rsidRPr="00D702A5">
        <w:lastRenderedPageBreak/>
        <w:t>References</w:t>
      </w:r>
    </w:p>
    <w:p w14:paraId="17773B67" w14:textId="1ADEE183" w:rsidR="0087720F" w:rsidRPr="00D702A5" w:rsidRDefault="00AA0E8A">
      <w:pPr>
        <w:pStyle w:val="NormalWeb"/>
        <w:ind w:left="640" w:hanging="640"/>
        <w:divId w:val="769736170"/>
        <w:rPr>
          <w:rFonts w:ascii="Calibri" w:hAnsi="Calibri"/>
          <w:noProof/>
          <w:sz w:val="22"/>
        </w:rPr>
      </w:pPr>
      <w:r w:rsidRPr="00D702A5">
        <w:fldChar w:fldCharType="begin" w:fldLock="1"/>
      </w:r>
      <w:r w:rsidR="003B3A0D" w:rsidRPr="00D702A5">
        <w:instrText xml:space="preserve">ADDIN Mendeley Bibliography CSL_BIBLIOGRAPHY </w:instrText>
      </w:r>
      <w:r w:rsidRPr="00D702A5">
        <w:fldChar w:fldCharType="separate"/>
      </w:r>
      <w:r w:rsidR="0087720F" w:rsidRPr="00D702A5">
        <w:rPr>
          <w:rFonts w:ascii="Calibri" w:hAnsi="Calibri"/>
          <w:noProof/>
          <w:sz w:val="22"/>
        </w:rPr>
        <w:t>1.</w:t>
      </w:r>
      <w:r w:rsidR="0087720F" w:rsidRPr="00D702A5">
        <w:rPr>
          <w:rFonts w:ascii="Calibri" w:hAnsi="Calibri"/>
          <w:noProof/>
          <w:sz w:val="22"/>
        </w:rPr>
        <w:tab/>
        <w:t xml:space="preserve">Lewis, J. 2014 Egalitarian social organization: the case of the Mbendjele BaYaka. In </w:t>
      </w:r>
      <w:r w:rsidR="0087720F" w:rsidRPr="00D702A5">
        <w:rPr>
          <w:rFonts w:ascii="Calibri" w:hAnsi="Calibri"/>
          <w:i/>
          <w:iCs/>
          <w:noProof/>
          <w:sz w:val="22"/>
        </w:rPr>
        <w:t>Hunter-Gatherers of the Congo Basin</w:t>
      </w:r>
      <w:r w:rsidR="0087720F" w:rsidRPr="00D702A5">
        <w:rPr>
          <w:rFonts w:ascii="Calibri" w:hAnsi="Calibri"/>
          <w:noProof/>
          <w:sz w:val="22"/>
        </w:rPr>
        <w:t xml:space="preserve"> (ed B. S. Hewlett), pp. 219–243. New Brunswick (U.S.A) and London (U.K): Transaction Publishers.</w:t>
      </w:r>
    </w:p>
    <w:p w14:paraId="542E9A36" w14:textId="77777777" w:rsidR="0087720F" w:rsidRPr="00D702A5" w:rsidRDefault="0087720F">
      <w:pPr>
        <w:pStyle w:val="NormalWeb"/>
        <w:ind w:left="640" w:hanging="640"/>
        <w:divId w:val="769736170"/>
        <w:rPr>
          <w:rFonts w:ascii="Calibri" w:hAnsi="Calibri"/>
          <w:noProof/>
          <w:sz w:val="22"/>
        </w:rPr>
      </w:pPr>
      <w:r w:rsidRPr="00D702A5">
        <w:rPr>
          <w:rFonts w:ascii="Calibri" w:hAnsi="Calibri"/>
          <w:noProof/>
          <w:sz w:val="22"/>
        </w:rPr>
        <w:t>2.</w:t>
      </w:r>
      <w:r w:rsidRPr="00D702A5">
        <w:rPr>
          <w:rFonts w:ascii="Calibri" w:hAnsi="Calibri"/>
          <w:noProof/>
          <w:sz w:val="22"/>
        </w:rPr>
        <w:tab/>
        <w:t xml:space="preserve">Hill, K. &amp; Hurtado, A. M. 1996 </w:t>
      </w:r>
      <w:r w:rsidRPr="00D702A5">
        <w:rPr>
          <w:rFonts w:ascii="Calibri" w:hAnsi="Calibri"/>
          <w:i/>
          <w:iCs/>
          <w:noProof/>
          <w:sz w:val="22"/>
        </w:rPr>
        <w:t>Ache Life History: The Ecology and Demography of a Foraging People.</w:t>
      </w:r>
      <w:r w:rsidRPr="00D702A5">
        <w:rPr>
          <w:rFonts w:ascii="Calibri" w:hAnsi="Calibri"/>
          <w:noProof/>
          <w:sz w:val="22"/>
        </w:rPr>
        <w:t xml:space="preserve"> Aldine Press. </w:t>
      </w:r>
    </w:p>
    <w:p w14:paraId="03ADCD45" w14:textId="4842DC33" w:rsidR="00283172" w:rsidRDefault="00AA0E8A" w:rsidP="002E5261">
      <w:pPr>
        <w:pStyle w:val="NormalWeb"/>
        <w:ind w:left="640" w:hanging="640"/>
        <w:divId w:val="299850348"/>
      </w:pPr>
      <w:r w:rsidRPr="00D702A5">
        <w:fldChar w:fldCharType="end"/>
      </w:r>
    </w:p>
    <w:sectPr w:rsidR="00283172" w:rsidSect="0028049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Lucida Grande">
    <w:altName w:val="Arial"/>
    <w:charset w:val="00"/>
    <w:family w:val="auto"/>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3172"/>
    <w:rsid w:val="00016713"/>
    <w:rsid w:val="00031654"/>
    <w:rsid w:val="000568E1"/>
    <w:rsid w:val="000570AF"/>
    <w:rsid w:val="00065902"/>
    <w:rsid w:val="000A0BBB"/>
    <w:rsid w:val="000D66D8"/>
    <w:rsid w:val="000F1114"/>
    <w:rsid w:val="0012048F"/>
    <w:rsid w:val="0015647F"/>
    <w:rsid w:val="00166955"/>
    <w:rsid w:val="00193371"/>
    <w:rsid w:val="00196D07"/>
    <w:rsid w:val="001B1560"/>
    <w:rsid w:val="001B49F1"/>
    <w:rsid w:val="002112B8"/>
    <w:rsid w:val="00217C6B"/>
    <w:rsid w:val="00220C8D"/>
    <w:rsid w:val="00255DA3"/>
    <w:rsid w:val="00257A1A"/>
    <w:rsid w:val="00263713"/>
    <w:rsid w:val="0028049F"/>
    <w:rsid w:val="002828E8"/>
    <w:rsid w:val="00283172"/>
    <w:rsid w:val="002E5261"/>
    <w:rsid w:val="002E68D8"/>
    <w:rsid w:val="002F460E"/>
    <w:rsid w:val="0035218B"/>
    <w:rsid w:val="00360723"/>
    <w:rsid w:val="00380956"/>
    <w:rsid w:val="003868C3"/>
    <w:rsid w:val="003A1135"/>
    <w:rsid w:val="003B3A0D"/>
    <w:rsid w:val="004374A0"/>
    <w:rsid w:val="00455D60"/>
    <w:rsid w:val="0046541D"/>
    <w:rsid w:val="004C5539"/>
    <w:rsid w:val="004D2634"/>
    <w:rsid w:val="004D76F8"/>
    <w:rsid w:val="00525C35"/>
    <w:rsid w:val="00596245"/>
    <w:rsid w:val="005A139B"/>
    <w:rsid w:val="005B02E6"/>
    <w:rsid w:val="005C4B69"/>
    <w:rsid w:val="005D3944"/>
    <w:rsid w:val="005E4ADF"/>
    <w:rsid w:val="005E60FB"/>
    <w:rsid w:val="005F0D10"/>
    <w:rsid w:val="005F1629"/>
    <w:rsid w:val="005F1B36"/>
    <w:rsid w:val="00622D71"/>
    <w:rsid w:val="00630280"/>
    <w:rsid w:val="006929EB"/>
    <w:rsid w:val="00692A1A"/>
    <w:rsid w:val="00696B73"/>
    <w:rsid w:val="006A4584"/>
    <w:rsid w:val="006C59C4"/>
    <w:rsid w:val="006E08C6"/>
    <w:rsid w:val="00711C1F"/>
    <w:rsid w:val="00756857"/>
    <w:rsid w:val="0079020C"/>
    <w:rsid w:val="007B44BD"/>
    <w:rsid w:val="007D5DE0"/>
    <w:rsid w:val="007D606B"/>
    <w:rsid w:val="007E6DEE"/>
    <w:rsid w:val="007E7769"/>
    <w:rsid w:val="008017A2"/>
    <w:rsid w:val="0083731B"/>
    <w:rsid w:val="00840892"/>
    <w:rsid w:val="00852CD9"/>
    <w:rsid w:val="008719EB"/>
    <w:rsid w:val="0087720F"/>
    <w:rsid w:val="0089658D"/>
    <w:rsid w:val="008A2DCF"/>
    <w:rsid w:val="008B4953"/>
    <w:rsid w:val="008C2F17"/>
    <w:rsid w:val="008E23D9"/>
    <w:rsid w:val="00915813"/>
    <w:rsid w:val="00964DED"/>
    <w:rsid w:val="00965C24"/>
    <w:rsid w:val="00971C1C"/>
    <w:rsid w:val="00985B7C"/>
    <w:rsid w:val="009A2C8C"/>
    <w:rsid w:val="009A77DF"/>
    <w:rsid w:val="009B671E"/>
    <w:rsid w:val="009C01BE"/>
    <w:rsid w:val="009D628F"/>
    <w:rsid w:val="009E7968"/>
    <w:rsid w:val="00A13B98"/>
    <w:rsid w:val="00A175B4"/>
    <w:rsid w:val="00A372D3"/>
    <w:rsid w:val="00A678F8"/>
    <w:rsid w:val="00AA0E8A"/>
    <w:rsid w:val="00AC0726"/>
    <w:rsid w:val="00AC4252"/>
    <w:rsid w:val="00AE4037"/>
    <w:rsid w:val="00AE407B"/>
    <w:rsid w:val="00B54C3D"/>
    <w:rsid w:val="00B62DDE"/>
    <w:rsid w:val="00B66C37"/>
    <w:rsid w:val="00B81BAA"/>
    <w:rsid w:val="00BB7388"/>
    <w:rsid w:val="00BE0E3F"/>
    <w:rsid w:val="00C02101"/>
    <w:rsid w:val="00C1581F"/>
    <w:rsid w:val="00C26C3E"/>
    <w:rsid w:val="00C55261"/>
    <w:rsid w:val="00C655F2"/>
    <w:rsid w:val="00C745CF"/>
    <w:rsid w:val="00CB646F"/>
    <w:rsid w:val="00D032A6"/>
    <w:rsid w:val="00D435D3"/>
    <w:rsid w:val="00D702A5"/>
    <w:rsid w:val="00D76C50"/>
    <w:rsid w:val="00D834B8"/>
    <w:rsid w:val="00D85A43"/>
    <w:rsid w:val="00DA764C"/>
    <w:rsid w:val="00DC6165"/>
    <w:rsid w:val="00DE1D29"/>
    <w:rsid w:val="00E01044"/>
    <w:rsid w:val="00E1634F"/>
    <w:rsid w:val="00E310CF"/>
    <w:rsid w:val="00E45054"/>
    <w:rsid w:val="00E63AF5"/>
    <w:rsid w:val="00E71F96"/>
    <w:rsid w:val="00E8119C"/>
    <w:rsid w:val="00E9329C"/>
    <w:rsid w:val="00E97321"/>
    <w:rsid w:val="00EB20FC"/>
    <w:rsid w:val="00EF3A34"/>
    <w:rsid w:val="00EF751D"/>
    <w:rsid w:val="00F05291"/>
    <w:rsid w:val="00F17FAB"/>
    <w:rsid w:val="00F75BEB"/>
    <w:rsid w:val="00F83AA8"/>
    <w:rsid w:val="00FD1ABA"/>
    <w:rsid w:val="00FD4791"/>
    <w:rsid w:val="00FF696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52A73E2"/>
  <w15:docId w15:val="{0AB6CE5D-0C4D-4521-8319-9335C13BAE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US" w:bidi="ar-SA"/>
      </w:rPr>
    </w:rPrDefault>
    <w:pPrDefault>
      <w:pPr>
        <w:spacing w:after="240" w:line="480" w:lineRule="auto"/>
        <w:ind w:firstLine="36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83172"/>
  </w:style>
  <w:style w:type="paragraph" w:styleId="Heading1">
    <w:name w:val="heading 1"/>
    <w:basedOn w:val="Normal"/>
    <w:next w:val="Normal"/>
    <w:link w:val="Heading1Char"/>
    <w:uiPriority w:val="9"/>
    <w:qFormat/>
    <w:rsid w:val="00283172"/>
    <w:pPr>
      <w:spacing w:before="600" w:after="0" w:line="360" w:lineRule="auto"/>
      <w:ind w:firstLine="0"/>
      <w:outlineLvl w:val="0"/>
    </w:pPr>
    <w:rPr>
      <w:rFonts w:asciiTheme="majorHAnsi" w:eastAsiaTheme="majorEastAsia" w:hAnsiTheme="majorHAnsi" w:cstheme="majorBidi"/>
      <w:b/>
      <w:bCs/>
      <w:i/>
      <w:iCs/>
      <w:sz w:val="32"/>
      <w:szCs w:val="32"/>
    </w:rPr>
  </w:style>
  <w:style w:type="paragraph" w:styleId="Heading2">
    <w:name w:val="heading 2"/>
    <w:basedOn w:val="Normal"/>
    <w:next w:val="Normal"/>
    <w:link w:val="Heading2Char"/>
    <w:uiPriority w:val="9"/>
    <w:unhideWhenUsed/>
    <w:qFormat/>
    <w:rsid w:val="00283172"/>
    <w:pPr>
      <w:spacing w:before="320" w:after="0" w:line="360" w:lineRule="auto"/>
      <w:ind w:firstLine="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283172"/>
    <w:pPr>
      <w:spacing w:before="320" w:after="0" w:line="360" w:lineRule="auto"/>
      <w:ind w:firstLine="0"/>
      <w:outlineLvl w:val="2"/>
    </w:pPr>
    <w:rPr>
      <w:rFonts w:asciiTheme="majorHAnsi" w:eastAsiaTheme="majorEastAsia" w:hAnsiTheme="majorHAnsi" w:cstheme="majorBidi"/>
      <w:b/>
      <w:bCs/>
      <w:i/>
      <w:iCs/>
      <w:sz w:val="26"/>
      <w:szCs w:val="26"/>
    </w:rPr>
  </w:style>
  <w:style w:type="paragraph" w:styleId="Heading4">
    <w:name w:val="heading 4"/>
    <w:basedOn w:val="Normal"/>
    <w:next w:val="Normal"/>
    <w:link w:val="Heading4Char"/>
    <w:uiPriority w:val="9"/>
    <w:semiHidden/>
    <w:unhideWhenUsed/>
    <w:qFormat/>
    <w:rsid w:val="00283172"/>
    <w:pPr>
      <w:spacing w:before="280" w:after="0" w:line="360" w:lineRule="auto"/>
      <w:ind w:firstLine="0"/>
      <w:outlineLvl w:val="3"/>
    </w:pPr>
    <w:rPr>
      <w:rFonts w:asciiTheme="majorHAnsi" w:eastAsiaTheme="majorEastAsia" w:hAnsiTheme="majorHAnsi" w:cstheme="majorBidi"/>
      <w:b/>
      <w:bCs/>
      <w:i/>
      <w:iCs/>
      <w:sz w:val="24"/>
      <w:szCs w:val="24"/>
    </w:rPr>
  </w:style>
  <w:style w:type="paragraph" w:styleId="Heading5">
    <w:name w:val="heading 5"/>
    <w:basedOn w:val="Normal"/>
    <w:next w:val="Normal"/>
    <w:link w:val="Heading5Char"/>
    <w:uiPriority w:val="9"/>
    <w:semiHidden/>
    <w:unhideWhenUsed/>
    <w:qFormat/>
    <w:rsid w:val="00283172"/>
    <w:pPr>
      <w:spacing w:before="280" w:after="0" w:line="360" w:lineRule="auto"/>
      <w:ind w:firstLine="0"/>
      <w:outlineLvl w:val="4"/>
    </w:pPr>
    <w:rPr>
      <w:rFonts w:asciiTheme="majorHAnsi" w:eastAsiaTheme="majorEastAsia" w:hAnsiTheme="majorHAnsi" w:cstheme="majorBidi"/>
      <w:b/>
      <w:bCs/>
      <w:i/>
      <w:iCs/>
    </w:rPr>
  </w:style>
  <w:style w:type="paragraph" w:styleId="Heading6">
    <w:name w:val="heading 6"/>
    <w:basedOn w:val="Normal"/>
    <w:next w:val="Normal"/>
    <w:link w:val="Heading6Char"/>
    <w:uiPriority w:val="9"/>
    <w:semiHidden/>
    <w:unhideWhenUsed/>
    <w:qFormat/>
    <w:rsid w:val="00283172"/>
    <w:pPr>
      <w:spacing w:before="280" w:after="80" w:line="360" w:lineRule="auto"/>
      <w:ind w:firstLine="0"/>
      <w:outlineLvl w:val="5"/>
    </w:pPr>
    <w:rPr>
      <w:rFonts w:asciiTheme="majorHAnsi" w:eastAsiaTheme="majorEastAsia" w:hAnsiTheme="majorHAnsi" w:cstheme="majorBidi"/>
      <w:b/>
      <w:bCs/>
      <w:i/>
      <w:iCs/>
    </w:rPr>
  </w:style>
  <w:style w:type="paragraph" w:styleId="Heading7">
    <w:name w:val="heading 7"/>
    <w:basedOn w:val="Normal"/>
    <w:next w:val="Normal"/>
    <w:link w:val="Heading7Char"/>
    <w:uiPriority w:val="9"/>
    <w:semiHidden/>
    <w:unhideWhenUsed/>
    <w:qFormat/>
    <w:rsid w:val="00283172"/>
    <w:pPr>
      <w:spacing w:before="280" w:after="0" w:line="360" w:lineRule="auto"/>
      <w:ind w:firstLine="0"/>
      <w:outlineLvl w:val="6"/>
    </w:pPr>
    <w:rPr>
      <w:rFonts w:asciiTheme="majorHAnsi" w:eastAsiaTheme="majorEastAsia" w:hAnsiTheme="majorHAnsi" w:cstheme="majorBidi"/>
      <w:b/>
      <w:bCs/>
      <w:i/>
      <w:iCs/>
      <w:sz w:val="20"/>
      <w:szCs w:val="20"/>
    </w:rPr>
  </w:style>
  <w:style w:type="paragraph" w:styleId="Heading8">
    <w:name w:val="heading 8"/>
    <w:basedOn w:val="Normal"/>
    <w:next w:val="Normal"/>
    <w:link w:val="Heading8Char"/>
    <w:uiPriority w:val="9"/>
    <w:semiHidden/>
    <w:unhideWhenUsed/>
    <w:qFormat/>
    <w:rsid w:val="00283172"/>
    <w:pPr>
      <w:spacing w:before="280" w:after="0" w:line="360" w:lineRule="auto"/>
      <w:ind w:firstLine="0"/>
      <w:outlineLvl w:val="7"/>
    </w:pPr>
    <w:rPr>
      <w:rFonts w:asciiTheme="majorHAnsi" w:eastAsiaTheme="majorEastAsia" w:hAnsiTheme="majorHAnsi" w:cstheme="majorBidi"/>
      <w:b/>
      <w:bCs/>
      <w:i/>
      <w:iCs/>
      <w:sz w:val="18"/>
      <w:szCs w:val="18"/>
    </w:rPr>
  </w:style>
  <w:style w:type="paragraph" w:styleId="Heading9">
    <w:name w:val="heading 9"/>
    <w:basedOn w:val="Normal"/>
    <w:next w:val="Normal"/>
    <w:link w:val="Heading9Char"/>
    <w:uiPriority w:val="9"/>
    <w:semiHidden/>
    <w:unhideWhenUsed/>
    <w:qFormat/>
    <w:rsid w:val="00283172"/>
    <w:pPr>
      <w:spacing w:before="280" w:after="0" w:line="360" w:lineRule="auto"/>
      <w:ind w:firstLine="0"/>
      <w:outlineLvl w:val="8"/>
    </w:pPr>
    <w:rPr>
      <w:rFonts w:asciiTheme="majorHAnsi" w:eastAsiaTheme="majorEastAsia" w:hAnsiTheme="majorHAnsi" w:cstheme="majorBidi"/>
      <w:i/>
      <w:i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83172"/>
    <w:rPr>
      <w:rFonts w:asciiTheme="majorHAnsi" w:eastAsiaTheme="majorEastAsia" w:hAnsiTheme="majorHAnsi" w:cstheme="majorBidi"/>
      <w:b/>
      <w:bCs/>
      <w:i/>
      <w:iCs/>
      <w:sz w:val="32"/>
      <w:szCs w:val="32"/>
    </w:rPr>
  </w:style>
  <w:style w:type="character" w:customStyle="1" w:styleId="Heading2Char">
    <w:name w:val="Heading 2 Char"/>
    <w:basedOn w:val="DefaultParagraphFont"/>
    <w:link w:val="Heading2"/>
    <w:uiPriority w:val="9"/>
    <w:rsid w:val="00283172"/>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283172"/>
    <w:rPr>
      <w:rFonts w:asciiTheme="majorHAnsi" w:eastAsiaTheme="majorEastAsia" w:hAnsiTheme="majorHAnsi" w:cstheme="majorBidi"/>
      <w:b/>
      <w:bCs/>
      <w:i/>
      <w:iCs/>
      <w:sz w:val="26"/>
      <w:szCs w:val="26"/>
    </w:rPr>
  </w:style>
  <w:style w:type="character" w:customStyle="1" w:styleId="Heading4Char">
    <w:name w:val="Heading 4 Char"/>
    <w:basedOn w:val="DefaultParagraphFont"/>
    <w:link w:val="Heading4"/>
    <w:uiPriority w:val="9"/>
    <w:semiHidden/>
    <w:rsid w:val="00283172"/>
    <w:rPr>
      <w:rFonts w:asciiTheme="majorHAnsi" w:eastAsiaTheme="majorEastAsia" w:hAnsiTheme="majorHAnsi" w:cstheme="majorBidi"/>
      <w:b/>
      <w:bCs/>
      <w:i/>
      <w:iCs/>
      <w:sz w:val="24"/>
      <w:szCs w:val="24"/>
    </w:rPr>
  </w:style>
  <w:style w:type="character" w:customStyle="1" w:styleId="Heading5Char">
    <w:name w:val="Heading 5 Char"/>
    <w:basedOn w:val="DefaultParagraphFont"/>
    <w:link w:val="Heading5"/>
    <w:uiPriority w:val="9"/>
    <w:semiHidden/>
    <w:rsid w:val="00283172"/>
    <w:rPr>
      <w:rFonts w:asciiTheme="majorHAnsi" w:eastAsiaTheme="majorEastAsia" w:hAnsiTheme="majorHAnsi" w:cstheme="majorBidi"/>
      <w:b/>
      <w:bCs/>
      <w:i/>
      <w:iCs/>
    </w:rPr>
  </w:style>
  <w:style w:type="character" w:customStyle="1" w:styleId="Heading6Char">
    <w:name w:val="Heading 6 Char"/>
    <w:basedOn w:val="DefaultParagraphFont"/>
    <w:link w:val="Heading6"/>
    <w:uiPriority w:val="9"/>
    <w:semiHidden/>
    <w:rsid w:val="00283172"/>
    <w:rPr>
      <w:rFonts w:asciiTheme="majorHAnsi" w:eastAsiaTheme="majorEastAsia" w:hAnsiTheme="majorHAnsi" w:cstheme="majorBidi"/>
      <w:b/>
      <w:bCs/>
      <w:i/>
      <w:iCs/>
    </w:rPr>
  </w:style>
  <w:style w:type="character" w:customStyle="1" w:styleId="Heading7Char">
    <w:name w:val="Heading 7 Char"/>
    <w:basedOn w:val="DefaultParagraphFont"/>
    <w:link w:val="Heading7"/>
    <w:uiPriority w:val="9"/>
    <w:semiHidden/>
    <w:rsid w:val="00283172"/>
    <w:rPr>
      <w:rFonts w:asciiTheme="majorHAnsi" w:eastAsiaTheme="majorEastAsia" w:hAnsiTheme="majorHAnsi" w:cstheme="majorBidi"/>
      <w:b/>
      <w:bCs/>
      <w:i/>
      <w:iCs/>
      <w:sz w:val="20"/>
      <w:szCs w:val="20"/>
    </w:rPr>
  </w:style>
  <w:style w:type="character" w:customStyle="1" w:styleId="Heading8Char">
    <w:name w:val="Heading 8 Char"/>
    <w:basedOn w:val="DefaultParagraphFont"/>
    <w:link w:val="Heading8"/>
    <w:uiPriority w:val="9"/>
    <w:semiHidden/>
    <w:rsid w:val="00283172"/>
    <w:rPr>
      <w:rFonts w:asciiTheme="majorHAnsi" w:eastAsiaTheme="majorEastAsia" w:hAnsiTheme="majorHAnsi" w:cstheme="majorBidi"/>
      <w:b/>
      <w:bCs/>
      <w:i/>
      <w:iCs/>
      <w:sz w:val="18"/>
      <w:szCs w:val="18"/>
    </w:rPr>
  </w:style>
  <w:style w:type="character" w:customStyle="1" w:styleId="Heading9Char">
    <w:name w:val="Heading 9 Char"/>
    <w:basedOn w:val="DefaultParagraphFont"/>
    <w:link w:val="Heading9"/>
    <w:uiPriority w:val="9"/>
    <w:semiHidden/>
    <w:rsid w:val="00283172"/>
    <w:rPr>
      <w:rFonts w:asciiTheme="majorHAnsi" w:eastAsiaTheme="majorEastAsia" w:hAnsiTheme="majorHAnsi" w:cstheme="majorBidi"/>
      <w:i/>
      <w:iCs/>
      <w:sz w:val="18"/>
      <w:szCs w:val="18"/>
    </w:rPr>
  </w:style>
  <w:style w:type="paragraph" w:styleId="Caption">
    <w:name w:val="caption"/>
    <w:basedOn w:val="Normal"/>
    <w:next w:val="Normal"/>
    <w:uiPriority w:val="35"/>
    <w:semiHidden/>
    <w:unhideWhenUsed/>
    <w:qFormat/>
    <w:rsid w:val="00283172"/>
    <w:rPr>
      <w:b/>
      <w:bCs/>
      <w:sz w:val="18"/>
      <w:szCs w:val="18"/>
    </w:rPr>
  </w:style>
  <w:style w:type="paragraph" w:styleId="Title">
    <w:name w:val="Title"/>
    <w:basedOn w:val="Normal"/>
    <w:next w:val="Normal"/>
    <w:link w:val="TitleChar"/>
    <w:uiPriority w:val="10"/>
    <w:qFormat/>
    <w:rsid w:val="00283172"/>
    <w:pPr>
      <w:spacing w:line="240" w:lineRule="auto"/>
      <w:ind w:firstLine="0"/>
    </w:pPr>
    <w:rPr>
      <w:rFonts w:asciiTheme="majorHAnsi" w:eastAsiaTheme="majorEastAsia" w:hAnsiTheme="majorHAnsi" w:cstheme="majorBidi"/>
      <w:b/>
      <w:bCs/>
      <w:i/>
      <w:iCs/>
      <w:spacing w:val="10"/>
      <w:sz w:val="60"/>
      <w:szCs w:val="60"/>
    </w:rPr>
  </w:style>
  <w:style w:type="character" w:customStyle="1" w:styleId="TitleChar">
    <w:name w:val="Title Char"/>
    <w:basedOn w:val="DefaultParagraphFont"/>
    <w:link w:val="Title"/>
    <w:uiPriority w:val="10"/>
    <w:rsid w:val="00283172"/>
    <w:rPr>
      <w:rFonts w:asciiTheme="majorHAnsi" w:eastAsiaTheme="majorEastAsia" w:hAnsiTheme="majorHAnsi" w:cstheme="majorBidi"/>
      <w:b/>
      <w:bCs/>
      <w:i/>
      <w:iCs/>
      <w:spacing w:val="10"/>
      <w:sz w:val="60"/>
      <w:szCs w:val="60"/>
    </w:rPr>
  </w:style>
  <w:style w:type="paragraph" w:styleId="Subtitle">
    <w:name w:val="Subtitle"/>
    <w:basedOn w:val="Normal"/>
    <w:next w:val="Normal"/>
    <w:link w:val="SubtitleChar"/>
    <w:uiPriority w:val="11"/>
    <w:qFormat/>
    <w:rsid w:val="00283172"/>
    <w:pPr>
      <w:spacing w:after="320"/>
      <w:jc w:val="right"/>
    </w:pPr>
    <w:rPr>
      <w:i/>
      <w:iCs/>
      <w:color w:val="808080" w:themeColor="text1" w:themeTint="7F"/>
      <w:spacing w:val="10"/>
      <w:sz w:val="24"/>
      <w:szCs w:val="24"/>
    </w:rPr>
  </w:style>
  <w:style w:type="character" w:customStyle="1" w:styleId="SubtitleChar">
    <w:name w:val="Subtitle Char"/>
    <w:basedOn w:val="DefaultParagraphFont"/>
    <w:link w:val="Subtitle"/>
    <w:uiPriority w:val="11"/>
    <w:rsid w:val="00283172"/>
    <w:rPr>
      <w:i/>
      <w:iCs/>
      <w:color w:val="808080" w:themeColor="text1" w:themeTint="7F"/>
      <w:spacing w:val="10"/>
      <w:sz w:val="24"/>
      <w:szCs w:val="24"/>
    </w:rPr>
  </w:style>
  <w:style w:type="character" w:styleId="Strong">
    <w:name w:val="Strong"/>
    <w:basedOn w:val="DefaultParagraphFont"/>
    <w:uiPriority w:val="22"/>
    <w:qFormat/>
    <w:rsid w:val="00283172"/>
    <w:rPr>
      <w:b/>
      <w:bCs/>
      <w:spacing w:val="0"/>
    </w:rPr>
  </w:style>
  <w:style w:type="character" w:styleId="Emphasis">
    <w:name w:val="Emphasis"/>
    <w:uiPriority w:val="20"/>
    <w:qFormat/>
    <w:rsid w:val="00283172"/>
    <w:rPr>
      <w:b/>
      <w:bCs/>
      <w:i/>
      <w:iCs/>
      <w:color w:val="auto"/>
    </w:rPr>
  </w:style>
  <w:style w:type="paragraph" w:styleId="NoSpacing">
    <w:name w:val="No Spacing"/>
    <w:basedOn w:val="Normal"/>
    <w:uiPriority w:val="1"/>
    <w:qFormat/>
    <w:rsid w:val="00283172"/>
    <w:pPr>
      <w:spacing w:after="0" w:line="240" w:lineRule="auto"/>
      <w:ind w:firstLine="0"/>
    </w:pPr>
  </w:style>
  <w:style w:type="paragraph" w:styleId="ListParagraph">
    <w:name w:val="List Paragraph"/>
    <w:basedOn w:val="Normal"/>
    <w:uiPriority w:val="34"/>
    <w:qFormat/>
    <w:rsid w:val="00283172"/>
    <w:pPr>
      <w:ind w:left="720"/>
      <w:contextualSpacing/>
    </w:pPr>
  </w:style>
  <w:style w:type="paragraph" w:styleId="Quote">
    <w:name w:val="Quote"/>
    <w:basedOn w:val="Normal"/>
    <w:next w:val="Normal"/>
    <w:link w:val="QuoteChar"/>
    <w:uiPriority w:val="29"/>
    <w:qFormat/>
    <w:rsid w:val="00283172"/>
    <w:rPr>
      <w:color w:val="5A5A5A" w:themeColor="text1" w:themeTint="A5"/>
    </w:rPr>
  </w:style>
  <w:style w:type="character" w:customStyle="1" w:styleId="QuoteChar">
    <w:name w:val="Quote Char"/>
    <w:basedOn w:val="DefaultParagraphFont"/>
    <w:link w:val="Quote"/>
    <w:uiPriority w:val="29"/>
    <w:rsid w:val="00283172"/>
    <w:rPr>
      <w:color w:val="5A5A5A" w:themeColor="text1" w:themeTint="A5"/>
    </w:rPr>
  </w:style>
  <w:style w:type="paragraph" w:styleId="IntenseQuote">
    <w:name w:val="Intense Quote"/>
    <w:basedOn w:val="Normal"/>
    <w:next w:val="Normal"/>
    <w:link w:val="IntenseQuoteChar"/>
    <w:uiPriority w:val="30"/>
    <w:qFormat/>
    <w:rsid w:val="00283172"/>
    <w:pPr>
      <w:spacing w:before="320" w:after="480" w:line="240" w:lineRule="auto"/>
      <w:ind w:left="720" w:right="720" w:firstLine="0"/>
      <w:jc w:val="center"/>
    </w:pPr>
    <w:rPr>
      <w:rFonts w:asciiTheme="majorHAnsi" w:eastAsiaTheme="majorEastAsia" w:hAnsiTheme="majorHAnsi" w:cstheme="majorBidi"/>
      <w:i/>
      <w:iCs/>
      <w:sz w:val="20"/>
      <w:szCs w:val="20"/>
    </w:rPr>
  </w:style>
  <w:style w:type="character" w:customStyle="1" w:styleId="IntenseQuoteChar">
    <w:name w:val="Intense Quote Char"/>
    <w:basedOn w:val="DefaultParagraphFont"/>
    <w:link w:val="IntenseQuote"/>
    <w:uiPriority w:val="30"/>
    <w:rsid w:val="00283172"/>
    <w:rPr>
      <w:rFonts w:asciiTheme="majorHAnsi" w:eastAsiaTheme="majorEastAsia" w:hAnsiTheme="majorHAnsi" w:cstheme="majorBidi"/>
      <w:i/>
      <w:iCs/>
      <w:sz w:val="20"/>
      <w:szCs w:val="20"/>
    </w:rPr>
  </w:style>
  <w:style w:type="character" w:styleId="SubtleEmphasis">
    <w:name w:val="Subtle Emphasis"/>
    <w:uiPriority w:val="19"/>
    <w:qFormat/>
    <w:rsid w:val="00283172"/>
    <w:rPr>
      <w:i/>
      <w:iCs/>
      <w:color w:val="5A5A5A" w:themeColor="text1" w:themeTint="A5"/>
    </w:rPr>
  </w:style>
  <w:style w:type="character" w:styleId="IntenseEmphasis">
    <w:name w:val="Intense Emphasis"/>
    <w:uiPriority w:val="21"/>
    <w:qFormat/>
    <w:rsid w:val="00283172"/>
    <w:rPr>
      <w:b/>
      <w:bCs/>
      <w:i/>
      <w:iCs/>
      <w:color w:val="auto"/>
      <w:u w:val="single"/>
    </w:rPr>
  </w:style>
  <w:style w:type="character" w:styleId="SubtleReference">
    <w:name w:val="Subtle Reference"/>
    <w:uiPriority w:val="31"/>
    <w:qFormat/>
    <w:rsid w:val="00283172"/>
    <w:rPr>
      <w:smallCaps/>
    </w:rPr>
  </w:style>
  <w:style w:type="character" w:styleId="IntenseReference">
    <w:name w:val="Intense Reference"/>
    <w:uiPriority w:val="32"/>
    <w:qFormat/>
    <w:rsid w:val="00283172"/>
    <w:rPr>
      <w:b/>
      <w:bCs/>
      <w:smallCaps/>
      <w:color w:val="auto"/>
    </w:rPr>
  </w:style>
  <w:style w:type="character" w:styleId="BookTitle">
    <w:name w:val="Book Title"/>
    <w:uiPriority w:val="33"/>
    <w:qFormat/>
    <w:rsid w:val="00283172"/>
    <w:rPr>
      <w:rFonts w:asciiTheme="majorHAnsi" w:eastAsiaTheme="majorEastAsia" w:hAnsiTheme="majorHAnsi" w:cstheme="majorBidi"/>
      <w:b/>
      <w:bCs/>
      <w:smallCaps/>
      <w:color w:val="auto"/>
      <w:u w:val="single"/>
    </w:rPr>
  </w:style>
  <w:style w:type="paragraph" w:styleId="TOCHeading">
    <w:name w:val="TOC Heading"/>
    <w:basedOn w:val="Heading1"/>
    <w:next w:val="Normal"/>
    <w:uiPriority w:val="39"/>
    <w:semiHidden/>
    <w:unhideWhenUsed/>
    <w:qFormat/>
    <w:rsid w:val="00283172"/>
    <w:pPr>
      <w:outlineLvl w:val="9"/>
    </w:pPr>
    <w:rPr>
      <w:lang w:bidi="en-US"/>
    </w:rPr>
  </w:style>
  <w:style w:type="table" w:styleId="TableGrid">
    <w:name w:val="Table Grid"/>
    <w:basedOn w:val="TableNormal"/>
    <w:uiPriority w:val="59"/>
    <w:rsid w:val="007D60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7D606B"/>
    <w:rPr>
      <w:sz w:val="18"/>
      <w:szCs w:val="18"/>
    </w:rPr>
  </w:style>
  <w:style w:type="paragraph" w:styleId="CommentText">
    <w:name w:val="annotation text"/>
    <w:basedOn w:val="Normal"/>
    <w:link w:val="CommentTextChar"/>
    <w:uiPriority w:val="99"/>
    <w:semiHidden/>
    <w:unhideWhenUsed/>
    <w:rsid w:val="007D606B"/>
    <w:pPr>
      <w:spacing w:line="240" w:lineRule="auto"/>
    </w:pPr>
    <w:rPr>
      <w:sz w:val="24"/>
      <w:szCs w:val="24"/>
    </w:rPr>
  </w:style>
  <w:style w:type="character" w:customStyle="1" w:styleId="CommentTextChar">
    <w:name w:val="Comment Text Char"/>
    <w:basedOn w:val="DefaultParagraphFont"/>
    <w:link w:val="CommentText"/>
    <w:uiPriority w:val="99"/>
    <w:semiHidden/>
    <w:rsid w:val="007D606B"/>
    <w:rPr>
      <w:sz w:val="24"/>
      <w:szCs w:val="24"/>
    </w:rPr>
  </w:style>
  <w:style w:type="paragraph" w:styleId="BalloonText">
    <w:name w:val="Balloon Text"/>
    <w:basedOn w:val="Normal"/>
    <w:link w:val="BalloonTextChar"/>
    <w:uiPriority w:val="99"/>
    <w:semiHidden/>
    <w:unhideWhenUsed/>
    <w:rsid w:val="007D60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D606B"/>
    <w:rPr>
      <w:rFonts w:ascii="Tahoma" w:hAnsi="Tahoma" w:cs="Tahoma"/>
      <w:sz w:val="16"/>
      <w:szCs w:val="16"/>
    </w:rPr>
  </w:style>
  <w:style w:type="paragraph" w:styleId="NormalWeb">
    <w:name w:val="Normal (Web)"/>
    <w:basedOn w:val="Normal"/>
    <w:uiPriority w:val="99"/>
    <w:unhideWhenUsed/>
    <w:rsid w:val="003B3A0D"/>
    <w:pPr>
      <w:spacing w:before="100" w:beforeAutospacing="1" w:after="100" w:afterAutospacing="1" w:line="240" w:lineRule="auto"/>
      <w:ind w:firstLine="0"/>
    </w:pPr>
    <w:rPr>
      <w:rFonts w:ascii="Times New Roman" w:hAnsi="Times New Roman" w:cs="Times New Roman"/>
      <w:sz w:val="24"/>
      <w:szCs w:val="24"/>
      <w:lang w:val="en-US"/>
    </w:rPr>
  </w:style>
  <w:style w:type="paragraph" w:styleId="Revision">
    <w:name w:val="Revision"/>
    <w:hidden/>
    <w:uiPriority w:val="99"/>
    <w:semiHidden/>
    <w:rsid w:val="005A139B"/>
    <w:pPr>
      <w:spacing w:after="0" w:line="240" w:lineRule="auto"/>
      <w:ind w:firstLine="0"/>
    </w:pPr>
  </w:style>
  <w:style w:type="paragraph" w:styleId="DocumentMap">
    <w:name w:val="Document Map"/>
    <w:basedOn w:val="Normal"/>
    <w:link w:val="DocumentMapChar"/>
    <w:uiPriority w:val="99"/>
    <w:semiHidden/>
    <w:unhideWhenUsed/>
    <w:rsid w:val="005A139B"/>
    <w:pPr>
      <w:spacing w:after="0"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5A139B"/>
    <w:rPr>
      <w:rFonts w:ascii="Lucida Grande" w:hAnsi="Lucida Grande" w:cs="Lucida Grande"/>
      <w:sz w:val="24"/>
      <w:szCs w:val="24"/>
    </w:rPr>
  </w:style>
  <w:style w:type="table" w:styleId="LightShading">
    <w:name w:val="Light Shading"/>
    <w:basedOn w:val="TableNormal"/>
    <w:uiPriority w:val="60"/>
    <w:rsid w:val="003868C3"/>
    <w:pPr>
      <w:spacing w:after="0" w:line="240" w:lineRule="auto"/>
      <w:ind w:firstLine="0"/>
    </w:pPr>
    <w:rPr>
      <w:rFonts w:eastAsiaTheme="minorHAnsi"/>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35563828">
      <w:bodyDiv w:val="1"/>
      <w:marLeft w:val="0"/>
      <w:marRight w:val="0"/>
      <w:marTop w:val="0"/>
      <w:marBottom w:val="0"/>
      <w:divBdr>
        <w:top w:val="none" w:sz="0" w:space="0" w:color="auto"/>
        <w:left w:val="none" w:sz="0" w:space="0" w:color="auto"/>
        <w:bottom w:val="none" w:sz="0" w:space="0" w:color="auto"/>
        <w:right w:val="none" w:sz="0" w:space="0" w:color="auto"/>
      </w:divBdr>
      <w:divsChild>
        <w:div w:id="1875340091">
          <w:marLeft w:val="0"/>
          <w:marRight w:val="0"/>
          <w:marTop w:val="0"/>
          <w:marBottom w:val="0"/>
          <w:divBdr>
            <w:top w:val="none" w:sz="0" w:space="0" w:color="auto"/>
            <w:left w:val="none" w:sz="0" w:space="0" w:color="auto"/>
            <w:bottom w:val="none" w:sz="0" w:space="0" w:color="auto"/>
            <w:right w:val="none" w:sz="0" w:space="0" w:color="auto"/>
          </w:divBdr>
          <w:divsChild>
            <w:div w:id="1737245923">
              <w:marLeft w:val="0"/>
              <w:marRight w:val="0"/>
              <w:marTop w:val="0"/>
              <w:marBottom w:val="0"/>
              <w:divBdr>
                <w:top w:val="none" w:sz="0" w:space="0" w:color="auto"/>
                <w:left w:val="none" w:sz="0" w:space="0" w:color="auto"/>
                <w:bottom w:val="none" w:sz="0" w:space="0" w:color="auto"/>
                <w:right w:val="none" w:sz="0" w:space="0" w:color="auto"/>
              </w:divBdr>
              <w:divsChild>
                <w:div w:id="590965629">
                  <w:marLeft w:val="0"/>
                  <w:marRight w:val="0"/>
                  <w:marTop w:val="0"/>
                  <w:marBottom w:val="0"/>
                  <w:divBdr>
                    <w:top w:val="none" w:sz="0" w:space="0" w:color="auto"/>
                    <w:left w:val="none" w:sz="0" w:space="0" w:color="auto"/>
                    <w:bottom w:val="none" w:sz="0" w:space="0" w:color="auto"/>
                    <w:right w:val="none" w:sz="0" w:space="0" w:color="auto"/>
                  </w:divBdr>
                  <w:divsChild>
                    <w:div w:id="737754452">
                      <w:marLeft w:val="0"/>
                      <w:marRight w:val="0"/>
                      <w:marTop w:val="0"/>
                      <w:marBottom w:val="0"/>
                      <w:divBdr>
                        <w:top w:val="none" w:sz="0" w:space="0" w:color="auto"/>
                        <w:left w:val="none" w:sz="0" w:space="0" w:color="auto"/>
                        <w:bottom w:val="none" w:sz="0" w:space="0" w:color="auto"/>
                        <w:right w:val="none" w:sz="0" w:space="0" w:color="auto"/>
                      </w:divBdr>
                      <w:divsChild>
                        <w:div w:id="1314333346">
                          <w:marLeft w:val="0"/>
                          <w:marRight w:val="0"/>
                          <w:marTop w:val="0"/>
                          <w:marBottom w:val="0"/>
                          <w:divBdr>
                            <w:top w:val="none" w:sz="0" w:space="0" w:color="auto"/>
                            <w:left w:val="none" w:sz="0" w:space="0" w:color="auto"/>
                            <w:bottom w:val="none" w:sz="0" w:space="0" w:color="auto"/>
                            <w:right w:val="none" w:sz="0" w:space="0" w:color="auto"/>
                          </w:divBdr>
                          <w:divsChild>
                            <w:div w:id="199512890">
                              <w:marLeft w:val="0"/>
                              <w:marRight w:val="0"/>
                              <w:marTop w:val="0"/>
                              <w:marBottom w:val="0"/>
                              <w:divBdr>
                                <w:top w:val="none" w:sz="0" w:space="0" w:color="auto"/>
                                <w:left w:val="none" w:sz="0" w:space="0" w:color="auto"/>
                                <w:bottom w:val="none" w:sz="0" w:space="0" w:color="auto"/>
                                <w:right w:val="none" w:sz="0" w:space="0" w:color="auto"/>
                              </w:divBdr>
                              <w:divsChild>
                                <w:div w:id="299850348">
                                  <w:marLeft w:val="0"/>
                                  <w:marRight w:val="0"/>
                                  <w:marTop w:val="0"/>
                                  <w:marBottom w:val="0"/>
                                  <w:divBdr>
                                    <w:top w:val="none" w:sz="0" w:space="0" w:color="auto"/>
                                    <w:left w:val="none" w:sz="0" w:space="0" w:color="auto"/>
                                    <w:bottom w:val="none" w:sz="0" w:space="0" w:color="auto"/>
                                    <w:right w:val="none" w:sz="0" w:space="0" w:color="auto"/>
                                  </w:divBdr>
                                  <w:divsChild>
                                    <w:div w:id="304703268">
                                      <w:marLeft w:val="0"/>
                                      <w:marRight w:val="0"/>
                                      <w:marTop w:val="0"/>
                                      <w:marBottom w:val="0"/>
                                      <w:divBdr>
                                        <w:top w:val="none" w:sz="0" w:space="0" w:color="auto"/>
                                        <w:left w:val="none" w:sz="0" w:space="0" w:color="auto"/>
                                        <w:bottom w:val="none" w:sz="0" w:space="0" w:color="auto"/>
                                        <w:right w:val="none" w:sz="0" w:space="0" w:color="auto"/>
                                      </w:divBdr>
                                    </w:div>
                                    <w:div w:id="769736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54878CC0-0C40-4F60-8317-8D3684F06F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1938</Words>
  <Characters>11050</Characters>
  <Application>Microsoft Office Word</Application>
  <DocSecurity>0</DocSecurity>
  <Lines>92</Lines>
  <Paragraphs>25</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12963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Deniz Salali</dc:creator>
  <cp:lastModifiedBy>PC</cp:lastModifiedBy>
  <cp:revision>2</cp:revision>
  <dcterms:created xsi:type="dcterms:W3CDTF">2015-09-08T13:32:00Z</dcterms:created>
  <dcterms:modified xsi:type="dcterms:W3CDTF">2015-09-08T13:32:00Z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guldenizsalali@gmail.com@www.mendeley.com</vt:lpwstr>
  </property>
  <property fmtid="{D5CDD505-2E9C-101B-9397-08002B2CF9AE}" pid="4" name="Mendeley Citation Style_1">
    <vt:lpwstr>http://www.zotero.org/styles/biology-letters</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http://www.zotero.org/styles/biology-letters</vt:lpwstr>
  </property>
  <property fmtid="{D5CDD505-2E9C-101B-9397-08002B2CF9AE}" pid="14" name="Mendeley Recent Style Name 4_1">
    <vt:lpwstr>Biology Letters</vt:lpwstr>
  </property>
  <property fmtid="{D5CDD505-2E9C-101B-9397-08002B2CF9AE}" pid="15" name="Mendeley Recent Style Id 5_1">
    <vt:lpwstr>http://www.zotero.org/styles/chicago-author-date</vt:lpwstr>
  </property>
  <property fmtid="{D5CDD505-2E9C-101B-9397-08002B2CF9AE}" pid="16" name="Mendeley Recent Style Name 5_1">
    <vt:lpwstr>Chicago Manual of Style 16th edition (author-date)</vt:lpwstr>
  </property>
  <property fmtid="{D5CDD505-2E9C-101B-9397-08002B2CF9AE}" pid="17" name="Mendeley Recent Style Id 6_1">
    <vt:lpwstr>http://www.zotero.org/styles/harvard1</vt:lpwstr>
  </property>
  <property fmtid="{D5CDD505-2E9C-101B-9397-08002B2CF9AE}" pid="18" name="Mendeley Recent Style Name 6_1">
    <vt:lpwstr>Harvard Reference format 1 (author-date)</vt:lpwstr>
  </property>
  <property fmtid="{D5CDD505-2E9C-101B-9397-08002B2CF9AE}" pid="19" name="Mendeley Recent Style Id 7_1">
    <vt:lpwstr>http://www.zotero.org/styles/ieee</vt:lpwstr>
  </property>
  <property fmtid="{D5CDD505-2E9C-101B-9397-08002B2CF9AE}" pid="20" name="Mendeley Recent Style Name 7_1">
    <vt:lpwstr>IEEE</vt:lpwstr>
  </property>
  <property fmtid="{D5CDD505-2E9C-101B-9397-08002B2CF9AE}" pid="21" name="Mendeley Recent Style Id 8_1">
    <vt:lpwstr>http://www.zotero.org/styles/modern-humanities-research-association</vt:lpwstr>
  </property>
  <property fmtid="{D5CDD505-2E9C-101B-9397-08002B2CF9AE}" pid="22" name="Mendeley Recent Style Name 8_1">
    <vt:lpwstr>Modern Humanities Research Association 3rd edition (note with bibliography)</vt:lpwstr>
  </property>
  <property fmtid="{D5CDD505-2E9C-101B-9397-08002B2CF9AE}" pid="23" name="Mendeley Recent Style Id 9_1">
    <vt:lpwstr>http://www.zotero.org/styles/plos-one</vt:lpwstr>
  </property>
  <property fmtid="{D5CDD505-2E9C-101B-9397-08002B2CF9AE}" pid="24" name="Mendeley Recent Style Name 9_1">
    <vt:lpwstr>PLOS ONE</vt:lpwstr>
  </property>
</Properties>
</file>