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F3" w:rsidRPr="002158B9" w:rsidRDefault="00D858F3" w:rsidP="006B1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8F3">
        <w:rPr>
          <w:rFonts w:ascii="Times New Roman" w:hAnsi="Times New Roman"/>
          <w:b/>
          <w:sz w:val="24"/>
          <w:szCs w:val="24"/>
        </w:rPr>
        <w:t>S</w:t>
      </w:r>
      <w:r w:rsidR="006B13E1">
        <w:rPr>
          <w:rFonts w:ascii="Times New Roman" w:hAnsi="Times New Roman"/>
          <w:b/>
          <w:sz w:val="24"/>
          <w:szCs w:val="24"/>
        </w:rPr>
        <w:t>2</w:t>
      </w:r>
      <w:r w:rsidRPr="00D858F3">
        <w:rPr>
          <w:rFonts w:ascii="Times New Roman" w:hAnsi="Times New Roman"/>
          <w:b/>
          <w:sz w:val="24"/>
          <w:szCs w:val="24"/>
        </w:rPr>
        <w:t xml:space="preserve"> </w:t>
      </w:r>
      <w:r w:rsidR="006B13E1">
        <w:rPr>
          <w:rFonts w:ascii="Times New Roman" w:hAnsi="Times New Roman"/>
          <w:b/>
          <w:sz w:val="24"/>
          <w:szCs w:val="24"/>
        </w:rPr>
        <w:t>T</w:t>
      </w:r>
      <w:r w:rsidRPr="00D858F3">
        <w:rPr>
          <w:rFonts w:ascii="Times New Roman" w:hAnsi="Times New Roman"/>
          <w:b/>
          <w:sz w:val="24"/>
          <w:szCs w:val="24"/>
        </w:rPr>
        <w:t>able. 11β-HSD1 is most likely expressed by non-β cells: fold depletion in purified β-cells vs. total islets for representative genes.</w:t>
      </w:r>
      <w:r w:rsidRPr="001F5D14">
        <w:rPr>
          <w:rFonts w:ascii="Times New Roman" w:hAnsi="Times New Roman"/>
          <w:b/>
          <w:sz w:val="24"/>
          <w:szCs w:val="24"/>
        </w:rPr>
        <w:t xml:space="preserve"> </w:t>
      </w:r>
      <w:r w:rsidRPr="002158B9">
        <w:rPr>
          <w:rFonts w:ascii="Times New Roman" w:hAnsi="Times New Roman"/>
          <w:sz w:val="24"/>
          <w:szCs w:val="24"/>
        </w:rPr>
        <w:t xml:space="preserve">Islets were isolated from MIP-GFP transgenic mice, GFP-positive </w:t>
      </w:r>
      <w:r w:rsidRPr="00B23EFB">
        <w:rPr>
          <w:rFonts w:ascii="Times New Roman" w:hAnsi="Times New Roman"/>
          <w:sz w:val="24"/>
          <w:szCs w:val="24"/>
        </w:rPr>
        <w:t>β</w:t>
      </w:r>
      <w:r w:rsidRPr="002158B9">
        <w:rPr>
          <w:rFonts w:ascii="Times New Roman" w:hAnsi="Times New Roman"/>
          <w:sz w:val="24"/>
          <w:szCs w:val="24"/>
        </w:rPr>
        <w:t xml:space="preserve">-cells were purified by flow cytometry. Transcription profiles were determined using next-generation mRNA sequencing (mRNA-seq). The ratio of the islet Cuffdiff-determined FPKM value divided by the </w:t>
      </w:r>
      <w:r w:rsidRPr="00B23EFB">
        <w:rPr>
          <w:rFonts w:ascii="Times New Roman" w:hAnsi="Times New Roman"/>
          <w:sz w:val="24"/>
          <w:szCs w:val="24"/>
        </w:rPr>
        <w:t>β-</w:t>
      </w:r>
      <w:r w:rsidRPr="002158B9">
        <w:rPr>
          <w:rFonts w:ascii="Times New Roman" w:hAnsi="Times New Roman"/>
          <w:sz w:val="24"/>
          <w:szCs w:val="24"/>
        </w:rPr>
        <w:t xml:space="preserve">cell value for each gene is shown. </w:t>
      </w:r>
      <w:r>
        <w:rPr>
          <w:rFonts w:ascii="Times New Roman" w:hAnsi="Times New Roman"/>
          <w:sz w:val="24"/>
          <w:szCs w:val="24"/>
        </w:rPr>
        <w:t>B</w:t>
      </w:r>
      <w:r w:rsidRPr="002158B9">
        <w:rPr>
          <w:rFonts w:ascii="Times New Roman" w:hAnsi="Times New Roman"/>
          <w:sz w:val="24"/>
          <w:szCs w:val="24"/>
        </w:rPr>
        <w:t>ased on Table 1</w:t>
      </w:r>
      <w:r>
        <w:rPr>
          <w:rFonts w:ascii="Times New Roman" w:hAnsi="Times New Roman"/>
          <w:sz w:val="24"/>
          <w:szCs w:val="24"/>
        </w:rPr>
        <w:t xml:space="preserve"> and supplemental table 1</w:t>
      </w:r>
      <w:r w:rsidRPr="002158B9">
        <w:rPr>
          <w:rFonts w:ascii="Times New Roman" w:hAnsi="Times New Roman"/>
          <w:sz w:val="24"/>
          <w:szCs w:val="24"/>
        </w:rPr>
        <w:t xml:space="preserve"> of the publication </w:t>
      </w:r>
      <w:r>
        <w:rPr>
          <w:rFonts w:ascii="Times New Roman" w:hAnsi="Times New Roman"/>
          <w:sz w:val="24"/>
          <w:szCs w:val="24"/>
        </w:rPr>
        <w:t>and personal communication with</w:t>
      </w:r>
      <w:r w:rsidRPr="002158B9">
        <w:rPr>
          <w:rFonts w:ascii="Times New Roman" w:hAnsi="Times New Roman"/>
          <w:sz w:val="24"/>
          <w:szCs w:val="24"/>
        </w:rPr>
        <w:t xml:space="preserve"> Dr. </w:t>
      </w:r>
      <w:r>
        <w:rPr>
          <w:rFonts w:ascii="Times New Roman" w:hAnsi="Times New Roman"/>
          <w:sz w:val="24"/>
          <w:szCs w:val="24"/>
        </w:rPr>
        <w:t xml:space="preserve">Michael </w:t>
      </w:r>
      <w:r w:rsidRPr="002158B9">
        <w:rPr>
          <w:rFonts w:ascii="Times New Roman" w:hAnsi="Times New Roman"/>
          <w:sz w:val="24"/>
          <w:szCs w:val="24"/>
        </w:rPr>
        <w:t xml:space="preserve">German </w:t>
      </w:r>
      <w:r>
        <w:rPr>
          <w:rFonts w:ascii="Times New Roman" w:hAnsi="Times New Roman"/>
          <w:sz w:val="24"/>
          <w:szCs w:val="24"/>
        </w:rPr>
        <w:t xml:space="preserve">of University of California, San Francisco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EN.CITE &lt;EndNote&gt;&lt;Cite&gt;&lt;Author&gt;Ku&lt;/Author&gt;&lt;Year&gt;2012&lt;/Year&gt;&lt;RecNum&gt;2768&lt;/RecNum&gt;&lt;DisplayText&gt;[22]&lt;/DisplayText&gt;&lt;record&gt;&lt;rec-number&gt;2768&lt;/rec-number&gt;&lt;foreign-keys&gt;&lt;key app="EN" db-id="fp5r2ppzvz0rape5atw5e09wfvpzwdwxa9pz" timestamp="1431742508"&gt;2768&lt;/key&gt;&lt;/foreign-keys&gt;&lt;ref-type name="Journal Article"&gt;17&lt;/ref-type&gt;&lt;contributors&gt;&lt;authors&gt;&lt;author&gt;Ku, G. M.&lt;/author&gt;&lt;author&gt;Kim, H.&lt;/author&gt;&lt;author&gt;Vaughn, I. W.&lt;/author&gt;&lt;author&gt;Hangauer, M. J.&lt;/author&gt;&lt;author&gt;Myung Oh, C.&lt;/author&gt;&lt;author&gt;German, M. S.&lt;/author&gt;&lt;author&gt;McManus, M. T.&lt;/author&gt;&lt;/authors&gt;&lt;/contributors&gt;&lt;auth-address&gt;513 Parnassus Avenue, Box 0534, San Francisco, California 94143-0534, USA.&lt;/auth-address&gt;&lt;titles&gt;&lt;title&gt;Research resource: RNA-Seq reveals unique features of the pancreatic beta-cell transcriptome&lt;/title&gt;&lt;secondary-title&gt;Mol Endocrinol&lt;/secondary-title&gt;&lt;/titles&gt;&lt;periodical&gt;&lt;full-title&gt;Mol Endocrinol&lt;/full-title&gt;&lt;/periodical&gt;&lt;pages&gt;1783-92&lt;/pages&gt;&lt;volume&gt;26&lt;/volume&gt;&lt;number&gt;10&lt;/number&gt;&lt;keywords&gt;&lt;keyword&gt;Animals&lt;/keyword&gt;&lt;keyword&gt;Female&lt;/keyword&gt;&lt;keyword&gt;Gene Expression Profiling&lt;/keyword&gt;&lt;keyword&gt;*High-Throughput Nucleotide Sequencing&lt;/keyword&gt;&lt;keyword&gt;Insulin-Secreting Cells/*metabolism&lt;/keyword&gt;&lt;keyword&gt;Male&lt;/keyword&gt;&lt;keyword&gt;Mice&lt;/keyword&gt;&lt;keyword&gt;Mice, Transgenic&lt;/keyword&gt;&lt;keyword&gt;Organ Specificity&lt;/keyword&gt;&lt;keyword&gt;Promoter Regions, Genetic&lt;/keyword&gt;&lt;keyword&gt;RNA Splicing&lt;/keyword&gt;&lt;keyword&gt;RNA, Long Noncoding/genetics/metabolism&lt;/keyword&gt;&lt;keyword&gt;RNA, Messenger/genetics/metabolism&lt;/keyword&gt;&lt;keyword&gt;Sequence Analysis, RNA&lt;/keyword&gt;&lt;keyword&gt;*Transcriptome&lt;/keyword&gt;&lt;keyword&gt;Tryptophan Hydroxylase/genetics/metabolism&lt;/keyword&gt;&lt;/keywords&gt;&lt;dates&gt;&lt;year&gt;2012&lt;/year&gt;&lt;pub-dates&gt;&lt;date&gt;Oct&lt;/date&gt;&lt;/pub-dates&gt;&lt;/dates&gt;&lt;isbn&gt;1944-9917 (Electronic)&amp;#xD;0888-8809 (Linking)&lt;/isbn&gt;&lt;accession-num&gt;22915829&lt;/accession-num&gt;&lt;urls&gt;&lt;related-urls&gt;&lt;url&gt;http://www.ncbi.nlm.nih.gov/pubmed/22915829&lt;/url&gt;&lt;/related-urls&gt;&lt;/urls&gt;&lt;custom2&gt;3458219&lt;/custom2&gt;&lt;electronic-resource-num&gt;10.1210/me.2012-1176&lt;/electronic-resource-num&gt;&lt;/record&gt;&lt;/Cite&gt;&lt;/EndNote&gt;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[22]</w:t>
      </w:r>
      <w:r>
        <w:rPr>
          <w:rFonts w:ascii="Times New Roman" w:hAnsi="Times New Roman"/>
          <w:sz w:val="24"/>
          <w:szCs w:val="24"/>
        </w:rPr>
        <w:fldChar w:fldCharType="end"/>
      </w:r>
      <w:r w:rsidRPr="002158B9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510"/>
        <w:gridCol w:w="2785"/>
      </w:tblGrid>
      <w:tr w:rsidR="00D858F3" w:rsidRPr="00B94658" w:rsidTr="00677E89">
        <w:trPr>
          <w:trHeight w:val="252"/>
        </w:trPr>
        <w:tc>
          <w:tcPr>
            <w:tcW w:w="3055" w:type="dxa"/>
            <w:noWrap/>
            <w:hideMark/>
          </w:tcPr>
          <w:p w:rsidR="00D858F3" w:rsidRPr="00B94658" w:rsidRDefault="00D858F3" w:rsidP="006B13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 name</w:t>
            </w:r>
          </w:p>
        </w:tc>
        <w:tc>
          <w:tcPr>
            <w:tcW w:w="3510" w:type="dxa"/>
            <w:noWrap/>
            <w:hideMark/>
          </w:tcPr>
          <w:p w:rsidR="00D858F3" w:rsidRPr="00B94658" w:rsidRDefault="00D858F3" w:rsidP="006B13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Known source of production</w:t>
            </w:r>
          </w:p>
        </w:tc>
        <w:tc>
          <w:tcPr>
            <w:tcW w:w="2785" w:type="dxa"/>
            <w:noWrap/>
            <w:hideMark/>
          </w:tcPr>
          <w:p w:rsidR="00D858F3" w:rsidRPr="00262A56" w:rsidRDefault="00D858F3" w:rsidP="006B13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Islet/</w:t>
            </w:r>
            <w:r w:rsidRPr="00B94658">
              <w:rPr>
                <w:rFonts w:ascii="Times New Roman" w:hAnsi="Times New Roman"/>
                <w:b/>
                <w:sz w:val="24"/>
                <w:szCs w:val="24"/>
              </w:rPr>
              <w:t>β</w:t>
            </w:r>
            <w:r w:rsidRPr="00B946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262A5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cell fold depletion</w:t>
            </w:r>
          </w:p>
        </w:tc>
      </w:tr>
      <w:tr w:rsidR="00D858F3" w:rsidRPr="00B94658" w:rsidTr="00677E89">
        <w:trPr>
          <w:trHeight w:val="252"/>
        </w:trPr>
        <w:tc>
          <w:tcPr>
            <w:tcW w:w="3055" w:type="dxa"/>
            <w:noWrap/>
            <w:hideMark/>
          </w:tcPr>
          <w:p w:rsidR="00D858F3" w:rsidRPr="00B94658" w:rsidRDefault="00D858F3" w:rsidP="006B1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Glucagon</w:t>
            </w:r>
          </w:p>
        </w:tc>
        <w:tc>
          <w:tcPr>
            <w:tcW w:w="3510" w:type="dxa"/>
            <w:noWrap/>
            <w:hideMark/>
          </w:tcPr>
          <w:p w:rsidR="00D858F3" w:rsidRPr="00B94658" w:rsidRDefault="00D858F3" w:rsidP="00824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Endocrine </w:t>
            </w:r>
            <w:r w:rsidR="008240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α-</w:t>
            </w:r>
            <w:bookmarkStart w:id="0" w:name="_GoBack"/>
            <w:bookmarkEnd w:id="0"/>
            <w:r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cell</w:t>
            </w:r>
          </w:p>
        </w:tc>
        <w:tc>
          <w:tcPr>
            <w:tcW w:w="2785" w:type="dxa"/>
            <w:noWrap/>
            <w:hideMark/>
          </w:tcPr>
          <w:p w:rsidR="00D858F3" w:rsidRPr="00B94658" w:rsidRDefault="00D858F3" w:rsidP="006B13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15.18</w:t>
            </w:r>
          </w:p>
        </w:tc>
      </w:tr>
      <w:tr w:rsidR="00D858F3" w:rsidRPr="00B94658" w:rsidTr="00677E89">
        <w:trPr>
          <w:trHeight w:val="252"/>
        </w:trPr>
        <w:tc>
          <w:tcPr>
            <w:tcW w:w="3055" w:type="dxa"/>
            <w:noWrap/>
            <w:hideMark/>
          </w:tcPr>
          <w:p w:rsidR="00D858F3" w:rsidRPr="00B94658" w:rsidRDefault="008240F4" w:rsidP="006B1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α</w:t>
            </w:r>
            <w:r>
              <w:rPr>
                <w:rFonts w:ascii="Symbol" w:eastAsia="Times New Roman" w:hAnsi="Symbol"/>
                <w:sz w:val="24"/>
                <w:szCs w:val="24"/>
                <w:lang w:eastAsia="zh-CN"/>
              </w:rPr>
              <w:t></w:t>
            </w:r>
            <w:r w:rsidR="00D858F3"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amylase Amy2a2</w:t>
            </w:r>
          </w:p>
        </w:tc>
        <w:tc>
          <w:tcPr>
            <w:tcW w:w="3510" w:type="dxa"/>
            <w:noWrap/>
            <w:hideMark/>
          </w:tcPr>
          <w:p w:rsidR="00D858F3" w:rsidRPr="00B94658" w:rsidRDefault="00D858F3" w:rsidP="006B1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Exocrine acinar cell</w:t>
            </w:r>
          </w:p>
        </w:tc>
        <w:tc>
          <w:tcPr>
            <w:tcW w:w="2785" w:type="dxa"/>
            <w:noWrap/>
            <w:hideMark/>
          </w:tcPr>
          <w:p w:rsidR="00D858F3" w:rsidRPr="00B94658" w:rsidRDefault="00D858F3" w:rsidP="006B13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28.4</w:t>
            </w:r>
          </w:p>
        </w:tc>
      </w:tr>
      <w:tr w:rsidR="00D858F3" w:rsidRPr="00B94658" w:rsidTr="00677E89">
        <w:trPr>
          <w:trHeight w:val="252"/>
        </w:trPr>
        <w:tc>
          <w:tcPr>
            <w:tcW w:w="3055" w:type="dxa"/>
            <w:noWrap/>
            <w:hideMark/>
          </w:tcPr>
          <w:p w:rsidR="00D858F3" w:rsidRPr="00B94658" w:rsidRDefault="00D858F3" w:rsidP="006B1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Gata2 transcription factor</w:t>
            </w:r>
          </w:p>
        </w:tc>
        <w:tc>
          <w:tcPr>
            <w:tcW w:w="3510" w:type="dxa"/>
            <w:noWrap/>
            <w:hideMark/>
          </w:tcPr>
          <w:p w:rsidR="00D858F3" w:rsidRPr="00B94658" w:rsidRDefault="00D858F3" w:rsidP="006B1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Neuronal</w:t>
            </w:r>
          </w:p>
        </w:tc>
        <w:tc>
          <w:tcPr>
            <w:tcW w:w="2785" w:type="dxa"/>
            <w:noWrap/>
            <w:hideMark/>
          </w:tcPr>
          <w:p w:rsidR="00D858F3" w:rsidRPr="00B94658" w:rsidRDefault="00D858F3" w:rsidP="006B13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157.09</w:t>
            </w:r>
          </w:p>
        </w:tc>
      </w:tr>
      <w:tr w:rsidR="00D858F3" w:rsidRPr="00B94658" w:rsidTr="00677E89">
        <w:trPr>
          <w:trHeight w:val="252"/>
        </w:trPr>
        <w:tc>
          <w:tcPr>
            <w:tcW w:w="3055" w:type="dxa"/>
            <w:noWrap/>
            <w:hideMark/>
          </w:tcPr>
          <w:p w:rsidR="00D858F3" w:rsidRPr="00B94658" w:rsidRDefault="00D858F3" w:rsidP="006B1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Tcf21 tumor suppressor</w:t>
            </w:r>
          </w:p>
        </w:tc>
        <w:tc>
          <w:tcPr>
            <w:tcW w:w="3510" w:type="dxa"/>
            <w:noWrap/>
            <w:hideMark/>
          </w:tcPr>
          <w:p w:rsidR="00D858F3" w:rsidRPr="00B94658" w:rsidRDefault="00D858F3" w:rsidP="006B1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Endothelial</w:t>
            </w:r>
          </w:p>
        </w:tc>
        <w:tc>
          <w:tcPr>
            <w:tcW w:w="2785" w:type="dxa"/>
            <w:noWrap/>
            <w:hideMark/>
          </w:tcPr>
          <w:p w:rsidR="00D858F3" w:rsidRPr="00B94658" w:rsidRDefault="00D858F3" w:rsidP="006B13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31.62</w:t>
            </w:r>
          </w:p>
        </w:tc>
      </w:tr>
      <w:tr w:rsidR="00D858F3" w:rsidRPr="00B94658" w:rsidTr="00677E89">
        <w:trPr>
          <w:trHeight w:val="252"/>
        </w:trPr>
        <w:tc>
          <w:tcPr>
            <w:tcW w:w="3055" w:type="dxa"/>
            <w:noWrap/>
            <w:hideMark/>
          </w:tcPr>
          <w:p w:rsidR="00D858F3" w:rsidRPr="00B94658" w:rsidRDefault="00D858F3" w:rsidP="006B1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  <w:r w:rsidRPr="00B94658">
              <w:rPr>
                <w:rFonts w:ascii="Times New Roman" w:hAnsi="Times New Roman"/>
                <w:sz w:val="24"/>
                <w:szCs w:val="24"/>
              </w:rPr>
              <w:t>β-</w:t>
            </w:r>
            <w:r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HSD1</w:t>
            </w:r>
          </w:p>
        </w:tc>
        <w:tc>
          <w:tcPr>
            <w:tcW w:w="3510" w:type="dxa"/>
            <w:noWrap/>
            <w:hideMark/>
          </w:tcPr>
          <w:p w:rsidR="00D858F3" w:rsidRPr="00B94658" w:rsidRDefault="00D858F3" w:rsidP="006B1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85" w:type="dxa"/>
            <w:noWrap/>
            <w:hideMark/>
          </w:tcPr>
          <w:p w:rsidR="00D858F3" w:rsidRPr="00B94658" w:rsidRDefault="00D858F3" w:rsidP="006B13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946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11.67</w:t>
            </w:r>
          </w:p>
        </w:tc>
      </w:tr>
    </w:tbl>
    <w:p w:rsidR="00D858F3" w:rsidRDefault="00D858F3" w:rsidP="006B13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3A7E" w:rsidRDefault="00E73A7E" w:rsidP="006B13E1">
      <w:pPr>
        <w:spacing w:after="0" w:line="240" w:lineRule="auto"/>
      </w:pPr>
    </w:p>
    <w:sectPr w:rsidR="00E73A7E" w:rsidSect="00862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F3"/>
    <w:rsid w:val="0000391D"/>
    <w:rsid w:val="00045F2A"/>
    <w:rsid w:val="000469A3"/>
    <w:rsid w:val="00053016"/>
    <w:rsid w:val="000645C3"/>
    <w:rsid w:val="00085850"/>
    <w:rsid w:val="000F0E5C"/>
    <w:rsid w:val="0012647B"/>
    <w:rsid w:val="00132126"/>
    <w:rsid w:val="001B763C"/>
    <w:rsid w:val="001C427A"/>
    <w:rsid w:val="001C4512"/>
    <w:rsid w:val="001C4E3C"/>
    <w:rsid w:val="002316E2"/>
    <w:rsid w:val="00240A37"/>
    <w:rsid w:val="00262915"/>
    <w:rsid w:val="002742E3"/>
    <w:rsid w:val="00285AAF"/>
    <w:rsid w:val="002A7725"/>
    <w:rsid w:val="002C5E07"/>
    <w:rsid w:val="00311AA1"/>
    <w:rsid w:val="00312DFA"/>
    <w:rsid w:val="0033385B"/>
    <w:rsid w:val="003455EA"/>
    <w:rsid w:val="00380ECF"/>
    <w:rsid w:val="00381D37"/>
    <w:rsid w:val="003A3D54"/>
    <w:rsid w:val="00402BE7"/>
    <w:rsid w:val="004458C2"/>
    <w:rsid w:val="00446511"/>
    <w:rsid w:val="00452183"/>
    <w:rsid w:val="00482177"/>
    <w:rsid w:val="004E009C"/>
    <w:rsid w:val="004E08F9"/>
    <w:rsid w:val="004E1F5F"/>
    <w:rsid w:val="004E2FB5"/>
    <w:rsid w:val="0052275A"/>
    <w:rsid w:val="005537BD"/>
    <w:rsid w:val="005736D9"/>
    <w:rsid w:val="00576A96"/>
    <w:rsid w:val="005836F1"/>
    <w:rsid w:val="005916A1"/>
    <w:rsid w:val="005A54FB"/>
    <w:rsid w:val="005A56D1"/>
    <w:rsid w:val="005D1AD4"/>
    <w:rsid w:val="005D3609"/>
    <w:rsid w:val="005E6665"/>
    <w:rsid w:val="00601C5F"/>
    <w:rsid w:val="006174F0"/>
    <w:rsid w:val="0062008A"/>
    <w:rsid w:val="00621C56"/>
    <w:rsid w:val="00630609"/>
    <w:rsid w:val="006403D1"/>
    <w:rsid w:val="0067206D"/>
    <w:rsid w:val="006761E4"/>
    <w:rsid w:val="00682604"/>
    <w:rsid w:val="0069268B"/>
    <w:rsid w:val="00693FDF"/>
    <w:rsid w:val="006B13E1"/>
    <w:rsid w:val="006B5094"/>
    <w:rsid w:val="006C5F28"/>
    <w:rsid w:val="006D135D"/>
    <w:rsid w:val="006D7788"/>
    <w:rsid w:val="006E3F4A"/>
    <w:rsid w:val="0071567D"/>
    <w:rsid w:val="00727F73"/>
    <w:rsid w:val="007441F8"/>
    <w:rsid w:val="00756AD4"/>
    <w:rsid w:val="00773426"/>
    <w:rsid w:val="00780C33"/>
    <w:rsid w:val="007C3D25"/>
    <w:rsid w:val="007D2EA5"/>
    <w:rsid w:val="007E3AF4"/>
    <w:rsid w:val="007F3476"/>
    <w:rsid w:val="00802A60"/>
    <w:rsid w:val="00806728"/>
    <w:rsid w:val="008240F4"/>
    <w:rsid w:val="00851466"/>
    <w:rsid w:val="00862AED"/>
    <w:rsid w:val="00883D34"/>
    <w:rsid w:val="008843D1"/>
    <w:rsid w:val="00893932"/>
    <w:rsid w:val="008A5EE7"/>
    <w:rsid w:val="008E5089"/>
    <w:rsid w:val="008F75D7"/>
    <w:rsid w:val="00900138"/>
    <w:rsid w:val="00905A19"/>
    <w:rsid w:val="00950BD7"/>
    <w:rsid w:val="0097716A"/>
    <w:rsid w:val="00984588"/>
    <w:rsid w:val="00985E32"/>
    <w:rsid w:val="009A057E"/>
    <w:rsid w:val="009B3164"/>
    <w:rsid w:val="009D2B32"/>
    <w:rsid w:val="009D68B6"/>
    <w:rsid w:val="009E197E"/>
    <w:rsid w:val="009F15A5"/>
    <w:rsid w:val="00A1584A"/>
    <w:rsid w:val="00A25BE3"/>
    <w:rsid w:val="00A31CF4"/>
    <w:rsid w:val="00A374D5"/>
    <w:rsid w:val="00A9059B"/>
    <w:rsid w:val="00AD755D"/>
    <w:rsid w:val="00B00D43"/>
    <w:rsid w:val="00B11729"/>
    <w:rsid w:val="00B15ACD"/>
    <w:rsid w:val="00B62325"/>
    <w:rsid w:val="00B838BA"/>
    <w:rsid w:val="00B90510"/>
    <w:rsid w:val="00BA0C2E"/>
    <w:rsid w:val="00BC32F1"/>
    <w:rsid w:val="00BD2A99"/>
    <w:rsid w:val="00BD5B32"/>
    <w:rsid w:val="00BF54FA"/>
    <w:rsid w:val="00C5046B"/>
    <w:rsid w:val="00C5093A"/>
    <w:rsid w:val="00C50AFA"/>
    <w:rsid w:val="00C644B1"/>
    <w:rsid w:val="00C84A92"/>
    <w:rsid w:val="00C867EE"/>
    <w:rsid w:val="00C92303"/>
    <w:rsid w:val="00CB22BB"/>
    <w:rsid w:val="00CB6F10"/>
    <w:rsid w:val="00CE3C8C"/>
    <w:rsid w:val="00CF0A2C"/>
    <w:rsid w:val="00D4432C"/>
    <w:rsid w:val="00D604DB"/>
    <w:rsid w:val="00D61DFD"/>
    <w:rsid w:val="00D67872"/>
    <w:rsid w:val="00D858F3"/>
    <w:rsid w:val="00DE6E6D"/>
    <w:rsid w:val="00E425F1"/>
    <w:rsid w:val="00E4297A"/>
    <w:rsid w:val="00E73A7E"/>
    <w:rsid w:val="00ED1EFA"/>
    <w:rsid w:val="00EF62E4"/>
    <w:rsid w:val="00F01B56"/>
    <w:rsid w:val="00F1016A"/>
    <w:rsid w:val="00F17734"/>
    <w:rsid w:val="00F7377F"/>
    <w:rsid w:val="00F75171"/>
    <w:rsid w:val="00F95272"/>
    <w:rsid w:val="00FB59A6"/>
    <w:rsid w:val="00FD4611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EC84D-5C13-4965-8845-07C9679C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F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Jun-Li Liu</dc:creator>
  <cp:keywords/>
  <dc:description/>
  <cp:lastModifiedBy>Jun-Li Liu</cp:lastModifiedBy>
  <cp:revision>2</cp:revision>
  <dcterms:created xsi:type="dcterms:W3CDTF">2015-08-12T04:41:00Z</dcterms:created>
  <dcterms:modified xsi:type="dcterms:W3CDTF">2015-08-12T04:41:00Z</dcterms:modified>
</cp:coreProperties>
</file>