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DD9" w:rsidRPr="00751368" w:rsidRDefault="00BF1D13" w:rsidP="00751368">
      <w:pPr>
        <w:rPr>
          <w:rFonts w:ascii="Times New Roman" w:hAnsi="Times New Roman" w:cs="Times New Roman"/>
          <w:b/>
          <w:sz w:val="24"/>
        </w:rPr>
      </w:pPr>
      <w:bookmarkStart w:id="0" w:name="_GoBack"/>
      <w:bookmarkEnd w:id="0"/>
      <w:r>
        <w:rPr>
          <w:rFonts w:ascii="Times New Roman" w:hAnsi="Times New Roman" w:cs="Times New Roman"/>
          <w:b/>
          <w:sz w:val="24"/>
        </w:rPr>
        <w:t xml:space="preserve">S1 </w:t>
      </w:r>
      <w:r w:rsidR="002D2EA2">
        <w:rPr>
          <w:rFonts w:ascii="Times New Roman" w:hAnsi="Times New Roman" w:cs="Times New Roman"/>
          <w:b/>
          <w:sz w:val="24"/>
        </w:rPr>
        <w:t xml:space="preserve">Supporting Information </w:t>
      </w:r>
    </w:p>
    <w:p w:rsidR="00907721" w:rsidRDefault="00907721" w:rsidP="00907721">
      <w:pPr>
        <w:pStyle w:val="Default"/>
        <w:spacing w:after="200"/>
      </w:pPr>
    </w:p>
    <w:p w:rsidR="00907721" w:rsidRPr="0055596F" w:rsidRDefault="0055596F" w:rsidP="00907721">
      <w:pPr>
        <w:pStyle w:val="Default"/>
        <w:spacing w:after="200"/>
        <w:rPr>
          <w:rFonts w:ascii="Times New Roman" w:hAnsi="Times New Roman" w:cs="Times New Roman"/>
        </w:rPr>
      </w:pPr>
      <w:r w:rsidRPr="0055596F">
        <w:rPr>
          <w:rFonts w:ascii="Times New Roman" w:hAnsi="Times New Roman" w:cs="Times New Roman"/>
        </w:rPr>
        <w:t xml:space="preserve">Yunda Huang, Dean </w:t>
      </w:r>
      <w:proofErr w:type="spellStart"/>
      <w:r w:rsidRPr="0055596F">
        <w:rPr>
          <w:rFonts w:ascii="Times New Roman" w:hAnsi="Times New Roman" w:cs="Times New Roman"/>
        </w:rPr>
        <w:t>Follmann</w:t>
      </w:r>
      <w:proofErr w:type="spellEnd"/>
      <w:r w:rsidRPr="0055596F">
        <w:rPr>
          <w:rFonts w:ascii="Times New Roman" w:hAnsi="Times New Roman" w:cs="Times New Roman"/>
        </w:rPr>
        <w:t xml:space="preserve">, Martha </w:t>
      </w:r>
      <w:proofErr w:type="spellStart"/>
      <w:r w:rsidRPr="0055596F">
        <w:rPr>
          <w:rFonts w:ascii="Times New Roman" w:hAnsi="Times New Roman" w:cs="Times New Roman"/>
        </w:rPr>
        <w:t>Nason</w:t>
      </w:r>
      <w:proofErr w:type="spellEnd"/>
      <w:r w:rsidRPr="0055596F">
        <w:rPr>
          <w:rFonts w:ascii="Times New Roman" w:hAnsi="Times New Roman" w:cs="Times New Roman"/>
        </w:rPr>
        <w:t xml:space="preserve">, Lily Zhang, Ying Huang, Devan V. </w:t>
      </w:r>
      <w:proofErr w:type="spellStart"/>
      <w:r w:rsidRPr="0055596F">
        <w:rPr>
          <w:rStyle w:val="st"/>
          <w:rFonts w:ascii="Times New Roman" w:hAnsi="Times New Roman" w:cs="Times New Roman"/>
        </w:rPr>
        <w:t>Mehrotra</w:t>
      </w:r>
      <w:proofErr w:type="spellEnd"/>
      <w:r w:rsidRPr="0055596F">
        <w:rPr>
          <w:rFonts w:ascii="Times New Roman" w:hAnsi="Times New Roman" w:cs="Times New Roman"/>
        </w:rPr>
        <w:t xml:space="preserve">, Zoe Moodie, Barbara Metch, Holly Janes, Michael C. Keefer, Gavin Churchyard, Merlin L. Robb, Patricia E. Fast, Ann Duerr, M. Juliana McElrath, Lawrence Corey, John R. </w:t>
      </w:r>
      <w:proofErr w:type="spellStart"/>
      <w:r w:rsidRPr="0055596F">
        <w:rPr>
          <w:rFonts w:ascii="Times New Roman" w:hAnsi="Times New Roman" w:cs="Times New Roman"/>
        </w:rPr>
        <w:t>Mascola</w:t>
      </w:r>
      <w:proofErr w:type="spellEnd"/>
      <w:r w:rsidRPr="0055596F">
        <w:rPr>
          <w:rFonts w:ascii="Times New Roman" w:hAnsi="Times New Roman" w:cs="Times New Roman"/>
        </w:rPr>
        <w:t>, Barney S. Graham, Magdalena</w:t>
      </w:r>
      <w:r w:rsidRPr="0055596F">
        <w:rPr>
          <w:rStyle w:val="st"/>
          <w:rFonts w:ascii="Times New Roman" w:hAnsi="Times New Roman" w:cs="Times New Roman"/>
        </w:rPr>
        <w:t xml:space="preserve"> E. </w:t>
      </w:r>
      <w:proofErr w:type="spellStart"/>
      <w:r w:rsidRPr="0055596F">
        <w:rPr>
          <w:rStyle w:val="st"/>
          <w:rFonts w:ascii="Times New Roman" w:hAnsi="Times New Roman" w:cs="Times New Roman"/>
        </w:rPr>
        <w:t>Sobieszczyk</w:t>
      </w:r>
      <w:proofErr w:type="spellEnd"/>
      <w:r w:rsidRPr="0055596F">
        <w:rPr>
          <w:rStyle w:val="st"/>
          <w:rFonts w:ascii="Times New Roman" w:hAnsi="Times New Roman" w:cs="Times New Roman"/>
        </w:rPr>
        <w:t>,</w:t>
      </w:r>
      <w:r w:rsidRPr="0055596F" w:rsidDel="00F03DE5">
        <w:rPr>
          <w:rFonts w:ascii="Times New Roman" w:hAnsi="Times New Roman" w:cs="Times New Roman"/>
        </w:rPr>
        <w:t xml:space="preserve"> </w:t>
      </w:r>
      <w:r w:rsidRPr="0055596F">
        <w:rPr>
          <w:rFonts w:ascii="Times New Roman" w:hAnsi="Times New Roman" w:cs="Times New Roman"/>
        </w:rPr>
        <w:t>James G. Kublin, Michael Robertson, Scott M. Hammer, Glenda E. Gray, Susan P. Buchbinder, Peter B. Gilbert</w:t>
      </w:r>
      <w:r w:rsidR="00751368" w:rsidRPr="0055596F">
        <w:rPr>
          <w:rFonts w:ascii="Times New Roman" w:hAnsi="Times New Roman" w:cs="Times New Roman"/>
        </w:rPr>
        <w:t xml:space="preserve">. </w:t>
      </w:r>
      <w:r w:rsidR="00751368" w:rsidRPr="0055596F">
        <w:rPr>
          <w:rFonts w:ascii="Times New Roman" w:hAnsi="Times New Roman" w:cs="Times New Roman"/>
          <w:i/>
        </w:rPr>
        <w:t>Effect of rAd5-vector HIV-1 Preventive Vaccines on HIV-1 Acquisition:</w:t>
      </w:r>
      <w:r w:rsidR="00733222">
        <w:rPr>
          <w:rFonts w:ascii="Times New Roman" w:hAnsi="Times New Roman" w:cs="Times New Roman"/>
          <w:i/>
        </w:rPr>
        <w:t xml:space="preserve"> a Participant-L</w:t>
      </w:r>
      <w:r w:rsidR="00751368" w:rsidRPr="0055596F">
        <w:rPr>
          <w:rFonts w:ascii="Times New Roman" w:hAnsi="Times New Roman" w:cs="Times New Roman"/>
          <w:i/>
        </w:rPr>
        <w:t>evel Meta-Analysis of Randomized Trials.</w:t>
      </w:r>
    </w:p>
    <w:p w:rsidR="00055080" w:rsidRDefault="00AB4154" w:rsidP="008000C2">
      <w:pPr>
        <w:pStyle w:val="Default"/>
        <w:spacing w:after="200"/>
        <w:rPr>
          <w:rFonts w:ascii="Times New Roman" w:hAnsi="Times New Roman" w:cs="Times New Roman"/>
          <w:b/>
          <w:bCs/>
          <w:szCs w:val="20"/>
        </w:rPr>
      </w:pPr>
      <w:r w:rsidRPr="00717517">
        <w:rPr>
          <w:rFonts w:ascii="Times New Roman" w:hAnsi="Times New Roman" w:cs="Times New Roman"/>
          <w:b/>
          <w:bCs/>
          <w:szCs w:val="20"/>
        </w:rPr>
        <w:t>Methods: Literature Search</w:t>
      </w:r>
    </w:p>
    <w:p w:rsidR="00907721" w:rsidRPr="00717517" w:rsidRDefault="00055080" w:rsidP="00907721">
      <w:pPr>
        <w:pStyle w:val="Default"/>
        <w:spacing w:after="200"/>
        <w:rPr>
          <w:rFonts w:ascii="Times New Roman" w:hAnsi="Times New Roman" w:cs="Times New Roman"/>
          <w:b/>
          <w:bCs/>
          <w:szCs w:val="20"/>
        </w:rPr>
      </w:pPr>
      <w:r>
        <w:rPr>
          <w:rFonts w:ascii="Times New Roman" w:hAnsi="Times New Roman" w:cs="Times New Roman"/>
          <w:b/>
          <w:bCs/>
          <w:szCs w:val="20"/>
        </w:rPr>
        <w:t xml:space="preserve">Methods: R Function for Generating Forest </w:t>
      </w:r>
      <w:proofErr w:type="spellStart"/>
      <w:r>
        <w:rPr>
          <w:rFonts w:ascii="Times New Roman" w:hAnsi="Times New Roman" w:cs="Times New Roman"/>
          <w:b/>
          <w:bCs/>
          <w:szCs w:val="20"/>
        </w:rPr>
        <w:t>Plots</w:t>
      </w:r>
      <w:r w:rsidR="00907721" w:rsidRPr="00717517">
        <w:rPr>
          <w:rFonts w:ascii="Times New Roman" w:hAnsi="Times New Roman" w:cs="Times New Roman"/>
          <w:b/>
          <w:bCs/>
          <w:szCs w:val="20"/>
        </w:rPr>
        <w:t>eMethods</w:t>
      </w:r>
      <w:proofErr w:type="spellEnd"/>
      <w:r w:rsidR="00907721" w:rsidRPr="00717517">
        <w:rPr>
          <w:rFonts w:ascii="Times New Roman" w:hAnsi="Times New Roman" w:cs="Times New Roman"/>
          <w:b/>
          <w:bCs/>
          <w:szCs w:val="20"/>
        </w:rPr>
        <w:t>: Sensitivity Analysis</w:t>
      </w:r>
      <w:r w:rsidR="00AB4154" w:rsidRPr="00717517">
        <w:rPr>
          <w:rFonts w:ascii="Times New Roman" w:hAnsi="Times New Roman" w:cs="Times New Roman"/>
          <w:b/>
          <w:bCs/>
          <w:szCs w:val="20"/>
        </w:rPr>
        <w:t xml:space="preserve"> of the Impact of Early </w:t>
      </w:r>
      <w:proofErr w:type="spellStart"/>
      <w:r w:rsidR="00AB4154" w:rsidRPr="00717517">
        <w:rPr>
          <w:rFonts w:ascii="Times New Roman" w:hAnsi="Times New Roman" w:cs="Times New Roman"/>
          <w:b/>
          <w:bCs/>
          <w:szCs w:val="20"/>
        </w:rPr>
        <w:t>Unblinding</w:t>
      </w:r>
      <w:proofErr w:type="spellEnd"/>
      <w:r w:rsidR="00AB4154" w:rsidRPr="00717517">
        <w:rPr>
          <w:rFonts w:ascii="Times New Roman" w:hAnsi="Times New Roman" w:cs="Times New Roman"/>
          <w:b/>
          <w:bCs/>
          <w:szCs w:val="20"/>
        </w:rPr>
        <w:t xml:space="preserve"> on </w:t>
      </w:r>
      <w:r w:rsidR="00682E84">
        <w:rPr>
          <w:rFonts w:ascii="Times New Roman" w:hAnsi="Times New Roman" w:cs="Times New Roman"/>
          <w:b/>
          <w:bCs/>
          <w:szCs w:val="20"/>
        </w:rPr>
        <w:t>Hazard Ratio (</w:t>
      </w:r>
      <w:r w:rsidR="00AB4154" w:rsidRPr="00717517">
        <w:rPr>
          <w:rFonts w:ascii="Times New Roman" w:hAnsi="Times New Roman" w:cs="Times New Roman"/>
          <w:b/>
          <w:bCs/>
          <w:szCs w:val="20"/>
        </w:rPr>
        <w:t>HR</w:t>
      </w:r>
      <w:r w:rsidR="00682E84">
        <w:rPr>
          <w:rFonts w:ascii="Times New Roman" w:hAnsi="Times New Roman" w:cs="Times New Roman"/>
          <w:b/>
          <w:bCs/>
          <w:szCs w:val="20"/>
        </w:rPr>
        <w:t>)</w:t>
      </w:r>
      <w:r w:rsidR="00AB4154" w:rsidRPr="00717517">
        <w:rPr>
          <w:rFonts w:ascii="Times New Roman" w:hAnsi="Times New Roman" w:cs="Times New Roman"/>
          <w:b/>
          <w:bCs/>
          <w:szCs w:val="20"/>
        </w:rPr>
        <w:t xml:space="preserve"> Estimates</w:t>
      </w:r>
    </w:p>
    <w:p w:rsidR="00907721" w:rsidRDefault="00907721" w:rsidP="00907721">
      <w:pPr>
        <w:pStyle w:val="Default"/>
        <w:spacing w:after="200"/>
        <w:rPr>
          <w:rFonts w:ascii="Times New Roman" w:hAnsi="Times New Roman" w:cs="Times New Roman"/>
          <w:b/>
          <w:bCs/>
          <w:szCs w:val="20"/>
        </w:rPr>
      </w:pPr>
      <w:r w:rsidRPr="00717517">
        <w:rPr>
          <w:rFonts w:ascii="Times New Roman" w:hAnsi="Times New Roman" w:cs="Times New Roman"/>
          <w:b/>
          <w:bCs/>
          <w:szCs w:val="20"/>
        </w:rPr>
        <w:t xml:space="preserve">Methods: Analysis of Bias from Early Stopping in HVTN505 </w:t>
      </w:r>
    </w:p>
    <w:p w:rsidR="002C2AD2" w:rsidRPr="00717517" w:rsidRDefault="002C2AD2" w:rsidP="00907721">
      <w:pPr>
        <w:pStyle w:val="Default"/>
        <w:spacing w:after="200"/>
        <w:rPr>
          <w:rFonts w:ascii="Times New Roman" w:hAnsi="Times New Roman" w:cs="Times New Roman"/>
          <w:szCs w:val="20"/>
        </w:rPr>
      </w:pPr>
    </w:p>
    <w:p w:rsidR="00907721" w:rsidRPr="00717517" w:rsidRDefault="0006713F" w:rsidP="00907721">
      <w:pPr>
        <w:pStyle w:val="Default"/>
        <w:spacing w:after="200"/>
        <w:rPr>
          <w:rFonts w:ascii="Times New Roman" w:hAnsi="Times New Roman" w:cs="Times New Roman"/>
          <w:szCs w:val="20"/>
        </w:rPr>
      </w:pPr>
      <w:r>
        <w:rPr>
          <w:rFonts w:ascii="Times New Roman" w:hAnsi="Times New Roman" w:cs="Times New Roman"/>
          <w:b/>
          <w:bCs/>
          <w:szCs w:val="20"/>
        </w:rPr>
        <w:t>Table</w:t>
      </w:r>
      <w:r w:rsidR="00907721" w:rsidRPr="00717517">
        <w:rPr>
          <w:rFonts w:ascii="Times New Roman" w:hAnsi="Times New Roman" w:cs="Times New Roman"/>
          <w:b/>
          <w:bCs/>
          <w:szCs w:val="20"/>
        </w:rPr>
        <w:t xml:space="preserve"> Legends </w:t>
      </w:r>
    </w:p>
    <w:p w:rsidR="00276739" w:rsidRPr="00717517" w:rsidRDefault="00907721" w:rsidP="00276739">
      <w:pPr>
        <w:rPr>
          <w:rFonts w:ascii="Times New Roman" w:hAnsi="Times New Roman" w:cs="Times New Roman"/>
          <w:b/>
          <w:bCs/>
          <w:sz w:val="24"/>
          <w:szCs w:val="20"/>
        </w:rPr>
      </w:pPr>
      <w:proofErr w:type="gramStart"/>
      <w:r w:rsidRPr="00717517">
        <w:rPr>
          <w:rFonts w:ascii="Times New Roman" w:hAnsi="Times New Roman" w:cs="Times New Roman"/>
          <w:b/>
          <w:bCs/>
          <w:sz w:val="24"/>
          <w:szCs w:val="20"/>
        </w:rPr>
        <w:t xml:space="preserve">Table </w:t>
      </w:r>
      <w:r w:rsidR="00B2029F">
        <w:rPr>
          <w:rFonts w:ascii="Times New Roman" w:hAnsi="Times New Roman" w:cs="Times New Roman"/>
          <w:b/>
          <w:bCs/>
          <w:sz w:val="24"/>
          <w:szCs w:val="20"/>
        </w:rPr>
        <w:t>A</w:t>
      </w:r>
      <w:r w:rsidRPr="00717517">
        <w:rPr>
          <w:rFonts w:ascii="Times New Roman" w:hAnsi="Times New Roman" w:cs="Times New Roman"/>
          <w:b/>
          <w:bCs/>
          <w:sz w:val="24"/>
          <w:szCs w:val="20"/>
        </w:rPr>
        <w:t>.</w:t>
      </w:r>
      <w:r w:rsidR="00276739">
        <w:rPr>
          <w:rFonts w:ascii="Times New Roman" w:hAnsi="Times New Roman" w:cs="Times New Roman"/>
          <w:b/>
          <w:bCs/>
          <w:sz w:val="24"/>
          <w:szCs w:val="20"/>
        </w:rPr>
        <w:t xml:space="preserve"> </w:t>
      </w:r>
      <w:r w:rsidR="00276739" w:rsidRPr="00927A2C">
        <w:rPr>
          <w:rFonts w:ascii="Times New Roman" w:eastAsia="Times New Roman" w:hAnsi="Times New Roman" w:cs="Times New Roman"/>
          <w:b/>
          <w:sz w:val="24"/>
          <w:szCs w:val="24"/>
        </w:rPr>
        <w:t>Comparisons</w:t>
      </w:r>
      <w:r w:rsidR="00276739">
        <w:rPr>
          <w:rFonts w:ascii="Times New Roman" w:eastAsia="Times New Roman" w:hAnsi="Times New Roman" w:cs="Times New Roman"/>
          <w:b/>
          <w:sz w:val="24"/>
          <w:szCs w:val="24"/>
        </w:rPr>
        <w:t xml:space="preserve"> of Follow-up T</w:t>
      </w:r>
      <w:r w:rsidR="00276739" w:rsidRPr="00927A2C">
        <w:rPr>
          <w:rFonts w:ascii="Times New Roman" w:eastAsia="Times New Roman" w:hAnsi="Times New Roman" w:cs="Times New Roman"/>
          <w:b/>
          <w:sz w:val="24"/>
          <w:szCs w:val="24"/>
        </w:rPr>
        <w:t>ime and</w:t>
      </w:r>
      <w:r w:rsidR="00276739">
        <w:rPr>
          <w:rFonts w:ascii="Times New Roman" w:eastAsia="Times New Roman" w:hAnsi="Times New Roman" w:cs="Times New Roman"/>
          <w:b/>
          <w:sz w:val="24"/>
          <w:szCs w:val="24"/>
        </w:rPr>
        <w:t xml:space="preserve"> Number of HIV-1 I</w:t>
      </w:r>
      <w:r w:rsidR="00276739" w:rsidRPr="00927A2C">
        <w:rPr>
          <w:rFonts w:ascii="Times New Roman" w:eastAsia="Times New Roman" w:hAnsi="Times New Roman" w:cs="Times New Roman"/>
          <w:b/>
          <w:sz w:val="24"/>
          <w:szCs w:val="24"/>
        </w:rPr>
        <w:t xml:space="preserve">nfections between </w:t>
      </w:r>
      <w:r w:rsidR="00276739">
        <w:rPr>
          <w:rFonts w:ascii="Times New Roman" w:eastAsia="Times New Roman" w:hAnsi="Times New Roman" w:cs="Times New Roman"/>
          <w:b/>
          <w:sz w:val="24"/>
          <w:szCs w:val="24"/>
        </w:rPr>
        <w:t>the</w:t>
      </w:r>
      <w:r w:rsidR="00276739" w:rsidRPr="00927A2C">
        <w:rPr>
          <w:rFonts w:ascii="Times New Roman" w:eastAsia="Times New Roman" w:hAnsi="Times New Roman" w:cs="Times New Roman"/>
          <w:b/>
          <w:sz w:val="24"/>
          <w:szCs w:val="24"/>
        </w:rPr>
        <w:t xml:space="preserve"> </w:t>
      </w:r>
      <w:r w:rsidR="00276739">
        <w:rPr>
          <w:rFonts w:ascii="Times New Roman" w:eastAsia="Times New Roman" w:hAnsi="Times New Roman" w:cs="Times New Roman"/>
          <w:b/>
          <w:sz w:val="24"/>
          <w:szCs w:val="24"/>
        </w:rPr>
        <w:t>M</w:t>
      </w:r>
      <w:r w:rsidR="00276739" w:rsidRPr="00927A2C">
        <w:rPr>
          <w:rFonts w:ascii="Times New Roman" w:eastAsia="Times New Roman" w:hAnsi="Times New Roman" w:cs="Times New Roman"/>
          <w:b/>
          <w:sz w:val="24"/>
          <w:szCs w:val="24"/>
        </w:rPr>
        <w:t>eta-analysis and</w:t>
      </w:r>
      <w:r w:rsidR="00276739">
        <w:rPr>
          <w:rFonts w:ascii="Times New Roman" w:eastAsia="Times New Roman" w:hAnsi="Times New Roman" w:cs="Times New Roman"/>
          <w:b/>
          <w:sz w:val="24"/>
          <w:szCs w:val="24"/>
        </w:rPr>
        <w:t xml:space="preserve"> Prior P</w:t>
      </w:r>
      <w:r w:rsidR="00276739" w:rsidRPr="00927A2C">
        <w:rPr>
          <w:rFonts w:ascii="Times New Roman" w:eastAsia="Times New Roman" w:hAnsi="Times New Roman" w:cs="Times New Roman"/>
          <w:b/>
          <w:sz w:val="24"/>
          <w:szCs w:val="24"/>
        </w:rPr>
        <w:t>ublications</w:t>
      </w:r>
      <w:r w:rsidR="00276739">
        <w:rPr>
          <w:rFonts w:ascii="Times New Roman" w:eastAsia="Times New Roman" w:hAnsi="Times New Roman" w:cs="Times New Roman"/>
          <w:b/>
          <w:sz w:val="24"/>
          <w:szCs w:val="24"/>
        </w:rPr>
        <w:t xml:space="preserve"> of Individual T</w:t>
      </w:r>
      <w:r w:rsidR="00276739" w:rsidRPr="00927A2C">
        <w:rPr>
          <w:rFonts w:ascii="Times New Roman" w:eastAsia="Times New Roman" w:hAnsi="Times New Roman" w:cs="Times New Roman"/>
          <w:b/>
          <w:sz w:val="24"/>
          <w:szCs w:val="24"/>
        </w:rPr>
        <w:t>rials</w:t>
      </w:r>
      <w:r w:rsidR="00276739">
        <w:rPr>
          <w:rFonts w:ascii="Times New Roman" w:eastAsia="Times New Roman" w:hAnsi="Times New Roman" w:cs="Times New Roman"/>
          <w:b/>
          <w:sz w:val="24"/>
          <w:szCs w:val="24"/>
        </w:rPr>
        <w:t>.</w:t>
      </w:r>
      <w:proofErr w:type="gramEnd"/>
    </w:p>
    <w:p w:rsidR="00907721" w:rsidRPr="00276739" w:rsidRDefault="00276739" w:rsidP="00907721">
      <w:pPr>
        <w:rPr>
          <w:rFonts w:ascii="Times New Roman" w:hAnsi="Times New Roman" w:cs="Times New Roman"/>
          <w:b/>
          <w:bCs/>
          <w:sz w:val="24"/>
          <w:szCs w:val="20"/>
        </w:rPr>
      </w:pPr>
      <w:proofErr w:type="gramStart"/>
      <w:r>
        <w:rPr>
          <w:rFonts w:ascii="Times New Roman" w:hAnsi="Times New Roman" w:cs="Times New Roman"/>
          <w:b/>
          <w:sz w:val="24"/>
          <w:szCs w:val="20"/>
        </w:rPr>
        <w:t xml:space="preserve">Table </w:t>
      </w:r>
      <w:r w:rsidR="00B2029F">
        <w:rPr>
          <w:rFonts w:ascii="Times New Roman" w:hAnsi="Times New Roman" w:cs="Times New Roman"/>
          <w:b/>
          <w:sz w:val="24"/>
          <w:szCs w:val="20"/>
        </w:rPr>
        <w:t>B</w:t>
      </w:r>
      <w:r>
        <w:rPr>
          <w:rFonts w:ascii="Times New Roman" w:hAnsi="Times New Roman" w:cs="Times New Roman"/>
          <w:b/>
          <w:sz w:val="24"/>
          <w:szCs w:val="20"/>
        </w:rPr>
        <w:t xml:space="preserve">. </w:t>
      </w:r>
      <w:r w:rsidR="00CF14C9" w:rsidRPr="00717517">
        <w:rPr>
          <w:rFonts w:ascii="Times New Roman" w:hAnsi="Times New Roman" w:cs="Times New Roman"/>
          <w:b/>
          <w:sz w:val="24"/>
          <w:szCs w:val="20"/>
        </w:rPr>
        <w:t>Participant Baseline Characteri</w:t>
      </w:r>
      <w:r w:rsidR="00EF17B5" w:rsidRPr="00717517">
        <w:rPr>
          <w:rFonts w:ascii="Times New Roman" w:hAnsi="Times New Roman" w:cs="Times New Roman"/>
          <w:b/>
          <w:sz w:val="24"/>
          <w:szCs w:val="20"/>
        </w:rPr>
        <w:t>stics</w:t>
      </w:r>
      <w:r w:rsidR="00FE5C79" w:rsidRPr="00717517">
        <w:rPr>
          <w:rFonts w:ascii="Times New Roman" w:hAnsi="Times New Roman" w:cs="Times New Roman"/>
          <w:b/>
          <w:sz w:val="24"/>
          <w:szCs w:val="20"/>
        </w:rPr>
        <w:t>.</w:t>
      </w:r>
      <w:proofErr w:type="gramEnd"/>
    </w:p>
    <w:p w:rsidR="00A23994" w:rsidRPr="00717517" w:rsidRDefault="00927A2C" w:rsidP="00A23994">
      <w:pPr>
        <w:rPr>
          <w:rFonts w:ascii="Times New Roman" w:hAnsi="Times New Roman" w:cs="Times New Roman"/>
          <w:b/>
          <w:bCs/>
          <w:sz w:val="24"/>
          <w:szCs w:val="20"/>
        </w:rPr>
      </w:pPr>
      <w:proofErr w:type="gramStart"/>
      <w:r>
        <w:rPr>
          <w:rFonts w:ascii="Times New Roman" w:hAnsi="Times New Roman" w:cs="Times New Roman"/>
          <w:b/>
          <w:bCs/>
          <w:sz w:val="24"/>
          <w:szCs w:val="20"/>
        </w:rPr>
        <w:t xml:space="preserve">Table </w:t>
      </w:r>
      <w:r w:rsidR="00B2029F">
        <w:rPr>
          <w:rFonts w:ascii="Times New Roman" w:hAnsi="Times New Roman" w:cs="Times New Roman"/>
          <w:b/>
          <w:bCs/>
          <w:sz w:val="24"/>
          <w:szCs w:val="20"/>
        </w:rPr>
        <w:t>C</w:t>
      </w:r>
      <w:r w:rsidR="00A23994" w:rsidRPr="00717517">
        <w:rPr>
          <w:rFonts w:ascii="Times New Roman" w:hAnsi="Times New Roman" w:cs="Times New Roman"/>
          <w:b/>
          <w:bCs/>
          <w:sz w:val="24"/>
          <w:szCs w:val="20"/>
        </w:rPr>
        <w:t xml:space="preserve">. </w:t>
      </w:r>
      <w:r w:rsidR="005550C9" w:rsidRPr="00717517">
        <w:rPr>
          <w:rFonts w:ascii="Times New Roman" w:hAnsi="Times New Roman" w:cs="Times New Roman"/>
          <w:b/>
          <w:bCs/>
          <w:sz w:val="24"/>
          <w:szCs w:val="20"/>
        </w:rPr>
        <w:t xml:space="preserve">Estimates </w:t>
      </w:r>
      <w:r w:rsidR="00CF14C9" w:rsidRPr="00717517">
        <w:rPr>
          <w:rFonts w:ascii="Times New Roman" w:hAnsi="Times New Roman" w:cs="Times New Roman"/>
          <w:b/>
          <w:bCs/>
          <w:sz w:val="24"/>
          <w:szCs w:val="20"/>
        </w:rPr>
        <w:t xml:space="preserve">of </w:t>
      </w:r>
      <w:r w:rsidR="00EF17B5" w:rsidRPr="00717517">
        <w:rPr>
          <w:rFonts w:ascii="Times New Roman" w:hAnsi="Times New Roman" w:cs="Times New Roman"/>
          <w:b/>
          <w:bCs/>
          <w:sz w:val="24"/>
          <w:szCs w:val="20"/>
        </w:rPr>
        <w:t xml:space="preserve">Time-dependent </w:t>
      </w:r>
      <w:r w:rsidR="00CF14C9" w:rsidRPr="00717517">
        <w:rPr>
          <w:rFonts w:ascii="Times New Roman" w:hAnsi="Times New Roman" w:cs="Times New Roman"/>
          <w:b/>
          <w:bCs/>
          <w:sz w:val="24"/>
          <w:szCs w:val="20"/>
        </w:rPr>
        <w:t>Ad5-dose R</w:t>
      </w:r>
      <w:r w:rsidR="00B76F6F">
        <w:rPr>
          <w:rFonts w:ascii="Times New Roman" w:hAnsi="Times New Roman" w:cs="Times New Roman"/>
          <w:b/>
          <w:bCs/>
          <w:sz w:val="24"/>
          <w:szCs w:val="20"/>
        </w:rPr>
        <w:t xml:space="preserve">esponse Based on Step and </w:t>
      </w:r>
      <w:proofErr w:type="spellStart"/>
      <w:r w:rsidR="00B76F6F">
        <w:rPr>
          <w:rFonts w:ascii="Times New Roman" w:hAnsi="Times New Roman" w:cs="Times New Roman"/>
          <w:b/>
          <w:bCs/>
          <w:sz w:val="24"/>
          <w:szCs w:val="20"/>
        </w:rPr>
        <w:t>Phambili</w:t>
      </w:r>
      <w:proofErr w:type="spellEnd"/>
      <w:r w:rsidR="00CF14C9" w:rsidRPr="00717517">
        <w:rPr>
          <w:rFonts w:ascii="Times New Roman" w:hAnsi="Times New Roman" w:cs="Times New Roman"/>
          <w:b/>
          <w:bCs/>
          <w:sz w:val="24"/>
          <w:szCs w:val="20"/>
        </w:rPr>
        <w:t>, with and without I</w:t>
      </w:r>
      <w:r w:rsidR="00A23994" w:rsidRPr="00717517">
        <w:rPr>
          <w:rFonts w:ascii="Times New Roman" w:hAnsi="Times New Roman" w:cs="Times New Roman"/>
          <w:b/>
          <w:bCs/>
          <w:sz w:val="24"/>
          <w:szCs w:val="20"/>
        </w:rPr>
        <w:t>ncluding HVTN505</w:t>
      </w:r>
      <w:r w:rsidR="00B76F6F">
        <w:rPr>
          <w:rFonts w:ascii="Times New Roman" w:hAnsi="Times New Roman" w:cs="Times New Roman"/>
          <w:b/>
          <w:bCs/>
          <w:sz w:val="24"/>
          <w:szCs w:val="20"/>
        </w:rPr>
        <w:t xml:space="preserve"> in the Ad5 Cohort</w:t>
      </w:r>
      <w:r w:rsidR="00A23994" w:rsidRPr="00717517">
        <w:rPr>
          <w:rFonts w:ascii="Times New Roman" w:hAnsi="Times New Roman" w:cs="Times New Roman"/>
          <w:b/>
          <w:bCs/>
          <w:sz w:val="24"/>
          <w:szCs w:val="20"/>
        </w:rPr>
        <w:t>.</w:t>
      </w:r>
      <w:proofErr w:type="gramEnd"/>
      <w:r w:rsidR="00A23994" w:rsidRPr="00717517">
        <w:rPr>
          <w:rFonts w:ascii="Times New Roman" w:hAnsi="Times New Roman" w:cs="Times New Roman"/>
          <w:b/>
          <w:bCs/>
          <w:sz w:val="24"/>
          <w:szCs w:val="20"/>
        </w:rPr>
        <w:t xml:space="preserve"> </w:t>
      </w:r>
    </w:p>
    <w:p w:rsidR="001E7199" w:rsidRPr="00717517" w:rsidRDefault="00927A2C" w:rsidP="001E7199">
      <w:pPr>
        <w:rPr>
          <w:rFonts w:ascii="Times New Roman" w:hAnsi="Times New Roman" w:cs="Times New Roman"/>
          <w:b/>
          <w:bCs/>
          <w:sz w:val="24"/>
          <w:szCs w:val="20"/>
        </w:rPr>
      </w:pPr>
      <w:proofErr w:type="gramStart"/>
      <w:r>
        <w:rPr>
          <w:rFonts w:ascii="Times New Roman" w:hAnsi="Times New Roman" w:cs="Times New Roman"/>
          <w:b/>
          <w:bCs/>
          <w:sz w:val="24"/>
          <w:szCs w:val="20"/>
        </w:rPr>
        <w:t xml:space="preserve">Table </w:t>
      </w:r>
      <w:r w:rsidR="00B2029F">
        <w:rPr>
          <w:rFonts w:ascii="Times New Roman" w:hAnsi="Times New Roman" w:cs="Times New Roman"/>
          <w:b/>
          <w:bCs/>
          <w:sz w:val="24"/>
          <w:szCs w:val="20"/>
        </w:rPr>
        <w:t>D</w:t>
      </w:r>
      <w:r w:rsidR="001E7199" w:rsidRPr="00717517">
        <w:rPr>
          <w:rFonts w:ascii="Times New Roman" w:hAnsi="Times New Roman" w:cs="Times New Roman"/>
          <w:b/>
          <w:bCs/>
          <w:sz w:val="24"/>
          <w:szCs w:val="20"/>
        </w:rPr>
        <w:t xml:space="preserve">. Sensitivity Analysis Example Scenario Based on Step and </w:t>
      </w:r>
      <w:proofErr w:type="spellStart"/>
      <w:r w:rsidR="001E7199" w:rsidRPr="00717517">
        <w:rPr>
          <w:rFonts w:ascii="Times New Roman" w:hAnsi="Times New Roman" w:cs="Times New Roman"/>
          <w:b/>
          <w:bCs/>
          <w:sz w:val="24"/>
          <w:szCs w:val="20"/>
        </w:rPr>
        <w:t>Phambili</w:t>
      </w:r>
      <w:proofErr w:type="spellEnd"/>
      <w:r w:rsidR="001E7199" w:rsidRPr="00717517">
        <w:rPr>
          <w:rFonts w:ascii="Times New Roman" w:hAnsi="Times New Roman" w:cs="Times New Roman"/>
          <w:b/>
          <w:bCs/>
          <w:sz w:val="24"/>
          <w:szCs w:val="20"/>
        </w:rPr>
        <w:t>.</w:t>
      </w:r>
      <w:proofErr w:type="gramEnd"/>
    </w:p>
    <w:p w:rsidR="001E7199" w:rsidRDefault="001E7199" w:rsidP="00907721">
      <w:pPr>
        <w:rPr>
          <w:rFonts w:ascii="Times New Roman" w:hAnsi="Times New Roman" w:cs="Times New Roman"/>
          <w:b/>
          <w:bCs/>
          <w:sz w:val="24"/>
          <w:szCs w:val="20"/>
        </w:rPr>
      </w:pPr>
    </w:p>
    <w:p w:rsidR="0006713F" w:rsidRPr="00717517" w:rsidRDefault="0006713F" w:rsidP="00907721">
      <w:pPr>
        <w:rPr>
          <w:rFonts w:ascii="Times New Roman" w:hAnsi="Times New Roman" w:cs="Times New Roman"/>
          <w:b/>
          <w:bCs/>
          <w:sz w:val="24"/>
          <w:szCs w:val="20"/>
        </w:rPr>
      </w:pPr>
      <w:r>
        <w:rPr>
          <w:rFonts w:ascii="Times New Roman" w:hAnsi="Times New Roman" w:cs="Times New Roman"/>
          <w:b/>
          <w:bCs/>
          <w:sz w:val="24"/>
          <w:szCs w:val="20"/>
        </w:rPr>
        <w:t>Figure Legends</w:t>
      </w:r>
    </w:p>
    <w:p w:rsidR="0078105C" w:rsidRPr="00717517" w:rsidRDefault="0078105C" w:rsidP="0078105C">
      <w:pPr>
        <w:rPr>
          <w:rFonts w:ascii="Times New Roman" w:hAnsi="Times New Roman" w:cs="Times New Roman"/>
          <w:b/>
          <w:sz w:val="24"/>
          <w:szCs w:val="20"/>
        </w:rPr>
      </w:pPr>
      <w:r w:rsidRPr="00717517">
        <w:rPr>
          <w:rFonts w:ascii="Times New Roman" w:hAnsi="Times New Roman" w:cs="Times New Roman"/>
          <w:b/>
          <w:bCs/>
          <w:sz w:val="24"/>
          <w:szCs w:val="20"/>
        </w:rPr>
        <w:t>F</w:t>
      </w:r>
      <w:r w:rsidR="00AB4154" w:rsidRPr="00717517">
        <w:rPr>
          <w:rFonts w:ascii="Times New Roman" w:hAnsi="Times New Roman" w:cs="Times New Roman"/>
          <w:b/>
          <w:bCs/>
          <w:sz w:val="24"/>
          <w:szCs w:val="20"/>
        </w:rPr>
        <w:t xml:space="preserve">igure </w:t>
      </w:r>
      <w:r w:rsidR="00B2029F">
        <w:rPr>
          <w:rFonts w:ascii="Times New Roman" w:hAnsi="Times New Roman" w:cs="Times New Roman"/>
          <w:b/>
          <w:bCs/>
          <w:sz w:val="24"/>
          <w:szCs w:val="20"/>
        </w:rPr>
        <w:t>A</w:t>
      </w:r>
      <w:r w:rsidR="00AB4154" w:rsidRPr="00717517">
        <w:rPr>
          <w:rFonts w:ascii="Times New Roman" w:hAnsi="Times New Roman" w:cs="Times New Roman"/>
          <w:b/>
          <w:bCs/>
          <w:sz w:val="24"/>
          <w:szCs w:val="20"/>
        </w:rPr>
        <w:t>.</w:t>
      </w:r>
      <w:r w:rsidRPr="00717517">
        <w:rPr>
          <w:rFonts w:ascii="Times New Roman" w:hAnsi="Times New Roman" w:cs="Times New Roman"/>
          <w:b/>
          <w:bCs/>
          <w:sz w:val="24"/>
          <w:szCs w:val="20"/>
        </w:rPr>
        <w:t xml:space="preserve"> </w:t>
      </w:r>
      <w:r w:rsidR="00CF14C9" w:rsidRPr="00717517">
        <w:rPr>
          <w:rFonts w:ascii="Times New Roman" w:hAnsi="Times New Roman" w:cs="Times New Roman"/>
          <w:b/>
          <w:sz w:val="24"/>
          <w:szCs w:val="20"/>
        </w:rPr>
        <w:t xml:space="preserve">Kaplan-Meier Curves and </w:t>
      </w:r>
      <w:r w:rsidR="00682E84">
        <w:rPr>
          <w:rFonts w:ascii="Times New Roman" w:hAnsi="Times New Roman" w:cs="Times New Roman"/>
          <w:b/>
          <w:sz w:val="24"/>
          <w:szCs w:val="20"/>
        </w:rPr>
        <w:t>t</w:t>
      </w:r>
      <w:r w:rsidR="00CF14C9" w:rsidRPr="00717517">
        <w:rPr>
          <w:rFonts w:ascii="Times New Roman" w:hAnsi="Times New Roman" w:cs="Times New Roman"/>
          <w:b/>
          <w:sz w:val="24"/>
          <w:szCs w:val="20"/>
        </w:rPr>
        <w:t>heir Difference of Cumulative Incidence of HIV-1 Infection for Individual S</w:t>
      </w:r>
      <w:r w:rsidRPr="00717517">
        <w:rPr>
          <w:rFonts w:ascii="Times New Roman" w:hAnsi="Times New Roman" w:cs="Times New Roman"/>
          <w:b/>
          <w:sz w:val="24"/>
          <w:szCs w:val="20"/>
        </w:rPr>
        <w:t xml:space="preserve">tudies: Step, </w:t>
      </w:r>
      <w:proofErr w:type="spellStart"/>
      <w:r w:rsidRPr="00717517">
        <w:rPr>
          <w:rFonts w:ascii="Times New Roman" w:hAnsi="Times New Roman" w:cs="Times New Roman"/>
          <w:b/>
          <w:sz w:val="24"/>
          <w:szCs w:val="20"/>
        </w:rPr>
        <w:t>Phambili</w:t>
      </w:r>
      <w:proofErr w:type="spellEnd"/>
      <w:r w:rsidRPr="00717517">
        <w:rPr>
          <w:rFonts w:ascii="Times New Roman" w:hAnsi="Times New Roman" w:cs="Times New Roman"/>
          <w:b/>
          <w:sz w:val="24"/>
          <w:szCs w:val="20"/>
        </w:rPr>
        <w:t>, HVTN505 and</w:t>
      </w:r>
      <w:r w:rsidR="00CF14C9" w:rsidRPr="00717517">
        <w:rPr>
          <w:rFonts w:ascii="Times New Roman" w:hAnsi="Times New Roman" w:cs="Times New Roman"/>
          <w:b/>
          <w:sz w:val="24"/>
          <w:szCs w:val="20"/>
        </w:rPr>
        <w:t xml:space="preserve"> the Triad studies in the MITT C</w:t>
      </w:r>
      <w:r w:rsidRPr="00717517">
        <w:rPr>
          <w:rFonts w:ascii="Times New Roman" w:hAnsi="Times New Roman" w:cs="Times New Roman"/>
          <w:b/>
          <w:sz w:val="24"/>
          <w:szCs w:val="20"/>
        </w:rPr>
        <w:t>ohort</w:t>
      </w:r>
      <w:r w:rsidR="00CF14C9" w:rsidRPr="00717517">
        <w:rPr>
          <w:rFonts w:ascii="Times New Roman" w:hAnsi="Times New Roman" w:cs="Times New Roman"/>
          <w:b/>
          <w:sz w:val="24"/>
          <w:szCs w:val="20"/>
        </w:rPr>
        <w:t>.</w:t>
      </w:r>
    </w:p>
    <w:p w:rsidR="0078105C" w:rsidRPr="00717517" w:rsidRDefault="0078105C" w:rsidP="0078105C">
      <w:pPr>
        <w:rPr>
          <w:rFonts w:ascii="Times New Roman" w:hAnsi="Times New Roman" w:cs="Times New Roman"/>
          <w:b/>
          <w:sz w:val="24"/>
          <w:szCs w:val="20"/>
        </w:rPr>
      </w:pPr>
      <w:r w:rsidRPr="00717517">
        <w:rPr>
          <w:rFonts w:ascii="Times New Roman" w:hAnsi="Times New Roman" w:cs="Times New Roman"/>
          <w:b/>
          <w:bCs/>
          <w:sz w:val="24"/>
          <w:szCs w:val="20"/>
        </w:rPr>
        <w:t xml:space="preserve">Figure </w:t>
      </w:r>
      <w:r w:rsidR="00B2029F">
        <w:rPr>
          <w:rFonts w:ascii="Times New Roman" w:hAnsi="Times New Roman" w:cs="Times New Roman"/>
          <w:b/>
          <w:bCs/>
          <w:sz w:val="24"/>
          <w:szCs w:val="20"/>
        </w:rPr>
        <w:t>B</w:t>
      </w:r>
      <w:r w:rsidR="00AB4154" w:rsidRPr="00717517">
        <w:rPr>
          <w:rFonts w:ascii="Times New Roman" w:hAnsi="Times New Roman" w:cs="Times New Roman"/>
          <w:b/>
          <w:bCs/>
          <w:sz w:val="24"/>
          <w:szCs w:val="20"/>
        </w:rPr>
        <w:t>.</w:t>
      </w:r>
      <w:r w:rsidRPr="00717517">
        <w:rPr>
          <w:rFonts w:ascii="Times New Roman" w:hAnsi="Times New Roman" w:cs="Times New Roman"/>
          <w:b/>
          <w:bCs/>
          <w:sz w:val="24"/>
          <w:szCs w:val="20"/>
        </w:rPr>
        <w:t xml:space="preserve"> </w:t>
      </w:r>
      <w:r w:rsidR="00CF14C9" w:rsidRPr="00717517">
        <w:rPr>
          <w:rFonts w:ascii="Times New Roman" w:hAnsi="Times New Roman" w:cs="Times New Roman"/>
          <w:b/>
          <w:sz w:val="24"/>
          <w:szCs w:val="20"/>
        </w:rPr>
        <w:t xml:space="preserve">Kaplan-Meier Curves and </w:t>
      </w:r>
      <w:r w:rsidR="00682E84">
        <w:rPr>
          <w:rFonts w:ascii="Times New Roman" w:hAnsi="Times New Roman" w:cs="Times New Roman"/>
          <w:b/>
          <w:sz w:val="24"/>
          <w:szCs w:val="20"/>
        </w:rPr>
        <w:t>t</w:t>
      </w:r>
      <w:r w:rsidR="00CF14C9" w:rsidRPr="00717517">
        <w:rPr>
          <w:rFonts w:ascii="Times New Roman" w:hAnsi="Times New Roman" w:cs="Times New Roman"/>
          <w:b/>
          <w:sz w:val="24"/>
          <w:szCs w:val="20"/>
        </w:rPr>
        <w:t xml:space="preserve">heir Difference of Cumulative Incidence of HIV-1 Infection for Individual Studies: Step, </w:t>
      </w:r>
      <w:proofErr w:type="spellStart"/>
      <w:r w:rsidR="00CF14C9" w:rsidRPr="00717517">
        <w:rPr>
          <w:rFonts w:ascii="Times New Roman" w:hAnsi="Times New Roman" w:cs="Times New Roman"/>
          <w:b/>
          <w:sz w:val="24"/>
          <w:szCs w:val="20"/>
        </w:rPr>
        <w:t>Phambili</w:t>
      </w:r>
      <w:proofErr w:type="spellEnd"/>
      <w:r w:rsidR="00CF14C9" w:rsidRPr="00717517">
        <w:rPr>
          <w:rFonts w:ascii="Times New Roman" w:hAnsi="Times New Roman" w:cs="Times New Roman"/>
          <w:b/>
          <w:sz w:val="24"/>
          <w:szCs w:val="20"/>
        </w:rPr>
        <w:t xml:space="preserve">, HVTN505 and the Triad studies in the </w:t>
      </w:r>
      <w:r w:rsidRPr="00717517">
        <w:rPr>
          <w:rFonts w:ascii="Times New Roman" w:hAnsi="Times New Roman" w:cs="Times New Roman"/>
          <w:b/>
          <w:sz w:val="24"/>
          <w:szCs w:val="20"/>
        </w:rPr>
        <w:t>Ad5</w:t>
      </w:r>
      <w:r w:rsidR="00CF14C9" w:rsidRPr="00717517">
        <w:rPr>
          <w:rFonts w:ascii="Times New Roman" w:hAnsi="Times New Roman" w:cs="Times New Roman"/>
          <w:b/>
          <w:sz w:val="24"/>
          <w:szCs w:val="20"/>
        </w:rPr>
        <w:t xml:space="preserve"> C</w:t>
      </w:r>
      <w:r w:rsidRPr="00717517">
        <w:rPr>
          <w:rFonts w:ascii="Times New Roman" w:hAnsi="Times New Roman" w:cs="Times New Roman"/>
          <w:b/>
          <w:sz w:val="24"/>
          <w:szCs w:val="20"/>
        </w:rPr>
        <w:t>ohort</w:t>
      </w:r>
      <w:r w:rsidR="00CF14C9" w:rsidRPr="00717517">
        <w:rPr>
          <w:rFonts w:ascii="Times New Roman" w:hAnsi="Times New Roman" w:cs="Times New Roman"/>
          <w:b/>
          <w:sz w:val="24"/>
          <w:szCs w:val="20"/>
        </w:rPr>
        <w:t>.</w:t>
      </w:r>
      <w:r w:rsidRPr="00717517">
        <w:rPr>
          <w:rFonts w:ascii="Times New Roman" w:hAnsi="Times New Roman" w:cs="Times New Roman"/>
          <w:b/>
          <w:sz w:val="24"/>
          <w:szCs w:val="20"/>
        </w:rPr>
        <w:t xml:space="preserve"> </w:t>
      </w:r>
    </w:p>
    <w:p w:rsidR="00CF14C9" w:rsidRPr="00717517" w:rsidRDefault="0078105C" w:rsidP="0078105C">
      <w:pPr>
        <w:rPr>
          <w:rFonts w:ascii="Times New Roman" w:hAnsi="Times New Roman" w:cs="Times New Roman"/>
          <w:sz w:val="24"/>
          <w:szCs w:val="20"/>
        </w:rPr>
      </w:pPr>
      <w:r w:rsidRPr="00717517">
        <w:rPr>
          <w:rFonts w:ascii="Times New Roman" w:hAnsi="Times New Roman" w:cs="Times New Roman"/>
          <w:b/>
          <w:sz w:val="24"/>
          <w:szCs w:val="20"/>
        </w:rPr>
        <w:t xml:space="preserve">Figure </w:t>
      </w:r>
      <w:r w:rsidR="00B2029F">
        <w:rPr>
          <w:rFonts w:ascii="Times New Roman" w:hAnsi="Times New Roman" w:cs="Times New Roman"/>
          <w:b/>
          <w:sz w:val="24"/>
          <w:szCs w:val="20"/>
        </w:rPr>
        <w:t>C</w:t>
      </w:r>
      <w:r w:rsidR="00AB4154" w:rsidRPr="00717517">
        <w:rPr>
          <w:rFonts w:ascii="Times New Roman" w:hAnsi="Times New Roman" w:cs="Times New Roman"/>
          <w:b/>
          <w:sz w:val="24"/>
          <w:szCs w:val="20"/>
        </w:rPr>
        <w:t>.</w:t>
      </w:r>
      <w:r w:rsidR="00CF14C9" w:rsidRPr="00717517">
        <w:rPr>
          <w:rFonts w:ascii="Times New Roman" w:hAnsi="Times New Roman" w:cs="Times New Roman"/>
          <w:b/>
          <w:sz w:val="24"/>
          <w:szCs w:val="20"/>
        </w:rPr>
        <w:t xml:space="preserve"> Estimated HRs in the MITT Cohort (</w:t>
      </w:r>
      <w:r w:rsidR="00682E84">
        <w:rPr>
          <w:rFonts w:ascii="Times New Roman" w:hAnsi="Times New Roman" w:cs="Times New Roman"/>
          <w:b/>
          <w:sz w:val="24"/>
          <w:szCs w:val="20"/>
        </w:rPr>
        <w:t>P</w:t>
      </w:r>
      <w:r w:rsidR="00CF14C9" w:rsidRPr="00717517">
        <w:rPr>
          <w:rFonts w:ascii="Times New Roman" w:hAnsi="Times New Roman" w:cs="Times New Roman"/>
          <w:b/>
          <w:sz w:val="24"/>
          <w:szCs w:val="20"/>
        </w:rPr>
        <w:t>anel A) and Ad5 Cohort (</w:t>
      </w:r>
      <w:r w:rsidR="00682E84">
        <w:rPr>
          <w:rFonts w:ascii="Times New Roman" w:hAnsi="Times New Roman" w:cs="Times New Roman"/>
          <w:b/>
          <w:sz w:val="24"/>
          <w:szCs w:val="20"/>
        </w:rPr>
        <w:t>P</w:t>
      </w:r>
      <w:r w:rsidR="00B76F6F">
        <w:rPr>
          <w:rFonts w:ascii="Times New Roman" w:hAnsi="Times New Roman" w:cs="Times New Roman"/>
          <w:b/>
          <w:sz w:val="24"/>
          <w:szCs w:val="20"/>
        </w:rPr>
        <w:t>anel B) B</w:t>
      </w:r>
      <w:r w:rsidR="00CF14C9" w:rsidRPr="00717517">
        <w:rPr>
          <w:rFonts w:ascii="Times New Roman" w:hAnsi="Times New Roman" w:cs="Times New Roman"/>
          <w:b/>
          <w:sz w:val="24"/>
          <w:szCs w:val="20"/>
        </w:rPr>
        <w:t>ased on All Six S</w:t>
      </w:r>
      <w:r w:rsidRPr="00717517">
        <w:rPr>
          <w:rFonts w:ascii="Times New Roman" w:hAnsi="Times New Roman" w:cs="Times New Roman"/>
          <w:b/>
          <w:sz w:val="24"/>
          <w:szCs w:val="20"/>
        </w:rPr>
        <w:t>tudies.</w:t>
      </w:r>
    </w:p>
    <w:p w:rsidR="0078105C" w:rsidRPr="00717517" w:rsidRDefault="0078105C" w:rsidP="0078105C">
      <w:pPr>
        <w:rPr>
          <w:rFonts w:ascii="Times New Roman" w:hAnsi="Times New Roman" w:cs="Times New Roman"/>
          <w:b/>
          <w:sz w:val="24"/>
          <w:szCs w:val="20"/>
        </w:rPr>
      </w:pPr>
      <w:proofErr w:type="gramStart"/>
      <w:r w:rsidRPr="00717517">
        <w:rPr>
          <w:rFonts w:ascii="Times New Roman" w:hAnsi="Times New Roman" w:cs="Times New Roman"/>
          <w:b/>
          <w:bCs/>
          <w:sz w:val="24"/>
          <w:szCs w:val="20"/>
        </w:rPr>
        <w:t xml:space="preserve">Figure </w:t>
      </w:r>
      <w:r w:rsidR="00B2029F">
        <w:rPr>
          <w:rFonts w:ascii="Times New Roman" w:hAnsi="Times New Roman" w:cs="Times New Roman"/>
          <w:b/>
          <w:bCs/>
          <w:sz w:val="24"/>
          <w:szCs w:val="20"/>
        </w:rPr>
        <w:t>D</w:t>
      </w:r>
      <w:r w:rsidR="00AB4154" w:rsidRPr="00717517">
        <w:rPr>
          <w:rFonts w:ascii="Times New Roman" w:hAnsi="Times New Roman" w:cs="Times New Roman"/>
          <w:bCs/>
          <w:sz w:val="24"/>
          <w:szCs w:val="20"/>
        </w:rPr>
        <w:t>.</w:t>
      </w:r>
      <w:r w:rsidRPr="00717517">
        <w:rPr>
          <w:rFonts w:ascii="Times New Roman" w:hAnsi="Times New Roman" w:cs="Times New Roman"/>
          <w:bCs/>
          <w:sz w:val="24"/>
          <w:szCs w:val="20"/>
        </w:rPr>
        <w:t xml:space="preserve"> </w:t>
      </w:r>
      <w:r w:rsidR="00CF14C9" w:rsidRPr="00717517">
        <w:rPr>
          <w:rFonts w:ascii="Times New Roman" w:hAnsi="Times New Roman" w:cs="Times New Roman"/>
          <w:b/>
          <w:sz w:val="24"/>
          <w:szCs w:val="20"/>
        </w:rPr>
        <w:t>Power Calculations for Vaccine Effect C</w:t>
      </w:r>
      <w:r w:rsidRPr="00717517">
        <w:rPr>
          <w:rFonts w:ascii="Times New Roman" w:hAnsi="Times New Roman" w:cs="Times New Roman"/>
          <w:b/>
          <w:sz w:val="24"/>
          <w:szCs w:val="20"/>
        </w:rPr>
        <w:t xml:space="preserve">omparisons between </w:t>
      </w:r>
      <w:r w:rsidR="00CF14C9" w:rsidRPr="00717517">
        <w:rPr>
          <w:rFonts w:ascii="Times New Roman" w:hAnsi="Times New Roman" w:cs="Times New Roman"/>
          <w:b/>
          <w:sz w:val="24"/>
          <w:szCs w:val="20"/>
        </w:rPr>
        <w:t>HVTN505 vs.</w:t>
      </w:r>
      <w:proofErr w:type="gramEnd"/>
      <w:r w:rsidR="00CF14C9" w:rsidRPr="00717517">
        <w:rPr>
          <w:rFonts w:ascii="Times New Roman" w:hAnsi="Times New Roman" w:cs="Times New Roman"/>
          <w:b/>
          <w:sz w:val="24"/>
          <w:szCs w:val="20"/>
        </w:rPr>
        <w:t xml:space="preserve">  Step and </w:t>
      </w:r>
      <w:proofErr w:type="spellStart"/>
      <w:r w:rsidR="00CF14C9" w:rsidRPr="00717517">
        <w:rPr>
          <w:rFonts w:ascii="Times New Roman" w:hAnsi="Times New Roman" w:cs="Times New Roman"/>
          <w:b/>
          <w:sz w:val="24"/>
          <w:szCs w:val="20"/>
        </w:rPr>
        <w:t>Phambili</w:t>
      </w:r>
      <w:proofErr w:type="spellEnd"/>
      <w:r w:rsidR="00CF14C9" w:rsidRPr="00717517">
        <w:rPr>
          <w:rFonts w:ascii="Times New Roman" w:hAnsi="Times New Roman" w:cs="Times New Roman"/>
          <w:b/>
          <w:sz w:val="24"/>
          <w:szCs w:val="20"/>
        </w:rPr>
        <w:t xml:space="preserve"> C</w:t>
      </w:r>
      <w:r w:rsidRPr="00717517">
        <w:rPr>
          <w:rFonts w:ascii="Times New Roman" w:hAnsi="Times New Roman" w:cs="Times New Roman"/>
          <w:b/>
          <w:sz w:val="24"/>
          <w:szCs w:val="20"/>
        </w:rPr>
        <w:t xml:space="preserve">ombined </w:t>
      </w:r>
      <w:r w:rsidR="00B802E1" w:rsidRPr="00717517">
        <w:rPr>
          <w:rFonts w:ascii="Times New Roman" w:hAnsi="Times New Roman" w:cs="Times New Roman"/>
          <w:b/>
          <w:sz w:val="24"/>
          <w:szCs w:val="20"/>
        </w:rPr>
        <w:t>B</w:t>
      </w:r>
      <w:r w:rsidR="00CF14C9" w:rsidRPr="00717517">
        <w:rPr>
          <w:rFonts w:ascii="Times New Roman" w:hAnsi="Times New Roman" w:cs="Times New Roman"/>
          <w:b/>
          <w:sz w:val="24"/>
          <w:szCs w:val="20"/>
        </w:rPr>
        <w:t>ased on S</w:t>
      </w:r>
      <w:r w:rsidRPr="00717517">
        <w:rPr>
          <w:rFonts w:ascii="Times New Roman" w:hAnsi="Times New Roman" w:cs="Times New Roman"/>
          <w:b/>
          <w:sz w:val="24"/>
          <w:szCs w:val="20"/>
        </w:rPr>
        <w:t>a</w:t>
      </w:r>
      <w:r w:rsidR="00CF14C9" w:rsidRPr="00717517">
        <w:rPr>
          <w:rFonts w:ascii="Times New Roman" w:hAnsi="Times New Roman" w:cs="Times New Roman"/>
          <w:b/>
          <w:sz w:val="24"/>
          <w:szCs w:val="20"/>
        </w:rPr>
        <w:t>mple S</w:t>
      </w:r>
      <w:r w:rsidRPr="00717517">
        <w:rPr>
          <w:rFonts w:ascii="Times New Roman" w:hAnsi="Times New Roman" w:cs="Times New Roman"/>
          <w:b/>
          <w:sz w:val="24"/>
          <w:szCs w:val="20"/>
        </w:rPr>
        <w:t xml:space="preserve">izes in </w:t>
      </w:r>
      <w:r w:rsidR="00CF14C9" w:rsidRPr="00717517">
        <w:rPr>
          <w:rFonts w:ascii="Times New Roman" w:hAnsi="Times New Roman" w:cs="Times New Roman"/>
          <w:b/>
          <w:sz w:val="24"/>
          <w:szCs w:val="20"/>
        </w:rPr>
        <w:t xml:space="preserve">the MITT Cohort (Panel A) and </w:t>
      </w:r>
      <w:r w:rsidR="00DA5727" w:rsidRPr="00717517">
        <w:rPr>
          <w:rFonts w:ascii="Times New Roman" w:hAnsi="Times New Roman" w:cs="Times New Roman"/>
          <w:b/>
          <w:sz w:val="24"/>
          <w:szCs w:val="20"/>
        </w:rPr>
        <w:t xml:space="preserve">the </w:t>
      </w:r>
      <w:r w:rsidR="00CF14C9" w:rsidRPr="00717517">
        <w:rPr>
          <w:rFonts w:ascii="Times New Roman" w:hAnsi="Times New Roman" w:cs="Times New Roman"/>
          <w:b/>
          <w:sz w:val="24"/>
          <w:szCs w:val="20"/>
        </w:rPr>
        <w:t xml:space="preserve">Ad5 Cohort (Panel B). </w:t>
      </w:r>
    </w:p>
    <w:p w:rsidR="0078105C" w:rsidRPr="00717517" w:rsidRDefault="00AB4154" w:rsidP="0078105C">
      <w:pPr>
        <w:rPr>
          <w:rFonts w:ascii="Times New Roman" w:hAnsi="Times New Roman" w:cs="Times New Roman"/>
          <w:b/>
          <w:sz w:val="24"/>
          <w:szCs w:val="20"/>
        </w:rPr>
      </w:pPr>
      <w:r w:rsidRPr="00717517">
        <w:rPr>
          <w:rFonts w:ascii="Times New Roman" w:hAnsi="Times New Roman" w:cs="Times New Roman"/>
          <w:b/>
          <w:sz w:val="24"/>
          <w:szCs w:val="20"/>
        </w:rPr>
        <w:t xml:space="preserve">Figure </w:t>
      </w:r>
      <w:r w:rsidR="00B2029F">
        <w:rPr>
          <w:rFonts w:ascii="Times New Roman" w:hAnsi="Times New Roman" w:cs="Times New Roman"/>
          <w:b/>
          <w:sz w:val="24"/>
          <w:szCs w:val="20"/>
        </w:rPr>
        <w:t>E</w:t>
      </w:r>
      <w:r w:rsidRPr="00717517">
        <w:rPr>
          <w:rFonts w:ascii="Times New Roman" w:hAnsi="Times New Roman" w:cs="Times New Roman"/>
          <w:b/>
          <w:sz w:val="24"/>
          <w:szCs w:val="20"/>
        </w:rPr>
        <w:t>.</w:t>
      </w:r>
      <w:r w:rsidR="0078105C" w:rsidRPr="00717517">
        <w:rPr>
          <w:rFonts w:ascii="Times New Roman" w:hAnsi="Times New Roman" w:cs="Times New Roman"/>
          <w:b/>
          <w:sz w:val="24"/>
          <w:szCs w:val="20"/>
        </w:rPr>
        <w:t xml:space="preserve">  </w:t>
      </w:r>
      <w:r w:rsidR="00CF14C9" w:rsidRPr="00717517">
        <w:rPr>
          <w:rFonts w:ascii="Times New Roman" w:hAnsi="Times New Roman" w:cs="Times New Roman"/>
          <w:b/>
          <w:sz w:val="24"/>
          <w:szCs w:val="20"/>
        </w:rPr>
        <w:t>Nonparametric Instantaneous HR of</w:t>
      </w:r>
      <w:r w:rsidR="00032F5A">
        <w:rPr>
          <w:rFonts w:ascii="Times New Roman" w:hAnsi="Times New Roman" w:cs="Times New Roman"/>
          <w:b/>
          <w:sz w:val="24"/>
          <w:szCs w:val="20"/>
        </w:rPr>
        <w:t xml:space="preserve"> Infection in the MITT Cohort (P</w:t>
      </w:r>
      <w:r w:rsidR="00CF14C9" w:rsidRPr="00717517">
        <w:rPr>
          <w:rFonts w:ascii="Times New Roman" w:hAnsi="Times New Roman" w:cs="Times New Roman"/>
          <w:b/>
          <w:sz w:val="24"/>
          <w:szCs w:val="20"/>
        </w:rPr>
        <w:t xml:space="preserve">anel A) and </w:t>
      </w:r>
      <w:r w:rsidR="00DA5727" w:rsidRPr="00717517">
        <w:rPr>
          <w:rFonts w:ascii="Times New Roman" w:hAnsi="Times New Roman" w:cs="Times New Roman"/>
          <w:b/>
          <w:sz w:val="24"/>
          <w:szCs w:val="20"/>
        </w:rPr>
        <w:t xml:space="preserve">the </w:t>
      </w:r>
      <w:r w:rsidR="00CF14C9" w:rsidRPr="00717517">
        <w:rPr>
          <w:rFonts w:ascii="Times New Roman" w:hAnsi="Times New Roman" w:cs="Times New Roman"/>
          <w:b/>
          <w:sz w:val="24"/>
          <w:szCs w:val="20"/>
        </w:rPr>
        <w:t>Ad5 C</w:t>
      </w:r>
      <w:r w:rsidR="00B802E1" w:rsidRPr="00717517">
        <w:rPr>
          <w:rFonts w:ascii="Times New Roman" w:hAnsi="Times New Roman" w:cs="Times New Roman"/>
          <w:b/>
          <w:sz w:val="24"/>
          <w:szCs w:val="20"/>
        </w:rPr>
        <w:t>ohort (</w:t>
      </w:r>
      <w:r w:rsidR="00032F5A">
        <w:rPr>
          <w:rFonts w:ascii="Times New Roman" w:hAnsi="Times New Roman" w:cs="Times New Roman"/>
          <w:b/>
          <w:sz w:val="24"/>
          <w:szCs w:val="20"/>
        </w:rPr>
        <w:t>Panel</w:t>
      </w:r>
      <w:r w:rsidR="00B802E1" w:rsidRPr="00717517">
        <w:rPr>
          <w:rFonts w:ascii="Times New Roman" w:hAnsi="Times New Roman" w:cs="Times New Roman"/>
          <w:b/>
          <w:sz w:val="24"/>
          <w:szCs w:val="20"/>
        </w:rPr>
        <w:t xml:space="preserve"> B) B</w:t>
      </w:r>
      <w:r w:rsidR="0078105C" w:rsidRPr="00717517">
        <w:rPr>
          <w:rFonts w:ascii="Times New Roman" w:hAnsi="Times New Roman" w:cs="Times New Roman"/>
          <w:b/>
          <w:sz w:val="24"/>
          <w:szCs w:val="20"/>
        </w:rPr>
        <w:t xml:space="preserve">ased on Step, </w:t>
      </w:r>
      <w:proofErr w:type="spellStart"/>
      <w:r w:rsidR="0078105C" w:rsidRPr="00717517">
        <w:rPr>
          <w:rFonts w:ascii="Times New Roman" w:hAnsi="Times New Roman" w:cs="Times New Roman"/>
          <w:b/>
          <w:sz w:val="24"/>
          <w:szCs w:val="20"/>
        </w:rPr>
        <w:t>Phambili</w:t>
      </w:r>
      <w:proofErr w:type="spellEnd"/>
      <w:r w:rsidR="0078105C" w:rsidRPr="00717517">
        <w:rPr>
          <w:rFonts w:ascii="Times New Roman" w:hAnsi="Times New Roman" w:cs="Times New Roman"/>
          <w:b/>
          <w:sz w:val="24"/>
          <w:szCs w:val="20"/>
        </w:rPr>
        <w:t xml:space="preserve"> and HVTN505.</w:t>
      </w:r>
    </w:p>
    <w:p w:rsidR="0078105C" w:rsidRPr="00717517" w:rsidRDefault="0078105C" w:rsidP="0078105C">
      <w:pPr>
        <w:rPr>
          <w:rFonts w:ascii="Times New Roman" w:hAnsi="Times New Roman" w:cs="Times New Roman"/>
          <w:b/>
          <w:sz w:val="24"/>
          <w:szCs w:val="20"/>
        </w:rPr>
      </w:pPr>
      <w:r w:rsidRPr="00717517">
        <w:rPr>
          <w:rFonts w:ascii="Times New Roman" w:hAnsi="Times New Roman" w:cs="Times New Roman"/>
          <w:b/>
          <w:sz w:val="24"/>
          <w:szCs w:val="20"/>
        </w:rPr>
        <w:lastRenderedPageBreak/>
        <w:t xml:space="preserve">Figure </w:t>
      </w:r>
      <w:r w:rsidR="00B2029F">
        <w:rPr>
          <w:rFonts w:ascii="Times New Roman" w:hAnsi="Times New Roman" w:cs="Times New Roman"/>
          <w:b/>
          <w:sz w:val="24"/>
          <w:szCs w:val="20"/>
        </w:rPr>
        <w:t>F</w:t>
      </w:r>
      <w:r w:rsidR="00AB4154" w:rsidRPr="00717517">
        <w:rPr>
          <w:rFonts w:ascii="Times New Roman" w:hAnsi="Times New Roman" w:cs="Times New Roman"/>
          <w:b/>
          <w:sz w:val="24"/>
          <w:szCs w:val="20"/>
        </w:rPr>
        <w:t>.</w:t>
      </w:r>
      <w:r w:rsidRPr="00717517">
        <w:rPr>
          <w:rFonts w:ascii="Times New Roman" w:hAnsi="Times New Roman" w:cs="Times New Roman"/>
          <w:b/>
          <w:sz w:val="24"/>
          <w:szCs w:val="20"/>
        </w:rPr>
        <w:t xml:space="preserve"> </w:t>
      </w:r>
      <w:r w:rsidR="00B802E1" w:rsidRPr="00717517">
        <w:rPr>
          <w:rFonts w:ascii="Times New Roman" w:hAnsi="Times New Roman" w:cs="Times New Roman"/>
          <w:b/>
          <w:sz w:val="24"/>
          <w:szCs w:val="20"/>
        </w:rPr>
        <w:t>Sensitivity Analysis to Assess the Impact of Post-</w:t>
      </w:r>
      <w:proofErr w:type="spellStart"/>
      <w:r w:rsidR="00B802E1" w:rsidRPr="00717517">
        <w:rPr>
          <w:rFonts w:ascii="Times New Roman" w:hAnsi="Times New Roman" w:cs="Times New Roman"/>
          <w:b/>
          <w:sz w:val="24"/>
          <w:szCs w:val="20"/>
        </w:rPr>
        <w:t>unblinding</w:t>
      </w:r>
      <w:proofErr w:type="spellEnd"/>
      <w:r w:rsidR="00B802E1" w:rsidRPr="00717517">
        <w:rPr>
          <w:rFonts w:ascii="Times New Roman" w:hAnsi="Times New Roman" w:cs="Times New Roman"/>
          <w:b/>
          <w:sz w:val="24"/>
          <w:szCs w:val="20"/>
        </w:rPr>
        <w:t xml:space="preserve"> B</w:t>
      </w:r>
      <w:r w:rsidRPr="00717517">
        <w:rPr>
          <w:rFonts w:ascii="Times New Roman" w:hAnsi="Times New Roman" w:cs="Times New Roman"/>
          <w:b/>
          <w:sz w:val="24"/>
          <w:szCs w:val="20"/>
        </w:rPr>
        <w:t>ias</w:t>
      </w:r>
      <w:r w:rsidR="00DA5727" w:rsidRPr="00717517">
        <w:rPr>
          <w:rFonts w:ascii="Times New Roman" w:hAnsi="Times New Roman" w:cs="Times New Roman"/>
          <w:b/>
          <w:sz w:val="24"/>
          <w:szCs w:val="20"/>
        </w:rPr>
        <w:t xml:space="preserve"> in Step and </w:t>
      </w:r>
      <w:proofErr w:type="spellStart"/>
      <w:r w:rsidR="00DA5727" w:rsidRPr="00717517">
        <w:rPr>
          <w:rFonts w:ascii="Times New Roman" w:hAnsi="Times New Roman" w:cs="Times New Roman"/>
          <w:b/>
          <w:sz w:val="24"/>
          <w:szCs w:val="20"/>
        </w:rPr>
        <w:t>Phambili</w:t>
      </w:r>
      <w:proofErr w:type="spellEnd"/>
      <w:r w:rsidR="00DA5727" w:rsidRPr="00717517">
        <w:rPr>
          <w:rFonts w:ascii="Times New Roman" w:hAnsi="Times New Roman" w:cs="Times New Roman"/>
          <w:b/>
          <w:sz w:val="24"/>
          <w:szCs w:val="20"/>
        </w:rPr>
        <w:t xml:space="preserve"> Combined</w:t>
      </w:r>
      <w:r w:rsidRPr="00717517">
        <w:rPr>
          <w:rFonts w:ascii="Times New Roman" w:hAnsi="Times New Roman" w:cs="Times New Roman"/>
          <w:b/>
          <w:sz w:val="24"/>
          <w:szCs w:val="20"/>
        </w:rPr>
        <w:t>.</w:t>
      </w:r>
    </w:p>
    <w:p w:rsidR="00B802E1" w:rsidRPr="00717517" w:rsidRDefault="00AB4154" w:rsidP="0078105C">
      <w:pPr>
        <w:pStyle w:val="Title1"/>
        <w:rPr>
          <w:b/>
          <w:szCs w:val="20"/>
        </w:rPr>
      </w:pPr>
      <w:r w:rsidRPr="00717517">
        <w:rPr>
          <w:b/>
          <w:szCs w:val="20"/>
        </w:rPr>
        <w:t xml:space="preserve">Figure </w:t>
      </w:r>
      <w:r w:rsidR="00B2029F">
        <w:rPr>
          <w:b/>
          <w:szCs w:val="20"/>
        </w:rPr>
        <w:t>G</w:t>
      </w:r>
      <w:r w:rsidRPr="00717517">
        <w:rPr>
          <w:b/>
          <w:szCs w:val="20"/>
        </w:rPr>
        <w:t>.</w:t>
      </w:r>
      <w:r w:rsidR="00B802E1" w:rsidRPr="00717517">
        <w:rPr>
          <w:b/>
          <w:szCs w:val="20"/>
        </w:rPr>
        <w:t xml:space="preserve"> Estimated HRs by Study and Follow-up Time Period</w:t>
      </w:r>
      <w:r w:rsidR="00B76F6F">
        <w:rPr>
          <w:b/>
          <w:szCs w:val="20"/>
        </w:rPr>
        <w:t xml:space="preserve"> Based on Step and </w:t>
      </w:r>
      <w:proofErr w:type="spellStart"/>
      <w:r w:rsidR="00B76F6F">
        <w:rPr>
          <w:b/>
          <w:szCs w:val="20"/>
        </w:rPr>
        <w:t>Phambili</w:t>
      </w:r>
      <w:proofErr w:type="spellEnd"/>
      <w:r w:rsidR="00B802E1" w:rsidRPr="00717517">
        <w:rPr>
          <w:b/>
          <w:szCs w:val="20"/>
        </w:rPr>
        <w:t xml:space="preserve">. </w:t>
      </w:r>
    </w:p>
    <w:p w:rsidR="0078105C" w:rsidRDefault="001543F8" w:rsidP="0078105C">
      <w:pPr>
        <w:pStyle w:val="Title1"/>
        <w:rPr>
          <w:b/>
          <w:szCs w:val="20"/>
        </w:rPr>
      </w:pPr>
      <w:r>
        <w:rPr>
          <w:b/>
          <w:szCs w:val="20"/>
        </w:rPr>
        <w:t xml:space="preserve">Figure </w:t>
      </w:r>
      <w:r w:rsidR="00B2029F">
        <w:rPr>
          <w:b/>
          <w:szCs w:val="20"/>
        </w:rPr>
        <w:t>H</w:t>
      </w:r>
      <w:r w:rsidR="00AB4154" w:rsidRPr="00717517">
        <w:rPr>
          <w:b/>
          <w:szCs w:val="20"/>
        </w:rPr>
        <w:t>.</w:t>
      </w:r>
      <w:r w:rsidR="00B802E1" w:rsidRPr="00717517">
        <w:rPr>
          <w:b/>
          <w:szCs w:val="20"/>
        </w:rPr>
        <w:t xml:space="preserve"> Estimated HRs in Subgroups Using Follow-up Time Overall (</w:t>
      </w:r>
      <w:r w:rsidR="00682E84">
        <w:rPr>
          <w:b/>
          <w:szCs w:val="20"/>
        </w:rPr>
        <w:t>P</w:t>
      </w:r>
      <w:r w:rsidR="00B802E1" w:rsidRPr="00717517">
        <w:rPr>
          <w:b/>
          <w:szCs w:val="20"/>
        </w:rPr>
        <w:t>anel A), before 18 Months (</w:t>
      </w:r>
      <w:r w:rsidR="00682E84">
        <w:rPr>
          <w:b/>
          <w:szCs w:val="20"/>
        </w:rPr>
        <w:t>P</w:t>
      </w:r>
      <w:r w:rsidR="00B802E1" w:rsidRPr="00717517">
        <w:rPr>
          <w:b/>
          <w:szCs w:val="20"/>
        </w:rPr>
        <w:t>anel B) and after 18 Months (</w:t>
      </w:r>
      <w:r w:rsidR="00682E84">
        <w:rPr>
          <w:b/>
          <w:szCs w:val="20"/>
        </w:rPr>
        <w:t>P</w:t>
      </w:r>
      <w:r w:rsidR="00B802E1" w:rsidRPr="00717517">
        <w:rPr>
          <w:b/>
          <w:szCs w:val="20"/>
        </w:rPr>
        <w:t>anel C) B</w:t>
      </w:r>
      <w:r w:rsidR="0078105C" w:rsidRPr="00717517">
        <w:rPr>
          <w:b/>
          <w:szCs w:val="20"/>
        </w:rPr>
        <w:t xml:space="preserve">ased on Step and </w:t>
      </w:r>
      <w:proofErr w:type="spellStart"/>
      <w:r w:rsidR="0078105C" w:rsidRPr="00717517">
        <w:rPr>
          <w:b/>
          <w:szCs w:val="20"/>
        </w:rPr>
        <w:t>Phambili</w:t>
      </w:r>
      <w:proofErr w:type="spellEnd"/>
      <w:r w:rsidR="0078105C" w:rsidRPr="00717517">
        <w:rPr>
          <w:b/>
          <w:szCs w:val="20"/>
        </w:rPr>
        <w:t xml:space="preserve">.  </w:t>
      </w:r>
    </w:p>
    <w:p w:rsidR="008F2C02" w:rsidRPr="00AC25C3" w:rsidRDefault="008F2C02" w:rsidP="0078105C">
      <w:pPr>
        <w:pStyle w:val="Title1"/>
        <w:rPr>
          <w:b/>
          <w:szCs w:val="20"/>
        </w:rPr>
      </w:pPr>
      <w:r>
        <w:rPr>
          <w:b/>
          <w:szCs w:val="20"/>
        </w:rPr>
        <w:t xml:space="preserve">Figure </w:t>
      </w:r>
      <w:proofErr w:type="gramStart"/>
      <w:r w:rsidR="00B2029F">
        <w:rPr>
          <w:b/>
          <w:szCs w:val="20"/>
        </w:rPr>
        <w:t>I</w:t>
      </w:r>
      <w:proofErr w:type="gramEnd"/>
      <w:r w:rsidRPr="00717517">
        <w:rPr>
          <w:b/>
          <w:szCs w:val="20"/>
        </w:rPr>
        <w:t xml:space="preserve">.  </w:t>
      </w:r>
      <w:proofErr w:type="gramStart"/>
      <w:r w:rsidRPr="00717517">
        <w:rPr>
          <w:b/>
          <w:szCs w:val="20"/>
        </w:rPr>
        <w:t>Estimated HRs in the MITT Cohort (</w:t>
      </w:r>
      <w:r>
        <w:rPr>
          <w:b/>
          <w:szCs w:val="20"/>
        </w:rPr>
        <w:t>P</w:t>
      </w:r>
      <w:r w:rsidRPr="00717517">
        <w:rPr>
          <w:b/>
          <w:szCs w:val="20"/>
        </w:rPr>
        <w:t>anel A) and Ad5 Cohort (</w:t>
      </w:r>
      <w:r>
        <w:rPr>
          <w:b/>
          <w:szCs w:val="20"/>
        </w:rPr>
        <w:t>Panel B) among Circumcised Ad5-negative Men Based on</w:t>
      </w:r>
      <w:r w:rsidRPr="00717517">
        <w:rPr>
          <w:b/>
          <w:szCs w:val="20"/>
        </w:rPr>
        <w:t xml:space="preserve"> Step, </w:t>
      </w:r>
      <w:proofErr w:type="spellStart"/>
      <w:r w:rsidRPr="00717517">
        <w:rPr>
          <w:b/>
          <w:szCs w:val="20"/>
        </w:rPr>
        <w:t>Phambili</w:t>
      </w:r>
      <w:proofErr w:type="spellEnd"/>
      <w:r w:rsidRPr="00717517">
        <w:rPr>
          <w:b/>
          <w:szCs w:val="20"/>
        </w:rPr>
        <w:t xml:space="preserve"> and HVTN505.</w:t>
      </w:r>
      <w:proofErr w:type="gramEnd"/>
    </w:p>
    <w:p w:rsidR="0078105C" w:rsidRPr="00717517" w:rsidRDefault="00AB4154" w:rsidP="0078105C">
      <w:pPr>
        <w:pStyle w:val="Title1"/>
        <w:rPr>
          <w:b/>
          <w:szCs w:val="20"/>
        </w:rPr>
      </w:pPr>
      <w:r w:rsidRPr="00717517">
        <w:rPr>
          <w:b/>
          <w:szCs w:val="20"/>
        </w:rPr>
        <w:t xml:space="preserve">Figure </w:t>
      </w:r>
      <w:r w:rsidR="00B2029F">
        <w:rPr>
          <w:b/>
          <w:szCs w:val="20"/>
        </w:rPr>
        <w:t>J</w:t>
      </w:r>
      <w:r w:rsidRPr="00717517">
        <w:rPr>
          <w:b/>
          <w:szCs w:val="20"/>
        </w:rPr>
        <w:t>.</w:t>
      </w:r>
      <w:r w:rsidR="0078105C" w:rsidRPr="00717517">
        <w:rPr>
          <w:b/>
          <w:szCs w:val="20"/>
        </w:rPr>
        <w:t xml:space="preserve"> </w:t>
      </w:r>
      <w:r w:rsidR="00B802E1" w:rsidRPr="00717517">
        <w:rPr>
          <w:b/>
          <w:szCs w:val="20"/>
        </w:rPr>
        <w:t>Estimated HRs by Follow-up Time P</w:t>
      </w:r>
      <w:r w:rsidR="0078105C" w:rsidRPr="00717517">
        <w:rPr>
          <w:b/>
          <w:szCs w:val="20"/>
        </w:rPr>
        <w:t xml:space="preserve">eriod </w:t>
      </w:r>
      <w:r w:rsidR="00B802E1" w:rsidRPr="00717517">
        <w:rPr>
          <w:b/>
          <w:szCs w:val="20"/>
        </w:rPr>
        <w:t xml:space="preserve">in Subgroups Defined by Baseline Circumcision Status and Ad5 </w:t>
      </w:r>
      <w:proofErr w:type="spellStart"/>
      <w:r w:rsidR="00B802E1" w:rsidRPr="00717517">
        <w:rPr>
          <w:b/>
          <w:szCs w:val="20"/>
        </w:rPr>
        <w:t>Serostatus</w:t>
      </w:r>
      <w:proofErr w:type="spellEnd"/>
      <w:r w:rsidR="00B802E1" w:rsidRPr="00717517">
        <w:rPr>
          <w:b/>
          <w:szCs w:val="20"/>
        </w:rPr>
        <w:t xml:space="preserve"> B</w:t>
      </w:r>
      <w:r w:rsidR="0078105C" w:rsidRPr="00717517">
        <w:rPr>
          <w:b/>
          <w:szCs w:val="20"/>
        </w:rPr>
        <w:t xml:space="preserve">ased on Step and </w:t>
      </w:r>
      <w:proofErr w:type="spellStart"/>
      <w:r w:rsidR="0078105C" w:rsidRPr="00717517">
        <w:rPr>
          <w:b/>
          <w:szCs w:val="20"/>
        </w:rPr>
        <w:t>Phambili</w:t>
      </w:r>
      <w:proofErr w:type="spellEnd"/>
      <w:r w:rsidR="0078105C" w:rsidRPr="00717517">
        <w:rPr>
          <w:b/>
          <w:szCs w:val="20"/>
        </w:rPr>
        <w:t>.</w:t>
      </w:r>
    </w:p>
    <w:p w:rsidR="0078105C" w:rsidRPr="00717517" w:rsidRDefault="00AB4154" w:rsidP="0078105C">
      <w:pPr>
        <w:pStyle w:val="Title1"/>
        <w:rPr>
          <w:b/>
          <w:szCs w:val="20"/>
        </w:rPr>
      </w:pPr>
      <w:r w:rsidRPr="00717517">
        <w:rPr>
          <w:b/>
          <w:szCs w:val="20"/>
        </w:rPr>
        <w:t xml:space="preserve">Figure </w:t>
      </w:r>
      <w:r w:rsidR="00B2029F">
        <w:rPr>
          <w:b/>
          <w:szCs w:val="20"/>
        </w:rPr>
        <w:t>K</w:t>
      </w:r>
      <w:r w:rsidRPr="00717517">
        <w:rPr>
          <w:b/>
          <w:szCs w:val="20"/>
        </w:rPr>
        <w:t>.</w:t>
      </w:r>
      <w:r w:rsidR="0078105C" w:rsidRPr="00717517">
        <w:rPr>
          <w:b/>
          <w:szCs w:val="20"/>
        </w:rPr>
        <w:t xml:space="preserve"> Summary of </w:t>
      </w:r>
      <w:r w:rsidR="00B802E1" w:rsidRPr="00717517">
        <w:rPr>
          <w:b/>
          <w:szCs w:val="20"/>
        </w:rPr>
        <w:t>Estimated HRs and Interaction Test P-values by Follow-up Time Period and by S</w:t>
      </w:r>
      <w:r w:rsidR="0078105C" w:rsidRPr="00717517">
        <w:rPr>
          <w:b/>
          <w:szCs w:val="20"/>
        </w:rPr>
        <w:t>ubgroup</w:t>
      </w:r>
      <w:r w:rsidR="00B802E1" w:rsidRPr="00717517">
        <w:rPr>
          <w:b/>
          <w:szCs w:val="20"/>
        </w:rPr>
        <w:t xml:space="preserve">s Defined by Baseline Circumcision Status and Ad5 </w:t>
      </w:r>
      <w:proofErr w:type="spellStart"/>
      <w:r w:rsidR="00B802E1" w:rsidRPr="00717517">
        <w:rPr>
          <w:b/>
          <w:szCs w:val="20"/>
        </w:rPr>
        <w:t>Serostatus</w:t>
      </w:r>
      <w:proofErr w:type="spellEnd"/>
      <w:r w:rsidR="00B802E1" w:rsidRPr="00717517">
        <w:rPr>
          <w:b/>
          <w:szCs w:val="20"/>
        </w:rPr>
        <w:t xml:space="preserve"> B</w:t>
      </w:r>
      <w:r w:rsidR="0078105C" w:rsidRPr="00717517">
        <w:rPr>
          <w:b/>
          <w:szCs w:val="20"/>
        </w:rPr>
        <w:t xml:space="preserve">ased on Step and </w:t>
      </w:r>
      <w:proofErr w:type="spellStart"/>
      <w:r w:rsidR="0078105C" w:rsidRPr="00717517">
        <w:rPr>
          <w:b/>
          <w:szCs w:val="20"/>
        </w:rPr>
        <w:t>Phambili</w:t>
      </w:r>
      <w:proofErr w:type="spellEnd"/>
      <w:r w:rsidR="0078105C" w:rsidRPr="00717517">
        <w:rPr>
          <w:b/>
          <w:szCs w:val="20"/>
        </w:rPr>
        <w:t>.</w:t>
      </w:r>
    </w:p>
    <w:p w:rsidR="0078105C" w:rsidRPr="00717517" w:rsidRDefault="0078105C" w:rsidP="0078105C">
      <w:pPr>
        <w:pStyle w:val="Title1"/>
        <w:rPr>
          <w:b/>
          <w:szCs w:val="20"/>
        </w:rPr>
      </w:pPr>
      <w:r w:rsidRPr="00717517">
        <w:rPr>
          <w:b/>
          <w:szCs w:val="20"/>
        </w:rPr>
        <w:t xml:space="preserve">Figure </w:t>
      </w:r>
      <w:r w:rsidR="00B2029F">
        <w:rPr>
          <w:b/>
          <w:szCs w:val="20"/>
        </w:rPr>
        <w:t>L</w:t>
      </w:r>
      <w:r w:rsidR="00AB4154" w:rsidRPr="00717517">
        <w:rPr>
          <w:b/>
          <w:szCs w:val="20"/>
        </w:rPr>
        <w:t>.</w:t>
      </w:r>
      <w:r w:rsidRPr="00717517">
        <w:rPr>
          <w:b/>
          <w:szCs w:val="20"/>
        </w:rPr>
        <w:t xml:space="preserve"> </w:t>
      </w:r>
      <w:r w:rsidR="00B802E1" w:rsidRPr="00717517">
        <w:rPr>
          <w:b/>
          <w:bCs/>
          <w:szCs w:val="20"/>
        </w:rPr>
        <w:t>Bias-corrected Relati</w:t>
      </w:r>
      <w:r w:rsidR="00DA5727" w:rsidRPr="00717517">
        <w:rPr>
          <w:b/>
          <w:bCs/>
          <w:szCs w:val="20"/>
        </w:rPr>
        <w:t xml:space="preserve">ve Risk Accounting for </w:t>
      </w:r>
      <w:r w:rsidR="00B802E1" w:rsidRPr="00717517">
        <w:rPr>
          <w:b/>
          <w:bCs/>
          <w:szCs w:val="20"/>
        </w:rPr>
        <w:t>Early S</w:t>
      </w:r>
      <w:r w:rsidR="00AB4154" w:rsidRPr="00717517">
        <w:rPr>
          <w:b/>
          <w:bCs/>
          <w:szCs w:val="20"/>
        </w:rPr>
        <w:t>topping in HVTN505.</w:t>
      </w:r>
    </w:p>
    <w:p w:rsidR="003C6BB9" w:rsidRPr="002E1B81" w:rsidRDefault="003C6BB9">
      <w:pPr>
        <w:spacing w:after="120"/>
        <w:rPr>
          <w:rFonts w:ascii="Times New Roman" w:hAnsi="Times New Roman" w:cs="Times New Roman"/>
          <w:b/>
          <w:bCs/>
          <w:sz w:val="20"/>
          <w:szCs w:val="20"/>
        </w:rPr>
      </w:pPr>
      <w:r w:rsidRPr="002E1B81">
        <w:rPr>
          <w:rFonts w:ascii="Times New Roman" w:hAnsi="Times New Roman" w:cs="Times New Roman"/>
          <w:b/>
          <w:bCs/>
          <w:sz w:val="20"/>
          <w:szCs w:val="20"/>
        </w:rPr>
        <w:br w:type="page"/>
      </w:r>
    </w:p>
    <w:p w:rsidR="00B802E1" w:rsidRPr="002E1B81" w:rsidRDefault="00B802E1" w:rsidP="00B802E1">
      <w:pPr>
        <w:pStyle w:val="Default"/>
        <w:spacing w:after="200"/>
        <w:rPr>
          <w:rFonts w:ascii="Times New Roman" w:hAnsi="Times New Roman" w:cs="Times New Roman"/>
          <w:b/>
          <w:bCs/>
          <w:szCs w:val="20"/>
        </w:rPr>
      </w:pPr>
      <w:r w:rsidRPr="002E1B81">
        <w:rPr>
          <w:rFonts w:ascii="Times New Roman" w:hAnsi="Times New Roman" w:cs="Times New Roman"/>
          <w:b/>
          <w:bCs/>
          <w:szCs w:val="20"/>
        </w:rPr>
        <w:lastRenderedPageBreak/>
        <w:t>Methods: Literature Search</w:t>
      </w:r>
    </w:p>
    <w:p w:rsidR="001E7199" w:rsidRDefault="00233641" w:rsidP="00E67A6C">
      <w:pPr>
        <w:pStyle w:val="Default"/>
        <w:rPr>
          <w:rStyle w:val="Strong"/>
          <w:rFonts w:ascii="Times New Roman" w:hAnsi="Times New Roman" w:cs="Times New Roman"/>
          <w:sz w:val="20"/>
          <w:szCs w:val="20"/>
        </w:rPr>
      </w:pPr>
      <w:r w:rsidRPr="001E7199">
        <w:rPr>
          <w:rStyle w:val="Strong"/>
          <w:rFonts w:ascii="Times New Roman" w:hAnsi="Times New Roman" w:cs="Times New Roman"/>
          <w:sz w:val="20"/>
          <w:szCs w:val="20"/>
          <w:u w:val="single"/>
        </w:rPr>
        <w:t>Database: clinicaltrials.gov</w:t>
      </w:r>
      <w:r w:rsidRPr="00E67A6C">
        <w:rPr>
          <w:rStyle w:val="Strong"/>
          <w:rFonts w:ascii="Times New Roman" w:hAnsi="Times New Roman" w:cs="Times New Roman"/>
          <w:sz w:val="20"/>
          <w:szCs w:val="20"/>
        </w:rPr>
        <w:t xml:space="preserve"> </w:t>
      </w:r>
    </w:p>
    <w:p w:rsidR="00427633" w:rsidRDefault="001E7199" w:rsidP="00E67A6C">
      <w:pPr>
        <w:pStyle w:val="Default"/>
        <w:rPr>
          <w:rFonts w:ascii="Times New Roman" w:hAnsi="Times New Roman" w:cs="Times New Roman"/>
          <w:sz w:val="20"/>
          <w:szCs w:val="20"/>
        </w:rPr>
      </w:pPr>
      <w:r>
        <w:rPr>
          <w:rFonts w:ascii="Times New Roman" w:hAnsi="Times New Roman" w:cs="Times New Roman"/>
          <w:sz w:val="20"/>
          <w:szCs w:val="20"/>
        </w:rPr>
        <w:t xml:space="preserve">Search criteria: </w:t>
      </w:r>
      <w:r w:rsidR="00233641" w:rsidRPr="00E67A6C">
        <w:rPr>
          <w:rFonts w:ascii="Times New Roman" w:hAnsi="Times New Roman" w:cs="Times New Roman"/>
          <w:sz w:val="20"/>
          <w:szCs w:val="20"/>
        </w:rPr>
        <w:t>adenovirus HIV vaccine | Interventional Studies | Phase 1, 2, 3, 4 | NIH, U.S. Fed, Industry, Other</w:t>
      </w:r>
      <w:r w:rsidR="00FD3D9E">
        <w:rPr>
          <w:rFonts w:ascii="Times New Roman" w:hAnsi="Times New Roman" w:cs="Times New Roman"/>
          <w:sz w:val="20"/>
          <w:szCs w:val="20"/>
        </w:rPr>
        <w:t xml:space="preserve"> (47</w:t>
      </w:r>
      <w:r>
        <w:rPr>
          <w:rFonts w:ascii="Times New Roman" w:hAnsi="Times New Roman" w:cs="Times New Roman"/>
          <w:sz w:val="20"/>
          <w:szCs w:val="20"/>
        </w:rPr>
        <w:t xml:space="preserve"> records)</w:t>
      </w:r>
    </w:p>
    <w:p w:rsidR="00FD3D9E" w:rsidRPr="00FD3D9E" w:rsidRDefault="00C41FE3" w:rsidP="00FD3D9E">
      <w:pPr>
        <w:pStyle w:val="ListParagraph"/>
        <w:numPr>
          <w:ilvl w:val="0"/>
          <w:numId w:val="8"/>
        </w:numPr>
        <w:shd w:val="clear" w:color="auto" w:fill="FFFFFF"/>
        <w:spacing w:before="0"/>
        <w:rPr>
          <w:rFonts w:ascii="Times New Roman" w:hAnsi="Times New Roman" w:cs="Times New Roman"/>
          <w:sz w:val="20"/>
          <w:szCs w:val="20"/>
        </w:rPr>
      </w:pPr>
      <w:hyperlink r:id="rId9" w:tooltip="Search for Acquired Immunodeficiency Syndrome" w:history="1">
        <w:r w:rsidR="00FD3D9E" w:rsidRPr="00FD3D9E">
          <w:rPr>
            <w:rStyle w:val="Hyperlink"/>
            <w:rFonts w:ascii="Times New Roman" w:hAnsi="Times New Roman" w:cs="Times New Roman"/>
            <w:color w:val="auto"/>
            <w:sz w:val="20"/>
            <w:szCs w:val="20"/>
            <w:u w:val="none"/>
          </w:rPr>
          <w:t>Acquired Immunodeficiency Syndrome</w:t>
        </w:r>
      </w:hyperlink>
      <w:r w:rsidR="00FD3D9E" w:rsidRPr="00FD3D9E">
        <w:rPr>
          <w:rStyle w:val="li-content"/>
          <w:rFonts w:ascii="Times New Roman" w:hAnsi="Times New Roman" w:cs="Times New Roman"/>
          <w:sz w:val="20"/>
          <w:szCs w:val="20"/>
        </w:rPr>
        <w:t>   44 studies</w:t>
      </w:r>
    </w:p>
    <w:p w:rsidR="00FD3D9E" w:rsidRPr="00FD3D9E" w:rsidRDefault="00C41FE3" w:rsidP="00FD3D9E">
      <w:pPr>
        <w:pStyle w:val="ListParagraph"/>
        <w:numPr>
          <w:ilvl w:val="0"/>
          <w:numId w:val="8"/>
        </w:numPr>
        <w:shd w:val="clear" w:color="auto" w:fill="FFFFFF"/>
        <w:spacing w:before="0"/>
        <w:rPr>
          <w:rFonts w:ascii="Times New Roman" w:hAnsi="Times New Roman" w:cs="Times New Roman"/>
          <w:sz w:val="20"/>
          <w:szCs w:val="20"/>
        </w:rPr>
      </w:pPr>
      <w:hyperlink r:id="rId10" w:tooltip="Search for Adenoviridae Infections" w:history="1">
        <w:r w:rsidR="00FD3D9E" w:rsidRPr="00FD3D9E">
          <w:rPr>
            <w:rStyle w:val="Hyperlink"/>
            <w:rFonts w:ascii="Times New Roman" w:hAnsi="Times New Roman" w:cs="Times New Roman"/>
            <w:color w:val="auto"/>
            <w:sz w:val="20"/>
            <w:szCs w:val="20"/>
            <w:u w:val="none"/>
          </w:rPr>
          <w:t>Adenoviridae Infections</w:t>
        </w:r>
      </w:hyperlink>
      <w:r w:rsidR="00FD3D9E" w:rsidRPr="00FD3D9E">
        <w:rPr>
          <w:rStyle w:val="li-content"/>
          <w:rFonts w:ascii="Times New Roman" w:hAnsi="Times New Roman" w:cs="Times New Roman"/>
          <w:sz w:val="20"/>
          <w:szCs w:val="20"/>
        </w:rPr>
        <w:t>   22 studies</w:t>
      </w:r>
    </w:p>
    <w:p w:rsidR="00FD3D9E" w:rsidRPr="00FD3D9E" w:rsidRDefault="00C41FE3" w:rsidP="00FD3D9E">
      <w:pPr>
        <w:pStyle w:val="ListParagraph"/>
        <w:numPr>
          <w:ilvl w:val="0"/>
          <w:numId w:val="8"/>
        </w:numPr>
        <w:shd w:val="clear" w:color="auto" w:fill="FFFFFF"/>
        <w:spacing w:before="0"/>
        <w:rPr>
          <w:rFonts w:ascii="Times New Roman" w:hAnsi="Times New Roman" w:cs="Times New Roman"/>
          <w:sz w:val="20"/>
          <w:szCs w:val="20"/>
        </w:rPr>
      </w:pPr>
      <w:hyperlink r:id="rId11" w:tooltip="Search for Communicable Diseases" w:history="1">
        <w:r w:rsidR="00FD3D9E" w:rsidRPr="00FD3D9E">
          <w:rPr>
            <w:rStyle w:val="Hyperlink"/>
            <w:rFonts w:ascii="Times New Roman" w:hAnsi="Times New Roman" w:cs="Times New Roman"/>
            <w:color w:val="auto"/>
            <w:sz w:val="20"/>
            <w:szCs w:val="20"/>
            <w:u w:val="none"/>
          </w:rPr>
          <w:t>Communicable Diseases</w:t>
        </w:r>
      </w:hyperlink>
      <w:r w:rsidR="00FD3D9E" w:rsidRPr="00FD3D9E">
        <w:rPr>
          <w:rStyle w:val="li-content"/>
          <w:rFonts w:ascii="Times New Roman" w:hAnsi="Times New Roman" w:cs="Times New Roman"/>
          <w:sz w:val="20"/>
          <w:szCs w:val="20"/>
        </w:rPr>
        <w:t>   42 studies</w:t>
      </w:r>
    </w:p>
    <w:p w:rsidR="00FD3D9E" w:rsidRPr="00FD3D9E" w:rsidRDefault="00C41FE3" w:rsidP="00FD3D9E">
      <w:pPr>
        <w:pStyle w:val="ListParagraph"/>
        <w:numPr>
          <w:ilvl w:val="0"/>
          <w:numId w:val="8"/>
        </w:numPr>
        <w:shd w:val="clear" w:color="auto" w:fill="FFFFFF"/>
        <w:spacing w:before="0"/>
        <w:rPr>
          <w:rFonts w:ascii="Times New Roman" w:hAnsi="Times New Roman" w:cs="Times New Roman"/>
          <w:sz w:val="20"/>
          <w:szCs w:val="20"/>
        </w:rPr>
      </w:pPr>
      <w:hyperlink r:id="rId12" w:tooltip="Search for DNA Virus Infections" w:history="1">
        <w:r w:rsidR="00FD3D9E" w:rsidRPr="00FD3D9E">
          <w:rPr>
            <w:rStyle w:val="Hyperlink"/>
            <w:rFonts w:ascii="Times New Roman" w:hAnsi="Times New Roman" w:cs="Times New Roman"/>
            <w:color w:val="auto"/>
            <w:sz w:val="20"/>
            <w:szCs w:val="20"/>
            <w:u w:val="none"/>
          </w:rPr>
          <w:t>DNA Virus Infections</w:t>
        </w:r>
      </w:hyperlink>
      <w:r w:rsidR="00FD3D9E" w:rsidRPr="00FD3D9E">
        <w:rPr>
          <w:rStyle w:val="li-content"/>
          <w:rFonts w:ascii="Times New Roman" w:hAnsi="Times New Roman" w:cs="Times New Roman"/>
          <w:sz w:val="20"/>
          <w:szCs w:val="20"/>
        </w:rPr>
        <w:t>   1 study</w:t>
      </w:r>
    </w:p>
    <w:p w:rsidR="00FD3D9E" w:rsidRPr="00FD3D9E" w:rsidRDefault="00C41FE3" w:rsidP="00FD3D9E">
      <w:pPr>
        <w:pStyle w:val="ListParagraph"/>
        <w:numPr>
          <w:ilvl w:val="0"/>
          <w:numId w:val="8"/>
        </w:numPr>
        <w:shd w:val="clear" w:color="auto" w:fill="FFFFFF"/>
        <w:spacing w:before="0"/>
        <w:rPr>
          <w:rFonts w:ascii="Times New Roman" w:hAnsi="Times New Roman" w:cs="Times New Roman"/>
          <w:sz w:val="20"/>
          <w:szCs w:val="20"/>
        </w:rPr>
      </w:pPr>
      <w:hyperlink r:id="rId13" w:tooltip="Search for HIV Infections" w:history="1">
        <w:r w:rsidR="00FD3D9E" w:rsidRPr="00FD3D9E">
          <w:rPr>
            <w:rStyle w:val="Hyperlink"/>
            <w:rFonts w:ascii="Times New Roman" w:hAnsi="Times New Roman" w:cs="Times New Roman"/>
            <w:color w:val="auto"/>
            <w:sz w:val="20"/>
            <w:szCs w:val="20"/>
            <w:u w:val="none"/>
          </w:rPr>
          <w:t>HIV Infections</w:t>
        </w:r>
      </w:hyperlink>
      <w:r w:rsidR="00FD3D9E" w:rsidRPr="00FD3D9E">
        <w:rPr>
          <w:rStyle w:val="li-content"/>
          <w:rFonts w:ascii="Times New Roman" w:hAnsi="Times New Roman" w:cs="Times New Roman"/>
          <w:sz w:val="20"/>
          <w:szCs w:val="20"/>
        </w:rPr>
        <w:t>   44 studies</w:t>
      </w:r>
    </w:p>
    <w:p w:rsidR="00FD3D9E" w:rsidRPr="00FD3D9E" w:rsidRDefault="00C41FE3" w:rsidP="00FD3D9E">
      <w:pPr>
        <w:pStyle w:val="ListParagraph"/>
        <w:numPr>
          <w:ilvl w:val="0"/>
          <w:numId w:val="8"/>
        </w:numPr>
        <w:shd w:val="clear" w:color="auto" w:fill="FFFFFF"/>
        <w:spacing w:before="0"/>
        <w:rPr>
          <w:rFonts w:ascii="Times New Roman" w:hAnsi="Times New Roman" w:cs="Times New Roman"/>
          <w:sz w:val="20"/>
          <w:szCs w:val="20"/>
        </w:rPr>
      </w:pPr>
      <w:hyperlink r:id="rId14" w:tooltip="Search for HIV Seropositivity" w:history="1">
        <w:r w:rsidR="00FD3D9E" w:rsidRPr="00FD3D9E">
          <w:rPr>
            <w:rStyle w:val="Hyperlink"/>
            <w:rFonts w:ascii="Times New Roman" w:hAnsi="Times New Roman" w:cs="Times New Roman"/>
            <w:color w:val="auto"/>
            <w:sz w:val="20"/>
            <w:szCs w:val="20"/>
            <w:u w:val="none"/>
          </w:rPr>
          <w:t xml:space="preserve">HIV </w:t>
        </w:r>
        <w:proofErr w:type="spellStart"/>
        <w:r w:rsidR="00FD3D9E" w:rsidRPr="00FD3D9E">
          <w:rPr>
            <w:rStyle w:val="Hyperlink"/>
            <w:rFonts w:ascii="Times New Roman" w:hAnsi="Times New Roman" w:cs="Times New Roman"/>
            <w:color w:val="auto"/>
            <w:sz w:val="20"/>
            <w:szCs w:val="20"/>
            <w:u w:val="none"/>
          </w:rPr>
          <w:t>Seropositivity</w:t>
        </w:r>
        <w:proofErr w:type="spellEnd"/>
      </w:hyperlink>
      <w:r w:rsidR="00FD3D9E" w:rsidRPr="00FD3D9E">
        <w:rPr>
          <w:rStyle w:val="li-content"/>
          <w:rFonts w:ascii="Times New Roman" w:hAnsi="Times New Roman" w:cs="Times New Roman"/>
          <w:sz w:val="20"/>
          <w:szCs w:val="20"/>
        </w:rPr>
        <w:t>   1 study</w:t>
      </w:r>
    </w:p>
    <w:p w:rsidR="00FD3D9E" w:rsidRPr="00FD3D9E" w:rsidRDefault="00C41FE3" w:rsidP="00FD3D9E">
      <w:pPr>
        <w:pStyle w:val="ListParagraph"/>
        <w:numPr>
          <w:ilvl w:val="0"/>
          <w:numId w:val="8"/>
        </w:numPr>
        <w:shd w:val="clear" w:color="auto" w:fill="FFFFFF"/>
        <w:spacing w:before="0"/>
        <w:rPr>
          <w:rFonts w:ascii="Times New Roman" w:hAnsi="Times New Roman" w:cs="Times New Roman"/>
          <w:sz w:val="20"/>
          <w:szCs w:val="20"/>
        </w:rPr>
      </w:pPr>
      <w:hyperlink r:id="rId15" w:tooltip="Search for Immunologic Deficiency Syndromes" w:history="1">
        <w:r w:rsidR="00FD3D9E" w:rsidRPr="00FD3D9E">
          <w:rPr>
            <w:rStyle w:val="Hyperlink"/>
            <w:rFonts w:ascii="Times New Roman" w:hAnsi="Times New Roman" w:cs="Times New Roman"/>
            <w:color w:val="auto"/>
            <w:sz w:val="20"/>
            <w:szCs w:val="20"/>
            <w:u w:val="none"/>
          </w:rPr>
          <w:t>Immunologic Deficiency Syndromes</w:t>
        </w:r>
      </w:hyperlink>
      <w:r w:rsidR="00FD3D9E" w:rsidRPr="00FD3D9E">
        <w:rPr>
          <w:rStyle w:val="li-content"/>
          <w:rFonts w:ascii="Times New Roman" w:hAnsi="Times New Roman" w:cs="Times New Roman"/>
          <w:sz w:val="20"/>
          <w:szCs w:val="20"/>
        </w:rPr>
        <w:t>   36 studies</w:t>
      </w:r>
    </w:p>
    <w:p w:rsidR="00FD3D9E" w:rsidRPr="00FD3D9E" w:rsidRDefault="00C41FE3" w:rsidP="00FD3D9E">
      <w:pPr>
        <w:pStyle w:val="ListParagraph"/>
        <w:numPr>
          <w:ilvl w:val="0"/>
          <w:numId w:val="8"/>
        </w:numPr>
        <w:shd w:val="clear" w:color="auto" w:fill="FFFFFF"/>
        <w:spacing w:before="0"/>
        <w:rPr>
          <w:rFonts w:ascii="Times New Roman" w:hAnsi="Times New Roman" w:cs="Times New Roman"/>
          <w:sz w:val="20"/>
          <w:szCs w:val="20"/>
        </w:rPr>
      </w:pPr>
      <w:hyperlink r:id="rId16" w:tooltip="Search for Infection" w:history="1">
        <w:r w:rsidR="00FD3D9E" w:rsidRPr="00FD3D9E">
          <w:rPr>
            <w:rStyle w:val="Hyperlink"/>
            <w:rFonts w:ascii="Times New Roman" w:hAnsi="Times New Roman" w:cs="Times New Roman"/>
            <w:color w:val="auto"/>
            <w:sz w:val="20"/>
            <w:szCs w:val="20"/>
            <w:u w:val="none"/>
          </w:rPr>
          <w:t>Infection</w:t>
        </w:r>
      </w:hyperlink>
      <w:r w:rsidR="00FD3D9E" w:rsidRPr="00FD3D9E">
        <w:rPr>
          <w:rStyle w:val="li-content"/>
          <w:rFonts w:ascii="Times New Roman" w:hAnsi="Times New Roman" w:cs="Times New Roman"/>
          <w:sz w:val="20"/>
          <w:szCs w:val="20"/>
        </w:rPr>
        <w:t>   42 studies</w:t>
      </w:r>
    </w:p>
    <w:p w:rsidR="00FD3D9E" w:rsidRPr="00FD3D9E" w:rsidRDefault="00C41FE3" w:rsidP="00FD3D9E">
      <w:pPr>
        <w:pStyle w:val="ListParagraph"/>
        <w:numPr>
          <w:ilvl w:val="0"/>
          <w:numId w:val="8"/>
        </w:numPr>
        <w:shd w:val="clear" w:color="auto" w:fill="FFFFFF"/>
        <w:spacing w:before="0"/>
        <w:rPr>
          <w:rFonts w:ascii="Times New Roman" w:hAnsi="Times New Roman" w:cs="Times New Roman"/>
          <w:sz w:val="20"/>
          <w:szCs w:val="20"/>
        </w:rPr>
      </w:pPr>
      <w:hyperlink r:id="rId17" w:tooltip="Search for Influenza in Birds" w:history="1">
        <w:r w:rsidR="00FD3D9E" w:rsidRPr="00FD3D9E">
          <w:rPr>
            <w:rStyle w:val="Hyperlink"/>
            <w:rFonts w:ascii="Times New Roman" w:hAnsi="Times New Roman" w:cs="Times New Roman"/>
            <w:color w:val="auto"/>
            <w:sz w:val="20"/>
            <w:szCs w:val="20"/>
            <w:u w:val="none"/>
          </w:rPr>
          <w:t>Influenza in Birds</w:t>
        </w:r>
      </w:hyperlink>
      <w:r w:rsidR="00FD3D9E" w:rsidRPr="00FD3D9E">
        <w:rPr>
          <w:rStyle w:val="li-content"/>
          <w:rFonts w:ascii="Times New Roman" w:hAnsi="Times New Roman" w:cs="Times New Roman"/>
          <w:sz w:val="20"/>
          <w:szCs w:val="20"/>
        </w:rPr>
        <w:t>   1 study</w:t>
      </w:r>
    </w:p>
    <w:p w:rsidR="00FD3D9E" w:rsidRPr="00FD3D9E" w:rsidRDefault="00C41FE3" w:rsidP="00FD3D9E">
      <w:pPr>
        <w:pStyle w:val="ListParagraph"/>
        <w:numPr>
          <w:ilvl w:val="0"/>
          <w:numId w:val="8"/>
        </w:numPr>
        <w:shd w:val="clear" w:color="auto" w:fill="FFFFFF"/>
        <w:spacing w:before="0"/>
        <w:rPr>
          <w:rFonts w:ascii="Times New Roman" w:hAnsi="Times New Roman" w:cs="Times New Roman"/>
          <w:sz w:val="20"/>
          <w:szCs w:val="20"/>
        </w:rPr>
      </w:pPr>
      <w:hyperlink r:id="rId18" w:tooltip="Search for Influenza, Human" w:history="1">
        <w:r w:rsidR="00FD3D9E" w:rsidRPr="00FD3D9E">
          <w:rPr>
            <w:rStyle w:val="Hyperlink"/>
            <w:rFonts w:ascii="Times New Roman" w:hAnsi="Times New Roman" w:cs="Times New Roman"/>
            <w:color w:val="auto"/>
            <w:sz w:val="20"/>
            <w:szCs w:val="20"/>
            <w:u w:val="none"/>
          </w:rPr>
          <w:t>Influenza, Human</w:t>
        </w:r>
      </w:hyperlink>
      <w:r w:rsidR="00FD3D9E" w:rsidRPr="00FD3D9E">
        <w:rPr>
          <w:rStyle w:val="li-content"/>
          <w:rFonts w:ascii="Times New Roman" w:hAnsi="Times New Roman" w:cs="Times New Roman"/>
          <w:sz w:val="20"/>
          <w:szCs w:val="20"/>
        </w:rPr>
        <w:t>   1 study</w:t>
      </w:r>
    </w:p>
    <w:p w:rsidR="00FD3D9E" w:rsidRPr="00FD3D9E" w:rsidRDefault="00C41FE3" w:rsidP="00FD3D9E">
      <w:pPr>
        <w:pStyle w:val="ListParagraph"/>
        <w:numPr>
          <w:ilvl w:val="0"/>
          <w:numId w:val="8"/>
        </w:numPr>
        <w:shd w:val="clear" w:color="auto" w:fill="FFFFFF"/>
        <w:spacing w:before="0"/>
        <w:rPr>
          <w:rFonts w:ascii="Times New Roman" w:hAnsi="Times New Roman" w:cs="Times New Roman"/>
          <w:sz w:val="20"/>
          <w:szCs w:val="20"/>
        </w:rPr>
      </w:pPr>
      <w:hyperlink r:id="rId19" w:tooltip="Search for Lentivirus Infections" w:history="1">
        <w:r w:rsidR="00FD3D9E" w:rsidRPr="00FD3D9E">
          <w:rPr>
            <w:rStyle w:val="Hyperlink"/>
            <w:rFonts w:ascii="Times New Roman" w:hAnsi="Times New Roman" w:cs="Times New Roman"/>
            <w:color w:val="auto"/>
            <w:sz w:val="20"/>
            <w:szCs w:val="20"/>
            <w:u w:val="none"/>
          </w:rPr>
          <w:t>Lentivirus Infections</w:t>
        </w:r>
      </w:hyperlink>
      <w:r w:rsidR="00FD3D9E" w:rsidRPr="00FD3D9E">
        <w:rPr>
          <w:rStyle w:val="li-content"/>
          <w:rFonts w:ascii="Times New Roman" w:hAnsi="Times New Roman" w:cs="Times New Roman"/>
          <w:sz w:val="20"/>
          <w:szCs w:val="20"/>
        </w:rPr>
        <w:t>   35 studies</w:t>
      </w:r>
    </w:p>
    <w:p w:rsidR="00FD3D9E" w:rsidRPr="00FD3D9E" w:rsidRDefault="00C41FE3" w:rsidP="00FD3D9E">
      <w:pPr>
        <w:pStyle w:val="ListParagraph"/>
        <w:numPr>
          <w:ilvl w:val="0"/>
          <w:numId w:val="8"/>
        </w:numPr>
        <w:shd w:val="clear" w:color="auto" w:fill="FFFFFF"/>
        <w:spacing w:before="0"/>
        <w:rPr>
          <w:rFonts w:ascii="Times New Roman" w:hAnsi="Times New Roman" w:cs="Times New Roman"/>
          <w:sz w:val="20"/>
          <w:szCs w:val="20"/>
        </w:rPr>
      </w:pPr>
      <w:hyperlink r:id="rId20" w:tooltip="Search for Myelofibrosis" w:history="1">
        <w:proofErr w:type="spellStart"/>
        <w:r w:rsidR="00FD3D9E" w:rsidRPr="00FD3D9E">
          <w:rPr>
            <w:rStyle w:val="Hyperlink"/>
            <w:rFonts w:ascii="Times New Roman" w:hAnsi="Times New Roman" w:cs="Times New Roman"/>
            <w:color w:val="auto"/>
            <w:sz w:val="20"/>
            <w:szCs w:val="20"/>
            <w:u w:val="none"/>
          </w:rPr>
          <w:t>Myelofibrosis</w:t>
        </w:r>
        <w:proofErr w:type="spellEnd"/>
      </w:hyperlink>
      <w:r w:rsidR="00FD3D9E" w:rsidRPr="00FD3D9E">
        <w:rPr>
          <w:rStyle w:val="li-content"/>
          <w:rFonts w:ascii="Times New Roman" w:hAnsi="Times New Roman" w:cs="Times New Roman"/>
          <w:sz w:val="20"/>
          <w:szCs w:val="20"/>
        </w:rPr>
        <w:t>   1 study</w:t>
      </w:r>
    </w:p>
    <w:p w:rsidR="00FD3D9E" w:rsidRPr="00FD3D9E" w:rsidRDefault="00C41FE3" w:rsidP="00FD3D9E">
      <w:pPr>
        <w:pStyle w:val="ListParagraph"/>
        <w:numPr>
          <w:ilvl w:val="0"/>
          <w:numId w:val="8"/>
        </w:numPr>
        <w:shd w:val="clear" w:color="auto" w:fill="FFFFFF"/>
        <w:spacing w:before="0"/>
        <w:rPr>
          <w:rFonts w:ascii="Times New Roman" w:hAnsi="Times New Roman" w:cs="Times New Roman"/>
          <w:sz w:val="20"/>
          <w:szCs w:val="20"/>
        </w:rPr>
      </w:pPr>
      <w:hyperlink r:id="rId21" w:tooltip="Search for Orthomyxoviridae Infections" w:history="1">
        <w:proofErr w:type="spellStart"/>
        <w:r w:rsidR="00FD3D9E" w:rsidRPr="00FD3D9E">
          <w:rPr>
            <w:rStyle w:val="Hyperlink"/>
            <w:rFonts w:ascii="Times New Roman" w:hAnsi="Times New Roman" w:cs="Times New Roman"/>
            <w:color w:val="auto"/>
            <w:sz w:val="20"/>
            <w:szCs w:val="20"/>
            <w:u w:val="none"/>
          </w:rPr>
          <w:t>Orthomyxoviridae</w:t>
        </w:r>
        <w:proofErr w:type="spellEnd"/>
        <w:r w:rsidR="00FD3D9E" w:rsidRPr="00FD3D9E">
          <w:rPr>
            <w:rStyle w:val="Hyperlink"/>
            <w:rFonts w:ascii="Times New Roman" w:hAnsi="Times New Roman" w:cs="Times New Roman"/>
            <w:color w:val="auto"/>
            <w:sz w:val="20"/>
            <w:szCs w:val="20"/>
            <w:u w:val="none"/>
          </w:rPr>
          <w:t xml:space="preserve"> Infections</w:t>
        </w:r>
      </w:hyperlink>
      <w:r w:rsidR="00FD3D9E" w:rsidRPr="00FD3D9E">
        <w:rPr>
          <w:rStyle w:val="li-content"/>
          <w:rFonts w:ascii="Times New Roman" w:hAnsi="Times New Roman" w:cs="Times New Roman"/>
          <w:sz w:val="20"/>
          <w:szCs w:val="20"/>
        </w:rPr>
        <w:t>   1 study</w:t>
      </w:r>
    </w:p>
    <w:p w:rsidR="00FD3D9E" w:rsidRPr="00FD3D9E" w:rsidRDefault="00C41FE3" w:rsidP="00FD3D9E">
      <w:pPr>
        <w:pStyle w:val="ListParagraph"/>
        <w:numPr>
          <w:ilvl w:val="0"/>
          <w:numId w:val="8"/>
        </w:numPr>
        <w:shd w:val="clear" w:color="auto" w:fill="FFFFFF"/>
        <w:spacing w:before="0"/>
        <w:rPr>
          <w:rFonts w:ascii="Times New Roman" w:hAnsi="Times New Roman" w:cs="Times New Roman"/>
          <w:sz w:val="20"/>
          <w:szCs w:val="20"/>
        </w:rPr>
      </w:pPr>
      <w:hyperlink r:id="rId22" w:tooltip="Search for RNA Virus Infections" w:history="1">
        <w:r w:rsidR="00FD3D9E" w:rsidRPr="00FD3D9E">
          <w:rPr>
            <w:rStyle w:val="Hyperlink"/>
            <w:rFonts w:ascii="Times New Roman" w:hAnsi="Times New Roman" w:cs="Times New Roman"/>
            <w:color w:val="auto"/>
            <w:sz w:val="20"/>
            <w:szCs w:val="20"/>
            <w:u w:val="none"/>
          </w:rPr>
          <w:t>RNA Virus Infections</w:t>
        </w:r>
      </w:hyperlink>
      <w:r w:rsidR="00FD3D9E" w:rsidRPr="00FD3D9E">
        <w:rPr>
          <w:rStyle w:val="li-content"/>
          <w:rFonts w:ascii="Times New Roman" w:hAnsi="Times New Roman" w:cs="Times New Roman"/>
          <w:sz w:val="20"/>
          <w:szCs w:val="20"/>
        </w:rPr>
        <w:t>   37 studies</w:t>
      </w:r>
    </w:p>
    <w:p w:rsidR="00FD3D9E" w:rsidRPr="00FD3D9E" w:rsidRDefault="00C41FE3" w:rsidP="00FD3D9E">
      <w:pPr>
        <w:pStyle w:val="ListParagraph"/>
        <w:numPr>
          <w:ilvl w:val="0"/>
          <w:numId w:val="8"/>
        </w:numPr>
        <w:shd w:val="clear" w:color="auto" w:fill="FFFFFF"/>
        <w:spacing w:before="0"/>
        <w:rPr>
          <w:rFonts w:ascii="Times New Roman" w:hAnsi="Times New Roman" w:cs="Times New Roman"/>
          <w:sz w:val="20"/>
          <w:szCs w:val="20"/>
        </w:rPr>
      </w:pPr>
      <w:hyperlink r:id="rId23" w:tooltip="Search for Respiratory Tract Diseases" w:history="1">
        <w:r w:rsidR="00FD3D9E" w:rsidRPr="00FD3D9E">
          <w:rPr>
            <w:rStyle w:val="Hyperlink"/>
            <w:rFonts w:ascii="Times New Roman" w:hAnsi="Times New Roman" w:cs="Times New Roman"/>
            <w:color w:val="auto"/>
            <w:sz w:val="20"/>
            <w:szCs w:val="20"/>
            <w:u w:val="none"/>
          </w:rPr>
          <w:t>Respiratory Tract Diseases</w:t>
        </w:r>
      </w:hyperlink>
      <w:r w:rsidR="00FD3D9E" w:rsidRPr="00FD3D9E">
        <w:rPr>
          <w:rStyle w:val="li-content"/>
          <w:rFonts w:ascii="Times New Roman" w:hAnsi="Times New Roman" w:cs="Times New Roman"/>
          <w:sz w:val="20"/>
          <w:szCs w:val="20"/>
        </w:rPr>
        <w:t>   1 study</w:t>
      </w:r>
    </w:p>
    <w:p w:rsidR="00FD3D9E" w:rsidRPr="00FD3D9E" w:rsidRDefault="00C41FE3" w:rsidP="00FD3D9E">
      <w:pPr>
        <w:pStyle w:val="ListParagraph"/>
        <w:numPr>
          <w:ilvl w:val="0"/>
          <w:numId w:val="8"/>
        </w:numPr>
        <w:shd w:val="clear" w:color="auto" w:fill="FFFFFF"/>
        <w:spacing w:before="0"/>
        <w:rPr>
          <w:rFonts w:ascii="Times New Roman" w:hAnsi="Times New Roman" w:cs="Times New Roman"/>
          <w:sz w:val="20"/>
          <w:szCs w:val="20"/>
        </w:rPr>
      </w:pPr>
      <w:hyperlink r:id="rId24" w:tooltip="Search for Respiratory Tract Infections" w:history="1">
        <w:r w:rsidR="00FD3D9E" w:rsidRPr="00FD3D9E">
          <w:rPr>
            <w:rStyle w:val="Hyperlink"/>
            <w:rFonts w:ascii="Times New Roman" w:hAnsi="Times New Roman" w:cs="Times New Roman"/>
            <w:color w:val="auto"/>
            <w:sz w:val="20"/>
            <w:szCs w:val="20"/>
            <w:u w:val="none"/>
          </w:rPr>
          <w:t>Respiratory Tract Infections</w:t>
        </w:r>
      </w:hyperlink>
      <w:r w:rsidR="00FD3D9E" w:rsidRPr="00FD3D9E">
        <w:rPr>
          <w:rStyle w:val="li-content"/>
          <w:rFonts w:ascii="Times New Roman" w:hAnsi="Times New Roman" w:cs="Times New Roman"/>
          <w:sz w:val="20"/>
          <w:szCs w:val="20"/>
        </w:rPr>
        <w:t>   1 study</w:t>
      </w:r>
    </w:p>
    <w:p w:rsidR="00FD3D9E" w:rsidRPr="00FD3D9E" w:rsidRDefault="00C41FE3" w:rsidP="00FD3D9E">
      <w:pPr>
        <w:pStyle w:val="ListParagraph"/>
        <w:numPr>
          <w:ilvl w:val="0"/>
          <w:numId w:val="8"/>
        </w:numPr>
        <w:shd w:val="clear" w:color="auto" w:fill="FFFFFF"/>
        <w:spacing w:before="0"/>
        <w:rPr>
          <w:rFonts w:ascii="Times New Roman" w:hAnsi="Times New Roman" w:cs="Times New Roman"/>
          <w:sz w:val="20"/>
          <w:szCs w:val="20"/>
        </w:rPr>
      </w:pPr>
      <w:hyperlink r:id="rId25" w:tooltip="Search for Retroviridae Infections" w:history="1">
        <w:proofErr w:type="spellStart"/>
        <w:r w:rsidR="00FD3D9E" w:rsidRPr="00FD3D9E">
          <w:rPr>
            <w:rStyle w:val="Hyperlink"/>
            <w:rFonts w:ascii="Times New Roman" w:hAnsi="Times New Roman" w:cs="Times New Roman"/>
            <w:color w:val="auto"/>
            <w:sz w:val="20"/>
            <w:szCs w:val="20"/>
            <w:u w:val="none"/>
          </w:rPr>
          <w:t>Retroviridae</w:t>
        </w:r>
        <w:proofErr w:type="spellEnd"/>
        <w:r w:rsidR="00FD3D9E" w:rsidRPr="00FD3D9E">
          <w:rPr>
            <w:rStyle w:val="Hyperlink"/>
            <w:rFonts w:ascii="Times New Roman" w:hAnsi="Times New Roman" w:cs="Times New Roman"/>
            <w:color w:val="auto"/>
            <w:sz w:val="20"/>
            <w:szCs w:val="20"/>
            <w:u w:val="none"/>
          </w:rPr>
          <w:t xml:space="preserve"> Infections</w:t>
        </w:r>
      </w:hyperlink>
      <w:r w:rsidR="00FD3D9E" w:rsidRPr="00FD3D9E">
        <w:rPr>
          <w:rStyle w:val="li-content"/>
          <w:rFonts w:ascii="Times New Roman" w:hAnsi="Times New Roman" w:cs="Times New Roman"/>
          <w:sz w:val="20"/>
          <w:szCs w:val="20"/>
        </w:rPr>
        <w:t>   35 studies</w:t>
      </w:r>
    </w:p>
    <w:p w:rsidR="00FD3D9E" w:rsidRPr="00FD3D9E" w:rsidRDefault="00C41FE3" w:rsidP="00FD3D9E">
      <w:pPr>
        <w:pStyle w:val="ListParagraph"/>
        <w:numPr>
          <w:ilvl w:val="0"/>
          <w:numId w:val="8"/>
        </w:numPr>
        <w:shd w:val="clear" w:color="auto" w:fill="FFFFFF"/>
        <w:spacing w:before="0"/>
        <w:rPr>
          <w:rFonts w:ascii="Times New Roman" w:hAnsi="Times New Roman" w:cs="Times New Roman"/>
          <w:sz w:val="20"/>
          <w:szCs w:val="20"/>
        </w:rPr>
      </w:pPr>
      <w:hyperlink r:id="rId26" w:tooltip="Search for Sexually Transmitted Diseases" w:history="1">
        <w:r w:rsidR="00FD3D9E" w:rsidRPr="00FD3D9E">
          <w:rPr>
            <w:rStyle w:val="Hyperlink"/>
            <w:rFonts w:ascii="Times New Roman" w:hAnsi="Times New Roman" w:cs="Times New Roman"/>
            <w:color w:val="auto"/>
            <w:sz w:val="20"/>
            <w:szCs w:val="20"/>
            <w:u w:val="none"/>
          </w:rPr>
          <w:t>Sexually Transmitted Diseases</w:t>
        </w:r>
      </w:hyperlink>
      <w:r w:rsidR="00FD3D9E" w:rsidRPr="00FD3D9E">
        <w:rPr>
          <w:rStyle w:val="li-content"/>
          <w:rFonts w:ascii="Times New Roman" w:hAnsi="Times New Roman" w:cs="Times New Roman"/>
          <w:sz w:val="20"/>
          <w:szCs w:val="20"/>
        </w:rPr>
        <w:t>   35 studies</w:t>
      </w:r>
    </w:p>
    <w:p w:rsidR="00FD3D9E" w:rsidRPr="00FD3D9E" w:rsidRDefault="00C41FE3" w:rsidP="00FD3D9E">
      <w:pPr>
        <w:pStyle w:val="ListParagraph"/>
        <w:numPr>
          <w:ilvl w:val="0"/>
          <w:numId w:val="8"/>
        </w:numPr>
        <w:shd w:val="clear" w:color="auto" w:fill="FFFFFF"/>
        <w:spacing w:before="0"/>
        <w:rPr>
          <w:rFonts w:ascii="Times New Roman" w:hAnsi="Times New Roman" w:cs="Times New Roman"/>
          <w:sz w:val="20"/>
          <w:szCs w:val="20"/>
        </w:rPr>
      </w:pPr>
      <w:hyperlink r:id="rId27" w:tooltip="Search for Sexually Transmitted Diseases, Viral" w:history="1">
        <w:r w:rsidR="00FD3D9E" w:rsidRPr="00FD3D9E">
          <w:rPr>
            <w:rStyle w:val="Hyperlink"/>
            <w:rFonts w:ascii="Times New Roman" w:hAnsi="Times New Roman" w:cs="Times New Roman"/>
            <w:color w:val="auto"/>
            <w:sz w:val="20"/>
            <w:szCs w:val="20"/>
            <w:u w:val="none"/>
          </w:rPr>
          <w:t>Sexually Transmitted Diseases, Viral</w:t>
        </w:r>
      </w:hyperlink>
      <w:r w:rsidR="00FD3D9E" w:rsidRPr="00FD3D9E">
        <w:rPr>
          <w:rStyle w:val="li-content"/>
          <w:rFonts w:ascii="Times New Roman" w:hAnsi="Times New Roman" w:cs="Times New Roman"/>
          <w:sz w:val="20"/>
          <w:szCs w:val="20"/>
        </w:rPr>
        <w:t>   35 studies</w:t>
      </w:r>
    </w:p>
    <w:p w:rsidR="00FD3D9E" w:rsidRPr="00FD3D9E" w:rsidRDefault="00C41FE3" w:rsidP="00FD3D9E">
      <w:pPr>
        <w:pStyle w:val="ListParagraph"/>
        <w:numPr>
          <w:ilvl w:val="0"/>
          <w:numId w:val="8"/>
        </w:numPr>
        <w:shd w:val="clear" w:color="auto" w:fill="FFFFFF"/>
        <w:spacing w:before="0"/>
        <w:rPr>
          <w:rFonts w:ascii="Times New Roman" w:hAnsi="Times New Roman" w:cs="Times New Roman"/>
          <w:sz w:val="20"/>
          <w:szCs w:val="20"/>
        </w:rPr>
      </w:pPr>
      <w:hyperlink r:id="rId28" w:tooltip="Search for Syndrome" w:history="1">
        <w:r w:rsidR="00FD3D9E" w:rsidRPr="00FD3D9E">
          <w:rPr>
            <w:rStyle w:val="Hyperlink"/>
            <w:rFonts w:ascii="Times New Roman" w:hAnsi="Times New Roman" w:cs="Times New Roman"/>
            <w:color w:val="auto"/>
            <w:sz w:val="20"/>
            <w:szCs w:val="20"/>
            <w:u w:val="none"/>
          </w:rPr>
          <w:t>Syndrome</w:t>
        </w:r>
      </w:hyperlink>
      <w:r w:rsidR="00FD3D9E" w:rsidRPr="00FD3D9E">
        <w:rPr>
          <w:rStyle w:val="li-content"/>
          <w:rFonts w:ascii="Times New Roman" w:hAnsi="Times New Roman" w:cs="Times New Roman"/>
          <w:sz w:val="20"/>
          <w:szCs w:val="20"/>
        </w:rPr>
        <w:t>   36 studies</w:t>
      </w:r>
    </w:p>
    <w:p w:rsidR="00FD3D9E" w:rsidRPr="00FD3D9E" w:rsidRDefault="00C41FE3" w:rsidP="00FD3D9E">
      <w:pPr>
        <w:pStyle w:val="ListParagraph"/>
        <w:numPr>
          <w:ilvl w:val="0"/>
          <w:numId w:val="8"/>
        </w:numPr>
        <w:shd w:val="clear" w:color="auto" w:fill="FFFFFF"/>
        <w:spacing w:before="0"/>
        <w:rPr>
          <w:rFonts w:ascii="Times New Roman" w:hAnsi="Times New Roman" w:cs="Times New Roman"/>
          <w:sz w:val="20"/>
          <w:szCs w:val="20"/>
        </w:rPr>
      </w:pPr>
      <w:hyperlink r:id="rId29" w:tooltip="Search for Vaccinia" w:history="1">
        <w:r w:rsidR="00FD3D9E" w:rsidRPr="00FD3D9E">
          <w:rPr>
            <w:rStyle w:val="Hyperlink"/>
            <w:rFonts w:ascii="Times New Roman" w:hAnsi="Times New Roman" w:cs="Times New Roman"/>
            <w:color w:val="auto"/>
            <w:sz w:val="20"/>
            <w:szCs w:val="20"/>
            <w:u w:val="none"/>
          </w:rPr>
          <w:t>Vaccinia</w:t>
        </w:r>
      </w:hyperlink>
      <w:r w:rsidR="00FD3D9E" w:rsidRPr="00FD3D9E">
        <w:rPr>
          <w:rStyle w:val="li-content"/>
          <w:rFonts w:ascii="Times New Roman" w:hAnsi="Times New Roman" w:cs="Times New Roman"/>
          <w:sz w:val="20"/>
          <w:szCs w:val="20"/>
        </w:rPr>
        <w:t>   2 studies</w:t>
      </w:r>
    </w:p>
    <w:p w:rsidR="00FD3D9E" w:rsidRPr="00FD3D9E" w:rsidRDefault="00C41FE3" w:rsidP="00FD3D9E">
      <w:pPr>
        <w:pStyle w:val="ListParagraph"/>
        <w:numPr>
          <w:ilvl w:val="0"/>
          <w:numId w:val="8"/>
        </w:numPr>
        <w:shd w:val="clear" w:color="auto" w:fill="FFFFFF"/>
        <w:spacing w:before="0"/>
        <w:rPr>
          <w:rFonts w:ascii="Arial" w:hAnsi="Arial" w:cs="Arial"/>
          <w:sz w:val="21"/>
          <w:szCs w:val="21"/>
        </w:rPr>
      </w:pPr>
      <w:hyperlink r:id="rId30" w:tooltip="Search for Virus Diseases" w:history="1">
        <w:r w:rsidR="00FD3D9E" w:rsidRPr="00FD3D9E">
          <w:rPr>
            <w:rStyle w:val="Hyperlink"/>
            <w:rFonts w:ascii="Times New Roman" w:hAnsi="Times New Roman" w:cs="Times New Roman"/>
            <w:color w:val="auto"/>
            <w:sz w:val="20"/>
            <w:szCs w:val="20"/>
            <w:u w:val="none"/>
          </w:rPr>
          <w:t>Virus Diseases</w:t>
        </w:r>
      </w:hyperlink>
      <w:r w:rsidR="00FD3D9E" w:rsidRPr="00FD3D9E">
        <w:rPr>
          <w:rStyle w:val="li-content"/>
          <w:rFonts w:ascii="Times New Roman" w:hAnsi="Times New Roman" w:cs="Times New Roman"/>
          <w:sz w:val="20"/>
          <w:szCs w:val="20"/>
        </w:rPr>
        <w:t>   39 studies</w:t>
      </w:r>
    </w:p>
    <w:p w:rsidR="00E67A6C" w:rsidRPr="00E67A6C" w:rsidRDefault="00E67A6C" w:rsidP="00FD3D9E">
      <w:pPr>
        <w:spacing w:before="0"/>
        <w:rPr>
          <w:rFonts w:ascii="Times New Roman" w:eastAsia="Times New Roman" w:hAnsi="Times New Roman" w:cs="Times New Roman"/>
          <w:sz w:val="20"/>
          <w:szCs w:val="20"/>
          <w:lang w:eastAsia="en-US"/>
        </w:rPr>
      </w:pPr>
    </w:p>
    <w:p w:rsidR="00EB086B" w:rsidRDefault="00233641" w:rsidP="00E67A6C">
      <w:pPr>
        <w:spacing w:before="0"/>
        <w:rPr>
          <w:rFonts w:ascii="Times New Roman" w:hAnsi="Times New Roman" w:cs="Times New Roman"/>
          <w:sz w:val="20"/>
          <w:szCs w:val="20"/>
          <w:u w:val="single"/>
        </w:rPr>
      </w:pPr>
      <w:r w:rsidRPr="00E67A6C">
        <w:rPr>
          <w:rStyle w:val="dbname"/>
          <w:rFonts w:ascii="Times New Roman" w:hAnsi="Times New Roman" w:cs="Times New Roman"/>
          <w:sz w:val="20"/>
          <w:szCs w:val="20"/>
          <w:u w:val="single"/>
        </w:rPr>
        <w:t xml:space="preserve">Database: Ovid MEDLINE(R) </w:t>
      </w:r>
      <w:r w:rsidR="00AA18EE">
        <w:rPr>
          <w:rStyle w:val="dbdate"/>
          <w:rFonts w:ascii="Times New Roman" w:hAnsi="Times New Roman" w:cs="Times New Roman"/>
          <w:sz w:val="20"/>
          <w:szCs w:val="20"/>
          <w:u w:val="single"/>
        </w:rPr>
        <w:t xml:space="preserve">1946 to February Week </w:t>
      </w:r>
      <w:r w:rsidR="00E52FF2">
        <w:rPr>
          <w:rStyle w:val="dbdate"/>
          <w:rFonts w:ascii="Times New Roman" w:hAnsi="Times New Roman" w:cs="Times New Roman"/>
          <w:sz w:val="20"/>
          <w:szCs w:val="20"/>
          <w:u w:val="single"/>
        </w:rPr>
        <w:t xml:space="preserve">1 </w:t>
      </w:r>
      <w:r w:rsidR="00AA18EE">
        <w:rPr>
          <w:rStyle w:val="dbdate"/>
          <w:rFonts w:ascii="Times New Roman" w:hAnsi="Times New Roman" w:cs="Times New Roman"/>
          <w:sz w:val="20"/>
          <w:szCs w:val="20"/>
          <w:u w:val="single"/>
        </w:rPr>
        <w:t>2015</w:t>
      </w:r>
      <w:r w:rsidR="00E67A6C" w:rsidRPr="00E67A6C">
        <w:rPr>
          <w:rFonts w:ascii="Times New Roman" w:hAnsi="Times New Roman" w:cs="Times New Roman"/>
          <w:sz w:val="20"/>
          <w:szCs w:val="20"/>
          <w:u w:val="single"/>
        </w:rPr>
        <w:t xml:space="preserve"> </w:t>
      </w:r>
    </w:p>
    <w:p w:rsidR="00233641" w:rsidRPr="00E67A6C" w:rsidRDefault="00233641" w:rsidP="00E67A6C">
      <w:pPr>
        <w:spacing w:before="0"/>
        <w:rPr>
          <w:rFonts w:ascii="Times New Roman" w:hAnsi="Times New Roman" w:cs="Times New Roman"/>
          <w:sz w:val="20"/>
          <w:szCs w:val="20"/>
        </w:rPr>
      </w:pPr>
      <w:r w:rsidRPr="00E67A6C">
        <w:rPr>
          <w:rStyle w:val="dbdate"/>
          <w:rFonts w:ascii="Times New Roman" w:hAnsi="Times New Roman" w:cs="Times New Roman"/>
          <w:sz w:val="20"/>
          <w:szCs w:val="20"/>
        </w:rPr>
        <w:t xml:space="preserve">Search criteria: </w:t>
      </w:r>
      <w:r w:rsidR="003C7191" w:rsidRPr="00E4167A">
        <w:rPr>
          <w:rFonts w:ascii="Times New Roman" w:hAnsi="Times New Roman" w:cs="Times New Roman"/>
          <w:bCs/>
          <w:color w:val="0A0905"/>
          <w:sz w:val="20"/>
          <w:szCs w:val="20"/>
        </w:rPr>
        <w:t>((adenovirus or ad5 or DNA) and HIV and vaccine and human and clinical trial).</w:t>
      </w:r>
      <w:proofErr w:type="spellStart"/>
      <w:r w:rsidR="003C7191" w:rsidRPr="00E4167A">
        <w:rPr>
          <w:rFonts w:ascii="Times New Roman" w:hAnsi="Times New Roman" w:cs="Times New Roman"/>
          <w:bCs/>
          <w:color w:val="0A0905"/>
          <w:sz w:val="20"/>
          <w:szCs w:val="20"/>
        </w:rPr>
        <w:t>af</w:t>
      </w:r>
      <w:proofErr w:type="spellEnd"/>
      <w:r w:rsidR="003C7191" w:rsidRPr="00E4167A">
        <w:rPr>
          <w:rFonts w:ascii="Times New Roman" w:hAnsi="Times New Roman" w:cs="Times New Roman"/>
          <w:bCs/>
          <w:color w:val="0A0905"/>
          <w:sz w:val="20"/>
          <w:szCs w:val="20"/>
        </w:rPr>
        <w:t>.</w:t>
      </w:r>
      <w:r w:rsidR="003C7191">
        <w:rPr>
          <w:rFonts w:ascii="Times New Roman" w:hAnsi="Times New Roman" w:cs="Times New Roman"/>
          <w:sz w:val="20"/>
          <w:szCs w:val="20"/>
        </w:rPr>
        <w:t xml:space="preserve"> </w:t>
      </w:r>
      <w:r w:rsidR="001E7199">
        <w:rPr>
          <w:rFonts w:ascii="Times New Roman" w:hAnsi="Times New Roman" w:cs="Times New Roman"/>
          <w:sz w:val="20"/>
          <w:szCs w:val="20"/>
        </w:rPr>
        <w:t>(</w:t>
      </w:r>
      <w:r w:rsidR="00E4167A">
        <w:rPr>
          <w:rFonts w:ascii="Times New Roman" w:hAnsi="Times New Roman" w:cs="Times New Roman"/>
          <w:sz w:val="20"/>
          <w:szCs w:val="20"/>
        </w:rPr>
        <w:t>113</w:t>
      </w:r>
      <w:r w:rsidR="001E7199">
        <w:rPr>
          <w:rFonts w:ascii="Times New Roman" w:hAnsi="Times New Roman" w:cs="Times New Roman"/>
          <w:sz w:val="20"/>
          <w:szCs w:val="20"/>
        </w:rPr>
        <w:t xml:space="preserve"> records</w:t>
      </w:r>
      <w:r w:rsidR="00951BCC" w:rsidRPr="00E67A6C">
        <w:rPr>
          <w:rFonts w:ascii="Times New Roman" w:hAnsi="Times New Roman" w:cs="Times New Roman"/>
          <w:sz w:val="20"/>
          <w:szCs w:val="20"/>
        </w:rPr>
        <w:t>)</w:t>
      </w:r>
    </w:p>
    <w:p w:rsidR="00E67A6C" w:rsidRDefault="00E67A6C" w:rsidP="00E67A6C">
      <w:pPr>
        <w:spacing w:before="0"/>
        <w:rPr>
          <w:rFonts w:ascii="Times New Roman" w:hAnsi="Times New Roman" w:cs="Times New Roman"/>
          <w:sz w:val="20"/>
          <w:szCs w:val="20"/>
        </w:rPr>
      </w:pPr>
    </w:p>
    <w:p w:rsidR="00E67A6C" w:rsidRPr="00E67A6C" w:rsidRDefault="00951BCC" w:rsidP="00E67A6C">
      <w:pPr>
        <w:spacing w:before="0"/>
        <w:rPr>
          <w:rFonts w:ascii="Times New Roman" w:hAnsi="Times New Roman" w:cs="Times New Roman"/>
          <w:sz w:val="20"/>
          <w:szCs w:val="20"/>
          <w:u w:val="single"/>
        </w:rPr>
      </w:pPr>
      <w:r w:rsidRPr="00E67A6C">
        <w:rPr>
          <w:rFonts w:ascii="Times New Roman" w:hAnsi="Times New Roman" w:cs="Times New Roman"/>
          <w:sz w:val="20"/>
          <w:szCs w:val="20"/>
          <w:u w:val="single"/>
        </w:rPr>
        <w:t xml:space="preserve">Database: PubMed.gov </w:t>
      </w:r>
    </w:p>
    <w:p w:rsidR="00951BCC" w:rsidRPr="00E67A6C" w:rsidRDefault="00951BCC" w:rsidP="00E67A6C">
      <w:pPr>
        <w:spacing w:before="0"/>
        <w:rPr>
          <w:rStyle w:val="dbdate"/>
          <w:rFonts w:ascii="Times New Roman" w:hAnsi="Times New Roman" w:cs="Times New Roman"/>
          <w:sz w:val="20"/>
          <w:szCs w:val="20"/>
        </w:rPr>
      </w:pPr>
      <w:r w:rsidRPr="00E67A6C">
        <w:rPr>
          <w:rFonts w:ascii="Times New Roman" w:hAnsi="Times New Roman" w:cs="Times New Roman"/>
          <w:sz w:val="20"/>
          <w:szCs w:val="20"/>
        </w:rPr>
        <w:t>Search criteria</w:t>
      </w:r>
      <w:r w:rsidR="00200384">
        <w:rPr>
          <w:rFonts w:ascii="Times New Roman" w:hAnsi="Times New Roman" w:cs="Times New Roman"/>
          <w:sz w:val="20"/>
          <w:szCs w:val="20"/>
        </w:rPr>
        <w:t xml:space="preserve">: </w:t>
      </w:r>
      <w:r w:rsidR="00200384" w:rsidRPr="00200384">
        <w:rPr>
          <w:rFonts w:ascii="Times New Roman" w:hAnsi="Times New Roman" w:cs="Times New Roman"/>
          <w:sz w:val="20"/>
          <w:szCs w:val="20"/>
        </w:rPr>
        <w:t>(((</w:t>
      </w:r>
      <w:proofErr w:type="gramStart"/>
      <w:r w:rsidR="00200384" w:rsidRPr="00200384">
        <w:rPr>
          <w:rFonts w:ascii="Times New Roman" w:hAnsi="Times New Roman" w:cs="Times New Roman"/>
          <w:sz w:val="20"/>
          <w:szCs w:val="20"/>
        </w:rPr>
        <w:t>adenovirus[</w:t>
      </w:r>
      <w:proofErr w:type="gramEnd"/>
      <w:r w:rsidR="00200384" w:rsidRPr="00200384">
        <w:rPr>
          <w:rFonts w:ascii="Times New Roman" w:hAnsi="Times New Roman" w:cs="Times New Roman"/>
          <w:sz w:val="20"/>
          <w:szCs w:val="20"/>
        </w:rPr>
        <w:t>Title/Abstract]) OR ad5[Title/Abstract]) OR DNA[Title/Abstract]) AND HIV[Title/Abstract] AND Vaccine NOT ("animals"[</w:t>
      </w:r>
      <w:proofErr w:type="spellStart"/>
      <w:r w:rsidR="00200384" w:rsidRPr="00200384">
        <w:rPr>
          <w:rFonts w:ascii="Times New Roman" w:hAnsi="Times New Roman" w:cs="Times New Roman"/>
          <w:sz w:val="20"/>
          <w:szCs w:val="20"/>
        </w:rPr>
        <w:t>MeSH</w:t>
      </w:r>
      <w:proofErr w:type="spellEnd"/>
      <w:r w:rsidR="00200384" w:rsidRPr="00200384">
        <w:rPr>
          <w:rFonts w:ascii="Times New Roman" w:hAnsi="Times New Roman" w:cs="Times New Roman"/>
          <w:sz w:val="20"/>
          <w:szCs w:val="20"/>
        </w:rPr>
        <w:t xml:space="preserve"> Terms] NOT "humans</w:t>
      </w:r>
      <w:r w:rsidR="00200384">
        <w:rPr>
          <w:rFonts w:ascii="Times New Roman" w:hAnsi="Times New Roman" w:cs="Times New Roman"/>
          <w:sz w:val="20"/>
          <w:szCs w:val="20"/>
        </w:rPr>
        <w:t>"[</w:t>
      </w:r>
      <w:proofErr w:type="spellStart"/>
      <w:r w:rsidR="00200384">
        <w:rPr>
          <w:rFonts w:ascii="Times New Roman" w:hAnsi="Times New Roman" w:cs="Times New Roman"/>
          <w:sz w:val="20"/>
          <w:szCs w:val="20"/>
        </w:rPr>
        <w:t>MeSH</w:t>
      </w:r>
      <w:proofErr w:type="spellEnd"/>
      <w:r w:rsidR="00200384">
        <w:rPr>
          <w:rFonts w:ascii="Times New Roman" w:hAnsi="Times New Roman" w:cs="Times New Roman"/>
          <w:sz w:val="20"/>
          <w:szCs w:val="20"/>
        </w:rPr>
        <w:t xml:space="preserve"> Terms]): clinical trials (3</w:t>
      </w:r>
      <w:r w:rsidR="00EB086B">
        <w:rPr>
          <w:rFonts w:ascii="Times New Roman" w:hAnsi="Times New Roman" w:cs="Times New Roman"/>
          <w:sz w:val="20"/>
          <w:szCs w:val="20"/>
        </w:rPr>
        <w:t>37</w:t>
      </w:r>
      <w:r w:rsidR="00EA35D6" w:rsidRPr="00E67A6C">
        <w:rPr>
          <w:rFonts w:ascii="Times New Roman" w:hAnsi="Times New Roman" w:cs="Times New Roman"/>
          <w:sz w:val="20"/>
          <w:szCs w:val="20"/>
        </w:rPr>
        <w:t xml:space="preserve"> records)</w:t>
      </w:r>
    </w:p>
    <w:p w:rsidR="00233641" w:rsidRDefault="00233641" w:rsidP="00B802E1">
      <w:pPr>
        <w:pStyle w:val="Default"/>
        <w:spacing w:after="200"/>
        <w:rPr>
          <w:rFonts w:ascii="Times New Roman" w:hAnsi="Times New Roman" w:cs="Times New Roman"/>
          <w:b/>
          <w:bCs/>
          <w:sz w:val="20"/>
          <w:szCs w:val="20"/>
        </w:rPr>
      </w:pPr>
    </w:p>
    <w:p w:rsidR="006D5B93" w:rsidRDefault="00772DB9" w:rsidP="006D5B93">
      <w:pPr>
        <w:rPr>
          <w:rFonts w:ascii="Times New Roman" w:hAnsi="Times New Roman" w:cs="Times New Roman"/>
          <w:b/>
          <w:bCs/>
          <w:szCs w:val="20"/>
        </w:rPr>
      </w:pPr>
      <w:r>
        <w:rPr>
          <w:rFonts w:ascii="Times New Roman" w:hAnsi="Times New Roman" w:cs="Times New Roman"/>
          <w:b/>
          <w:bCs/>
          <w:szCs w:val="20"/>
        </w:rPr>
        <w:t>Methods: R Function for Generating Forest Plots</w:t>
      </w:r>
    </w:p>
    <w:p w:rsidR="00772DB9" w:rsidRPr="00772DB9" w:rsidRDefault="00772DB9" w:rsidP="00772DB9">
      <w:pPr>
        <w:rPr>
          <w:rFonts w:ascii="Times New Roman" w:hAnsi="Times New Roman" w:cs="Times New Roman"/>
          <w:sz w:val="20"/>
          <w:szCs w:val="20"/>
        </w:rPr>
      </w:pPr>
      <w:r>
        <w:rPr>
          <w:rFonts w:ascii="Times New Roman" w:hAnsi="Times New Roman" w:cs="Times New Roman"/>
          <w:sz w:val="20"/>
          <w:szCs w:val="20"/>
        </w:rPr>
        <w:t>The following R</w:t>
      </w:r>
      <w:r w:rsidRPr="00772DB9">
        <w:rPr>
          <w:rFonts w:ascii="Times New Roman" w:hAnsi="Times New Roman" w:cs="Times New Roman"/>
          <w:sz w:val="20"/>
          <w:szCs w:val="20"/>
        </w:rPr>
        <w:t xml:space="preserve"> function outputs a forest plot as shown in the paper based on pre-calculated estimates of </w:t>
      </w:r>
      <w:r w:rsidR="00DA0A53">
        <w:rPr>
          <w:rFonts w:ascii="Times New Roman" w:hAnsi="Times New Roman" w:cs="Times New Roman"/>
          <w:sz w:val="20"/>
          <w:szCs w:val="20"/>
        </w:rPr>
        <w:t>vaccine</w:t>
      </w:r>
      <w:r w:rsidRPr="00772DB9">
        <w:rPr>
          <w:rFonts w:ascii="Times New Roman" w:hAnsi="Times New Roman" w:cs="Times New Roman"/>
          <w:sz w:val="20"/>
          <w:szCs w:val="20"/>
        </w:rPr>
        <w:t xml:space="preserve"> effect, corresponding standard errors and p-values.</w:t>
      </w:r>
      <w:r w:rsidR="00585A44">
        <w:rPr>
          <w:rFonts w:ascii="Times New Roman" w:hAnsi="Times New Roman" w:cs="Times New Roman"/>
          <w:sz w:val="20"/>
          <w:szCs w:val="20"/>
        </w:rPr>
        <w:t xml:space="preserve"> </w:t>
      </w:r>
      <w:r w:rsidRPr="00772DB9">
        <w:rPr>
          <w:rFonts w:ascii="Times New Roman" w:hAnsi="Times New Roman" w:cs="Times New Roman"/>
          <w:sz w:val="20"/>
          <w:szCs w:val="20"/>
        </w:rPr>
        <w:t xml:space="preserve">Extra columns can be included on the left of the </w:t>
      </w:r>
      <w:proofErr w:type="spellStart"/>
      <w:r w:rsidRPr="00772DB9">
        <w:rPr>
          <w:rFonts w:ascii="Times New Roman" w:hAnsi="Times New Roman" w:cs="Times New Roman"/>
          <w:sz w:val="20"/>
          <w:szCs w:val="20"/>
        </w:rPr>
        <w:t>barplots</w:t>
      </w:r>
      <w:proofErr w:type="spellEnd"/>
      <w:r w:rsidRPr="00772DB9">
        <w:rPr>
          <w:rFonts w:ascii="Times New Roman" w:hAnsi="Times New Roman" w:cs="Times New Roman"/>
          <w:sz w:val="20"/>
          <w:szCs w:val="20"/>
        </w:rPr>
        <w:t xml:space="preserve"> depicting descript</w:t>
      </w:r>
      <w:r w:rsidR="00585A44">
        <w:rPr>
          <w:rFonts w:ascii="Times New Roman" w:hAnsi="Times New Roman" w:cs="Times New Roman"/>
          <w:sz w:val="20"/>
          <w:szCs w:val="20"/>
        </w:rPr>
        <w:t xml:space="preserve">ive statistics of each subgroup or </w:t>
      </w:r>
      <w:r w:rsidRPr="00772DB9">
        <w:rPr>
          <w:rFonts w:ascii="Times New Roman" w:hAnsi="Times New Roman" w:cs="Times New Roman"/>
          <w:sz w:val="20"/>
          <w:szCs w:val="20"/>
        </w:rPr>
        <w:t>row</w:t>
      </w:r>
      <w:r w:rsidR="00585A44">
        <w:rPr>
          <w:rFonts w:ascii="Times New Roman" w:hAnsi="Times New Roman" w:cs="Times New Roman"/>
          <w:sz w:val="20"/>
          <w:szCs w:val="20"/>
        </w:rPr>
        <w:t>; e</w:t>
      </w:r>
      <w:r w:rsidRPr="00772DB9">
        <w:rPr>
          <w:rFonts w:ascii="Times New Roman" w:hAnsi="Times New Roman" w:cs="Times New Roman"/>
          <w:sz w:val="20"/>
          <w:szCs w:val="20"/>
        </w:rPr>
        <w:t>xtra columns can also be included on the right depicting the interaction p-values of treatment e</w:t>
      </w:r>
      <w:r w:rsidR="00585A44">
        <w:rPr>
          <w:rFonts w:ascii="Times New Roman" w:hAnsi="Times New Roman" w:cs="Times New Roman"/>
          <w:sz w:val="20"/>
          <w:szCs w:val="20"/>
        </w:rPr>
        <w:t xml:space="preserve">ffect across multiple subgroups or </w:t>
      </w:r>
      <w:r w:rsidRPr="00772DB9">
        <w:rPr>
          <w:rFonts w:ascii="Times New Roman" w:hAnsi="Times New Roman" w:cs="Times New Roman"/>
          <w:sz w:val="20"/>
          <w:szCs w:val="20"/>
        </w:rPr>
        <w:t xml:space="preserve">rows. </w:t>
      </w:r>
      <w:r w:rsidR="00585A44">
        <w:rPr>
          <w:rFonts w:ascii="Times New Roman" w:hAnsi="Times New Roman" w:cs="Times New Roman"/>
          <w:sz w:val="20"/>
          <w:szCs w:val="20"/>
        </w:rPr>
        <w:t xml:space="preserve">Note that texts following the # sign are comments. </w:t>
      </w:r>
    </w:p>
    <w:p w:rsidR="00772DB9" w:rsidRPr="00772DB9" w:rsidRDefault="00772DB9" w:rsidP="00772DB9">
      <w:pPr>
        <w:rPr>
          <w:rFonts w:ascii="Times New Roman" w:hAnsi="Times New Roman" w:cs="Times New Roman"/>
          <w:sz w:val="20"/>
          <w:szCs w:val="20"/>
        </w:rPr>
      </w:pP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Author: Lily Zhang @ Fred Hutchinson Cancer Research Center</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Date: 9/9/2013</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r w:rsidR="00585A44">
        <w:rPr>
          <w:rFonts w:ascii="Times New Roman" w:hAnsi="Times New Roman" w:cs="Times New Roman"/>
          <w:sz w:val="20"/>
          <w:szCs w:val="20"/>
        </w:rPr>
        <w:t xml:space="preserve">Input </w:t>
      </w:r>
      <w:r w:rsidRPr="00772DB9">
        <w:rPr>
          <w:rFonts w:ascii="Times New Roman" w:hAnsi="Times New Roman" w:cs="Times New Roman"/>
          <w:sz w:val="20"/>
          <w:szCs w:val="20"/>
        </w:rPr>
        <w:t>Parameters</w:t>
      </w:r>
      <w:r w:rsidR="00585A44">
        <w:rPr>
          <w:rFonts w:ascii="Times New Roman" w:hAnsi="Times New Roman" w:cs="Times New Roman"/>
          <w:sz w:val="20"/>
          <w:szCs w:val="20"/>
        </w:rPr>
        <w:t>:</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proofErr w:type="gramStart"/>
      <w:r w:rsidRPr="00772DB9">
        <w:rPr>
          <w:rFonts w:ascii="Times New Roman" w:hAnsi="Times New Roman" w:cs="Times New Roman"/>
          <w:sz w:val="20"/>
          <w:szCs w:val="20"/>
        </w:rPr>
        <w:t>yi</w:t>
      </w:r>
      <w:proofErr w:type="spellEnd"/>
      <w:proofErr w:type="gramEnd"/>
      <w:r w:rsidRPr="00772DB9">
        <w:rPr>
          <w:rFonts w:ascii="Times New Roman" w:hAnsi="Times New Roman" w:cs="Times New Roman"/>
          <w:sz w:val="20"/>
          <w:szCs w:val="20"/>
        </w:rPr>
        <w:t>: a vector of HRs with length = k</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proofErr w:type="gramStart"/>
      <w:r w:rsidRPr="00772DB9">
        <w:rPr>
          <w:rFonts w:ascii="Times New Roman" w:hAnsi="Times New Roman" w:cs="Times New Roman"/>
          <w:sz w:val="20"/>
          <w:szCs w:val="20"/>
        </w:rPr>
        <w:t>sei</w:t>
      </w:r>
      <w:proofErr w:type="spellEnd"/>
      <w:proofErr w:type="gramEnd"/>
      <w:r w:rsidRPr="00772DB9">
        <w:rPr>
          <w:rFonts w:ascii="Times New Roman" w:hAnsi="Times New Roman" w:cs="Times New Roman"/>
          <w:sz w:val="20"/>
          <w:szCs w:val="20"/>
        </w:rPr>
        <w:t>: a vector of standard errors for each HR</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int.p</w:t>
      </w:r>
      <w:proofErr w:type="spellEnd"/>
      <w:r w:rsidRPr="00772DB9">
        <w:rPr>
          <w:rFonts w:ascii="Times New Roman" w:hAnsi="Times New Roman" w:cs="Times New Roman"/>
          <w:sz w:val="20"/>
          <w:szCs w:val="20"/>
        </w:rPr>
        <w:t>: a vector of interaction p values with a flexible length &lt; k</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at.int.p</w:t>
      </w:r>
      <w:proofErr w:type="spellEnd"/>
      <w:r w:rsidRPr="00772DB9">
        <w:rPr>
          <w:rFonts w:ascii="Times New Roman" w:hAnsi="Times New Roman" w:cs="Times New Roman"/>
          <w:sz w:val="20"/>
          <w:szCs w:val="20"/>
        </w:rPr>
        <w:t>: position of each interaction p-values</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proofErr w:type="gramStart"/>
      <w:r w:rsidRPr="00772DB9">
        <w:rPr>
          <w:rFonts w:ascii="Times New Roman" w:hAnsi="Times New Roman" w:cs="Times New Roman"/>
          <w:sz w:val="20"/>
          <w:szCs w:val="20"/>
        </w:rPr>
        <w:t>xlim</w:t>
      </w:r>
      <w:proofErr w:type="spellEnd"/>
      <w:proofErr w:type="gramEnd"/>
      <w:r w:rsidRPr="00772DB9">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xlim</w:t>
      </w:r>
      <w:proofErr w:type="spellEnd"/>
      <w:r w:rsidRPr="00772DB9">
        <w:rPr>
          <w:rFonts w:ascii="Times New Roman" w:hAnsi="Times New Roman" w:cs="Times New Roman"/>
          <w:sz w:val="20"/>
          <w:szCs w:val="20"/>
        </w:rPr>
        <w:t xml:space="preserve"> for the forest plot</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at</w:t>
      </w:r>
      <w:proofErr w:type="gramEnd"/>
      <w:r w:rsidRPr="00772DB9">
        <w:rPr>
          <w:rFonts w:ascii="Times New Roman" w:hAnsi="Times New Roman" w:cs="Times New Roman"/>
          <w:sz w:val="20"/>
          <w:szCs w:val="20"/>
        </w:rPr>
        <w:t xml:space="preserve">: at values for the </w:t>
      </w:r>
      <w:proofErr w:type="spellStart"/>
      <w:r w:rsidRPr="00772DB9">
        <w:rPr>
          <w:rFonts w:ascii="Times New Roman" w:hAnsi="Times New Roman" w:cs="Times New Roman"/>
          <w:sz w:val="20"/>
          <w:szCs w:val="20"/>
        </w:rPr>
        <w:t>barplot</w:t>
      </w:r>
      <w:proofErr w:type="spellEnd"/>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proofErr w:type="gramStart"/>
      <w:r w:rsidRPr="00772DB9">
        <w:rPr>
          <w:rFonts w:ascii="Times New Roman" w:hAnsi="Times New Roman" w:cs="Times New Roman"/>
          <w:sz w:val="20"/>
          <w:szCs w:val="20"/>
        </w:rPr>
        <w:t>refline</w:t>
      </w:r>
      <w:proofErr w:type="spellEnd"/>
      <w:proofErr w:type="gramEnd"/>
      <w:r w:rsidRPr="00772DB9">
        <w:rPr>
          <w:rFonts w:ascii="Times New Roman" w:hAnsi="Times New Roman" w:cs="Times New Roman"/>
          <w:sz w:val="20"/>
          <w:szCs w:val="20"/>
        </w:rPr>
        <w:t xml:space="preserve">: vertical reference line value, normally indicating the null value of the plotted estimates (default==1.0)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slab</w:t>
      </w:r>
      <w:proofErr w:type="gramEnd"/>
      <w:r w:rsidRPr="00772DB9">
        <w:rPr>
          <w:rFonts w:ascii="Times New Roman" w:hAnsi="Times New Roman" w:cs="Times New Roman"/>
          <w:sz w:val="20"/>
          <w:szCs w:val="20"/>
        </w:rPr>
        <w:t xml:space="preserve">: a vector of </w:t>
      </w:r>
      <w:proofErr w:type="spellStart"/>
      <w:r w:rsidRPr="00772DB9">
        <w:rPr>
          <w:rFonts w:ascii="Times New Roman" w:hAnsi="Times New Roman" w:cs="Times New Roman"/>
          <w:sz w:val="20"/>
          <w:szCs w:val="20"/>
        </w:rPr>
        <w:t>rownames</w:t>
      </w:r>
      <w:proofErr w:type="spellEnd"/>
      <w:r w:rsidRPr="00772DB9">
        <w:rPr>
          <w:rFonts w:ascii="Times New Roman" w:hAnsi="Times New Roman" w:cs="Times New Roman"/>
          <w:sz w:val="20"/>
          <w:szCs w:val="20"/>
        </w:rPr>
        <w:t xml:space="preserve"> for the forest plot with length=n </w:t>
      </w:r>
    </w:p>
    <w:p w:rsidR="00585A44"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proofErr w:type="gramStart"/>
      <w:r w:rsidRPr="00772DB9">
        <w:rPr>
          <w:rFonts w:ascii="Times New Roman" w:hAnsi="Times New Roman" w:cs="Times New Roman"/>
          <w:sz w:val="20"/>
          <w:szCs w:val="20"/>
        </w:rPr>
        <w:t>ilab</w:t>
      </w:r>
      <w:proofErr w:type="spellEnd"/>
      <w:proofErr w:type="gramEnd"/>
      <w:r w:rsidRPr="00772DB9">
        <w:rPr>
          <w:rFonts w:ascii="Times New Roman" w:hAnsi="Times New Roman" w:cs="Times New Roman"/>
          <w:sz w:val="20"/>
          <w:szCs w:val="20"/>
        </w:rPr>
        <w:t xml:space="preserve">: a matrix of data to be included on the left of the </w:t>
      </w:r>
      <w:proofErr w:type="spellStart"/>
      <w:r w:rsidRPr="00772DB9">
        <w:rPr>
          <w:rFonts w:ascii="Times New Roman" w:hAnsi="Times New Roman" w:cs="Times New Roman"/>
          <w:sz w:val="20"/>
          <w:szCs w:val="20"/>
        </w:rPr>
        <w:t>barplots</w:t>
      </w:r>
      <w:proofErr w:type="spellEnd"/>
      <w:r w:rsidRPr="00772DB9">
        <w:rPr>
          <w:rFonts w:ascii="Times New Roman" w:hAnsi="Times New Roman" w:cs="Times New Roman"/>
          <w:sz w:val="20"/>
          <w:szCs w:val="20"/>
        </w:rPr>
        <w:t xml:space="preserve"> and the p-value on the right of the </w:t>
      </w:r>
      <w:proofErr w:type="spellStart"/>
      <w:r w:rsidRPr="00772DB9">
        <w:rPr>
          <w:rFonts w:ascii="Times New Roman" w:hAnsi="Times New Roman" w:cs="Times New Roman"/>
          <w:sz w:val="20"/>
          <w:szCs w:val="20"/>
        </w:rPr>
        <w:t>barplots</w:t>
      </w:r>
      <w:proofErr w:type="spellEnd"/>
      <w:r w:rsidRPr="00772DB9">
        <w:rPr>
          <w:rFonts w:ascii="Times New Roman" w:hAnsi="Times New Roman" w:cs="Times New Roman"/>
          <w:sz w:val="20"/>
          <w:szCs w:val="20"/>
        </w:rPr>
        <w:t xml:space="preserve">, with </w:t>
      </w:r>
    </w:p>
    <w:p w:rsidR="00772DB9" w:rsidRPr="00772DB9" w:rsidRDefault="00585A44" w:rsidP="002C2AD2">
      <w:pPr>
        <w:spacing w:before="0"/>
        <w:rPr>
          <w:rFonts w:ascii="Times New Roman" w:hAnsi="Times New Roman" w:cs="Times New Roman"/>
          <w:sz w:val="20"/>
          <w:szCs w:val="20"/>
        </w:rPr>
      </w:pPr>
      <w:r>
        <w:rPr>
          <w:rFonts w:ascii="Times New Roman" w:hAnsi="Times New Roman" w:cs="Times New Roman"/>
          <w:sz w:val="20"/>
          <w:szCs w:val="20"/>
        </w:rPr>
        <w:t xml:space="preserve">#         </w:t>
      </w:r>
      <w:proofErr w:type="spellStart"/>
      <w:proofErr w:type="gramStart"/>
      <w:r w:rsidR="00772DB9" w:rsidRPr="00772DB9">
        <w:rPr>
          <w:rFonts w:ascii="Times New Roman" w:hAnsi="Times New Roman" w:cs="Times New Roman"/>
          <w:sz w:val="20"/>
          <w:szCs w:val="20"/>
        </w:rPr>
        <w:t>nrow</w:t>
      </w:r>
      <w:proofErr w:type="spellEnd"/>
      <w:r w:rsidR="00772DB9" w:rsidRPr="00772DB9">
        <w:rPr>
          <w:rFonts w:ascii="Times New Roman" w:hAnsi="Times New Roman" w:cs="Times New Roman"/>
          <w:sz w:val="20"/>
          <w:szCs w:val="20"/>
        </w:rPr>
        <w:t>=</w:t>
      </w:r>
      <w:proofErr w:type="gramEnd"/>
      <w:r w:rsidR="00772DB9" w:rsidRPr="00772DB9">
        <w:rPr>
          <w:rFonts w:ascii="Times New Roman" w:hAnsi="Times New Roman" w:cs="Times New Roman"/>
          <w:sz w:val="20"/>
          <w:szCs w:val="20"/>
        </w:rPr>
        <w:t xml:space="preserve">n, </w:t>
      </w:r>
      <w:proofErr w:type="spellStart"/>
      <w:r w:rsidR="00772DB9" w:rsidRPr="00772DB9">
        <w:rPr>
          <w:rFonts w:ascii="Times New Roman" w:hAnsi="Times New Roman" w:cs="Times New Roman"/>
          <w:sz w:val="20"/>
          <w:szCs w:val="20"/>
        </w:rPr>
        <w:t>ncol</w:t>
      </w:r>
      <w:proofErr w:type="spellEnd"/>
      <w:r w:rsidR="00772DB9" w:rsidRPr="00772DB9">
        <w:rPr>
          <w:rFonts w:ascii="Times New Roman" w:hAnsi="Times New Roman" w:cs="Times New Roman"/>
          <w:sz w:val="20"/>
          <w:szCs w:val="20"/>
        </w:rPr>
        <w:t>=3 (vaccine #, placebo # and p-value)</w:t>
      </w:r>
    </w:p>
    <w:p w:rsidR="00772DB9" w:rsidRPr="00772DB9" w:rsidRDefault="00585A44" w:rsidP="002C2AD2">
      <w:pPr>
        <w:spacing w:before="0"/>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ilab.xpos</w:t>
      </w:r>
      <w:proofErr w:type="spellEnd"/>
      <w:r w:rsidR="00772DB9" w:rsidRPr="00772DB9">
        <w:rPr>
          <w:rFonts w:ascii="Times New Roman" w:hAnsi="Times New Roman" w:cs="Times New Roman"/>
          <w:sz w:val="20"/>
          <w:szCs w:val="20"/>
        </w:rPr>
        <w:t xml:space="preserve">: position of </w:t>
      </w:r>
      <w:proofErr w:type="spellStart"/>
      <w:r w:rsidR="00772DB9" w:rsidRPr="00772DB9">
        <w:rPr>
          <w:rFonts w:ascii="Times New Roman" w:hAnsi="Times New Roman" w:cs="Times New Roman"/>
          <w:sz w:val="20"/>
          <w:szCs w:val="20"/>
        </w:rPr>
        <w:t>ilab</w:t>
      </w:r>
      <w:proofErr w:type="spellEnd"/>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w:t>
      </w:r>
    </w:p>
    <w:p w:rsidR="00772DB9" w:rsidRPr="00772DB9" w:rsidRDefault="00772DB9" w:rsidP="002C2AD2">
      <w:pPr>
        <w:spacing w:before="0"/>
        <w:rPr>
          <w:rFonts w:ascii="Times New Roman" w:hAnsi="Times New Roman" w:cs="Times New Roman"/>
          <w:sz w:val="20"/>
          <w:szCs w:val="20"/>
        </w:rPr>
      </w:pPr>
    </w:p>
    <w:p w:rsidR="00585A44" w:rsidRDefault="00772DB9" w:rsidP="002C2AD2">
      <w:pPr>
        <w:spacing w:before="0"/>
        <w:rPr>
          <w:rFonts w:ascii="Times New Roman" w:hAnsi="Times New Roman" w:cs="Times New Roman"/>
          <w:sz w:val="20"/>
          <w:szCs w:val="20"/>
        </w:rPr>
      </w:pPr>
      <w:proofErr w:type="spellStart"/>
      <w:proofErr w:type="gramStart"/>
      <w:r w:rsidRPr="00772DB9">
        <w:rPr>
          <w:rFonts w:ascii="Times New Roman" w:hAnsi="Times New Roman" w:cs="Times New Roman"/>
          <w:sz w:val="20"/>
          <w:szCs w:val="20"/>
        </w:rPr>
        <w:t>forestPlot</w:t>
      </w:r>
      <w:proofErr w:type="spellEnd"/>
      <w:proofErr w:type="gramEnd"/>
      <w:r w:rsidRPr="00772DB9">
        <w:rPr>
          <w:rFonts w:ascii="Times New Roman" w:hAnsi="Times New Roman" w:cs="Times New Roman"/>
          <w:sz w:val="20"/>
          <w:szCs w:val="20"/>
        </w:rPr>
        <w:t>&lt;-function (</w:t>
      </w:r>
      <w:proofErr w:type="spellStart"/>
      <w:r w:rsidRPr="00772DB9">
        <w:rPr>
          <w:rFonts w:ascii="Times New Roman" w:hAnsi="Times New Roman" w:cs="Times New Roman"/>
          <w:sz w:val="20"/>
          <w:szCs w:val="20"/>
        </w:rPr>
        <w:t>yi,sei,int.p,at.int.p</w:t>
      </w:r>
      <w:proofErr w:type="spellEnd"/>
      <w:r w:rsidR="00585A44">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xlim,at</w:t>
      </w:r>
      <w:proofErr w:type="spellEnd"/>
      <w:r w:rsidRPr="00772DB9">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refline</w:t>
      </w:r>
      <w:proofErr w:type="spellEnd"/>
      <w:r w:rsidRPr="00772DB9">
        <w:rPr>
          <w:rFonts w:ascii="Times New Roman" w:hAnsi="Times New Roman" w:cs="Times New Roman"/>
          <w:sz w:val="20"/>
          <w:szCs w:val="20"/>
        </w:rPr>
        <w:t xml:space="preserve"> = 1, </w:t>
      </w:r>
      <w:proofErr w:type="spellStart"/>
      <w:r w:rsidRPr="00772DB9">
        <w:rPr>
          <w:rFonts w:ascii="Times New Roman" w:hAnsi="Times New Roman" w:cs="Times New Roman"/>
          <w:sz w:val="20"/>
          <w:szCs w:val="20"/>
        </w:rPr>
        <w:t>slab,ilab</w:t>
      </w:r>
      <w:proofErr w:type="spellEnd"/>
      <w:r w:rsidRPr="00772DB9">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ilab</w:t>
      </w:r>
      <w:r w:rsidR="00585A44">
        <w:rPr>
          <w:rFonts w:ascii="Times New Roman" w:hAnsi="Times New Roman" w:cs="Times New Roman"/>
          <w:sz w:val="20"/>
          <w:szCs w:val="20"/>
        </w:rPr>
        <w:t>.xpos,efac</w:t>
      </w:r>
      <w:proofErr w:type="spellEnd"/>
      <w:r w:rsidR="00585A44">
        <w:rPr>
          <w:rFonts w:ascii="Times New Roman" w:hAnsi="Times New Roman" w:cs="Times New Roman"/>
          <w:sz w:val="20"/>
          <w:szCs w:val="20"/>
        </w:rPr>
        <w:t xml:space="preserve"> = 1, </w:t>
      </w:r>
      <w:proofErr w:type="spellStart"/>
      <w:r w:rsidR="00585A44">
        <w:rPr>
          <w:rFonts w:ascii="Times New Roman" w:hAnsi="Times New Roman" w:cs="Times New Roman"/>
          <w:sz w:val="20"/>
          <w:szCs w:val="20"/>
        </w:rPr>
        <w:t>pch</w:t>
      </w:r>
      <w:proofErr w:type="spellEnd"/>
      <w:r w:rsidR="00585A44">
        <w:rPr>
          <w:rFonts w:ascii="Times New Roman" w:hAnsi="Times New Roman" w:cs="Times New Roman"/>
          <w:sz w:val="20"/>
          <w:szCs w:val="20"/>
        </w:rPr>
        <w:t xml:space="preserve"> = 16, col      </w:t>
      </w:r>
    </w:p>
    <w:p w:rsidR="00772DB9" w:rsidRPr="00772DB9" w:rsidRDefault="00585A44" w:rsidP="002C2AD2">
      <w:pPr>
        <w:spacing w:before="0"/>
        <w:rPr>
          <w:rFonts w:ascii="Times New Roman" w:hAnsi="Times New Roman" w:cs="Times New Roman"/>
          <w:sz w:val="20"/>
          <w:szCs w:val="20"/>
        </w:rPr>
      </w:pPr>
      <w:r>
        <w:rPr>
          <w:rFonts w:ascii="Times New Roman" w:hAnsi="Times New Roman" w:cs="Times New Roman"/>
          <w:sz w:val="20"/>
          <w:szCs w:val="20"/>
        </w:rPr>
        <w:t xml:space="preserve">                                    =</w:t>
      </w:r>
      <w:r w:rsidR="00772DB9" w:rsidRPr="00772DB9">
        <w:rPr>
          <w:rFonts w:ascii="Times New Roman" w:hAnsi="Times New Roman" w:cs="Times New Roman"/>
          <w:sz w:val="20"/>
          <w:szCs w:val="20"/>
        </w:rPr>
        <w:t>"</w:t>
      </w:r>
      <w:proofErr w:type="spellStart"/>
      <w:r w:rsidR="00772DB9" w:rsidRPr="00772DB9">
        <w:rPr>
          <w:rFonts w:ascii="Times New Roman" w:hAnsi="Times New Roman" w:cs="Times New Roman"/>
          <w:sz w:val="20"/>
          <w:szCs w:val="20"/>
        </w:rPr>
        <w:t>darkgray</w:t>
      </w:r>
      <w:proofErr w:type="spellEnd"/>
      <w:proofErr w:type="gramStart"/>
      <w:r w:rsidR="00772DB9" w:rsidRPr="00772DB9">
        <w:rPr>
          <w:rFonts w:ascii="Times New Roman" w:hAnsi="Times New Roman" w:cs="Times New Roman"/>
          <w:sz w:val="20"/>
          <w:szCs w:val="20"/>
        </w:rPr>
        <w:t>", ...)</w:t>
      </w:r>
      <w:proofErr w:type="gramEnd"/>
      <w:r w:rsidR="00772DB9" w:rsidRPr="00772DB9">
        <w:rPr>
          <w:rFonts w:ascii="Times New Roman" w:hAnsi="Times New Roman" w:cs="Times New Roman"/>
          <w:sz w:val="20"/>
          <w:szCs w:val="20"/>
        </w:rPr>
        <w:t xml:space="preserve">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#setup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k &lt;- </w:t>
      </w:r>
      <w:proofErr w:type="gramStart"/>
      <w:r w:rsidRPr="00772DB9">
        <w:rPr>
          <w:rFonts w:ascii="Times New Roman" w:hAnsi="Times New Roman" w:cs="Times New Roman"/>
          <w:sz w:val="20"/>
          <w:szCs w:val="20"/>
        </w:rPr>
        <w:t>length(</w:t>
      </w:r>
      <w:proofErr w:type="spellStart"/>
      <w:proofErr w:type="gramEnd"/>
      <w:r w:rsidRPr="00772DB9">
        <w:rPr>
          <w:rFonts w:ascii="Times New Roman" w:hAnsi="Times New Roman" w:cs="Times New Roman"/>
          <w:sz w:val="20"/>
          <w:szCs w:val="20"/>
        </w:rPr>
        <w:t>yi</w:t>
      </w:r>
      <w:proofErr w:type="spellEnd"/>
      <w:r w:rsidRPr="00772DB9">
        <w:rPr>
          <w:rFonts w:ascii="Times New Roman" w:hAnsi="Times New Roman" w:cs="Times New Roman"/>
          <w:sz w:val="20"/>
          <w:szCs w:val="20"/>
        </w:rPr>
        <w:t>)</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rows</w:t>
      </w:r>
      <w:proofErr w:type="gramEnd"/>
      <w:r w:rsidRPr="00772DB9">
        <w:rPr>
          <w:rFonts w:ascii="Times New Roman" w:hAnsi="Times New Roman" w:cs="Times New Roman"/>
          <w:sz w:val="20"/>
          <w:szCs w:val="20"/>
        </w:rPr>
        <w:t xml:space="preserve"> &lt;- k:1</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ci.lb &lt;- </w:t>
      </w:r>
      <w:proofErr w:type="spellStart"/>
      <w:proofErr w:type="gramStart"/>
      <w:r w:rsidRPr="00772DB9">
        <w:rPr>
          <w:rFonts w:ascii="Times New Roman" w:hAnsi="Times New Roman" w:cs="Times New Roman"/>
          <w:sz w:val="20"/>
          <w:szCs w:val="20"/>
        </w:rPr>
        <w:t>exp</w:t>
      </w:r>
      <w:proofErr w:type="spellEnd"/>
      <w:r w:rsidRPr="00772DB9">
        <w:rPr>
          <w:rFonts w:ascii="Times New Roman" w:hAnsi="Times New Roman" w:cs="Times New Roman"/>
          <w:sz w:val="20"/>
          <w:szCs w:val="20"/>
        </w:rPr>
        <w:t>(</w:t>
      </w:r>
      <w:proofErr w:type="gramEnd"/>
      <w:r w:rsidRPr="00772DB9">
        <w:rPr>
          <w:rFonts w:ascii="Times New Roman" w:hAnsi="Times New Roman" w:cs="Times New Roman"/>
          <w:sz w:val="20"/>
          <w:szCs w:val="20"/>
        </w:rPr>
        <w:t>log(</w:t>
      </w:r>
      <w:proofErr w:type="spellStart"/>
      <w:r w:rsidRPr="00772DB9">
        <w:rPr>
          <w:rFonts w:ascii="Times New Roman" w:hAnsi="Times New Roman" w:cs="Times New Roman"/>
          <w:sz w:val="20"/>
          <w:szCs w:val="20"/>
        </w:rPr>
        <w:t>yi</w:t>
      </w:r>
      <w:proofErr w:type="spellEnd"/>
      <w:r w:rsidRPr="00772DB9">
        <w:rPr>
          <w:rFonts w:ascii="Times New Roman" w:hAnsi="Times New Roman" w:cs="Times New Roman"/>
          <w:sz w:val="20"/>
          <w:szCs w:val="20"/>
        </w:rPr>
        <w:t xml:space="preserve">)- 1.96 * </w:t>
      </w:r>
      <w:proofErr w:type="spellStart"/>
      <w:r w:rsidRPr="00772DB9">
        <w:rPr>
          <w:rFonts w:ascii="Times New Roman" w:hAnsi="Times New Roman" w:cs="Times New Roman"/>
          <w:sz w:val="20"/>
          <w:szCs w:val="20"/>
        </w:rPr>
        <w:t>sei</w:t>
      </w:r>
      <w:proofErr w:type="spellEnd"/>
      <w:r w:rsidRPr="00772DB9">
        <w:rPr>
          <w:rFonts w:ascii="Times New Roman" w:hAnsi="Times New Roman" w:cs="Times New Roman"/>
          <w:sz w:val="20"/>
          <w:szCs w:val="20"/>
        </w:rPr>
        <w:t>)</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ci.ub</w:t>
      </w:r>
      <w:proofErr w:type="spellEnd"/>
      <w:r w:rsidRPr="00772DB9">
        <w:rPr>
          <w:rFonts w:ascii="Times New Roman" w:hAnsi="Times New Roman" w:cs="Times New Roman"/>
          <w:sz w:val="20"/>
          <w:szCs w:val="20"/>
        </w:rPr>
        <w:t xml:space="preserve"> &lt;- </w:t>
      </w:r>
      <w:proofErr w:type="spellStart"/>
      <w:proofErr w:type="gramStart"/>
      <w:r w:rsidRPr="00772DB9">
        <w:rPr>
          <w:rFonts w:ascii="Times New Roman" w:hAnsi="Times New Roman" w:cs="Times New Roman"/>
          <w:sz w:val="20"/>
          <w:szCs w:val="20"/>
        </w:rPr>
        <w:t>exp</w:t>
      </w:r>
      <w:proofErr w:type="spellEnd"/>
      <w:r w:rsidRPr="00772DB9">
        <w:rPr>
          <w:rFonts w:ascii="Times New Roman" w:hAnsi="Times New Roman" w:cs="Times New Roman"/>
          <w:sz w:val="20"/>
          <w:szCs w:val="20"/>
        </w:rPr>
        <w:t>(</w:t>
      </w:r>
      <w:proofErr w:type="gramEnd"/>
      <w:r w:rsidRPr="00772DB9">
        <w:rPr>
          <w:rFonts w:ascii="Times New Roman" w:hAnsi="Times New Roman" w:cs="Times New Roman"/>
          <w:sz w:val="20"/>
          <w:szCs w:val="20"/>
        </w:rPr>
        <w:t>log(</w:t>
      </w:r>
      <w:proofErr w:type="spellStart"/>
      <w:r w:rsidRPr="00772DB9">
        <w:rPr>
          <w:rFonts w:ascii="Times New Roman" w:hAnsi="Times New Roman" w:cs="Times New Roman"/>
          <w:sz w:val="20"/>
          <w:szCs w:val="20"/>
        </w:rPr>
        <w:t>yi</w:t>
      </w:r>
      <w:proofErr w:type="spellEnd"/>
      <w:r w:rsidRPr="00772DB9">
        <w:rPr>
          <w:rFonts w:ascii="Times New Roman" w:hAnsi="Times New Roman" w:cs="Times New Roman"/>
          <w:sz w:val="20"/>
          <w:szCs w:val="20"/>
        </w:rPr>
        <w:t xml:space="preserve"> )+ 1.96 * </w:t>
      </w:r>
      <w:proofErr w:type="spellStart"/>
      <w:r w:rsidRPr="00772DB9">
        <w:rPr>
          <w:rFonts w:ascii="Times New Roman" w:hAnsi="Times New Roman" w:cs="Times New Roman"/>
          <w:sz w:val="20"/>
          <w:szCs w:val="20"/>
        </w:rPr>
        <w:t>sei</w:t>
      </w:r>
      <w:proofErr w:type="spellEnd"/>
      <w:r w:rsidRPr="00772DB9">
        <w:rPr>
          <w:rFonts w:ascii="Times New Roman" w:hAnsi="Times New Roman" w:cs="Times New Roman"/>
          <w:sz w:val="20"/>
          <w:szCs w:val="20"/>
        </w:rPr>
        <w:t>)</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proofErr w:type="gramStart"/>
      <w:r w:rsidRPr="00772DB9">
        <w:rPr>
          <w:rFonts w:ascii="Times New Roman" w:hAnsi="Times New Roman" w:cs="Times New Roman"/>
          <w:sz w:val="20"/>
          <w:szCs w:val="20"/>
        </w:rPr>
        <w:t>alim</w:t>
      </w:r>
      <w:proofErr w:type="spellEnd"/>
      <w:proofErr w:type="gramEnd"/>
      <w:r w:rsidRPr="00772DB9">
        <w:rPr>
          <w:rFonts w:ascii="Times New Roman" w:hAnsi="Times New Roman" w:cs="Times New Roman"/>
          <w:sz w:val="20"/>
          <w:szCs w:val="20"/>
        </w:rPr>
        <w:t xml:space="preserve"> &lt;- range(at)</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 adding 4 or an arbitrary number of rows for headings and extra empty rows etc.</w:t>
      </w:r>
      <w:proofErr w:type="gramEnd"/>
      <w:r w:rsidRPr="00772DB9">
        <w:rPr>
          <w:rFonts w:ascii="Times New Roman" w:hAnsi="Times New Roman" w:cs="Times New Roman"/>
          <w:sz w:val="20"/>
          <w:szCs w:val="20"/>
        </w:rPr>
        <w:t xml:space="preserve">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proofErr w:type="gramStart"/>
      <w:r w:rsidRPr="00772DB9">
        <w:rPr>
          <w:rFonts w:ascii="Times New Roman" w:hAnsi="Times New Roman" w:cs="Times New Roman"/>
          <w:sz w:val="20"/>
          <w:szCs w:val="20"/>
        </w:rPr>
        <w:t>ylim</w:t>
      </w:r>
      <w:proofErr w:type="spellEnd"/>
      <w:proofErr w:type="gramEnd"/>
      <w:r w:rsidRPr="00772DB9">
        <w:rPr>
          <w:rFonts w:ascii="Times New Roman" w:hAnsi="Times New Roman" w:cs="Times New Roman"/>
          <w:sz w:val="20"/>
          <w:szCs w:val="20"/>
        </w:rPr>
        <w:t xml:space="preserve"> &lt;- c(-1.5, k + 4)</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 </w:t>
      </w:r>
      <w:proofErr w:type="gramStart"/>
      <w:r w:rsidRPr="00772DB9">
        <w:rPr>
          <w:rFonts w:ascii="Times New Roman" w:hAnsi="Times New Roman" w:cs="Times New Roman"/>
          <w:sz w:val="20"/>
          <w:szCs w:val="20"/>
        </w:rPr>
        <w:t>start</w:t>
      </w:r>
      <w:proofErr w:type="gramEnd"/>
      <w:r w:rsidRPr="00772DB9">
        <w:rPr>
          <w:rFonts w:ascii="Times New Roman" w:hAnsi="Times New Roman" w:cs="Times New Roman"/>
          <w:sz w:val="20"/>
          <w:szCs w:val="20"/>
        </w:rPr>
        <w:t xml:space="preserve"> the plot</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00585A44">
        <w:rPr>
          <w:rFonts w:ascii="Times New Roman" w:hAnsi="Times New Roman" w:cs="Times New Roman"/>
          <w:sz w:val="20"/>
          <w:szCs w:val="20"/>
        </w:rPr>
        <w:t>p</w:t>
      </w:r>
      <w:r w:rsidRPr="00772DB9">
        <w:rPr>
          <w:rFonts w:ascii="Times New Roman" w:hAnsi="Times New Roman" w:cs="Times New Roman"/>
          <w:sz w:val="20"/>
          <w:szCs w:val="20"/>
        </w:rPr>
        <w:t>lot</w:t>
      </w:r>
      <w:proofErr w:type="gramEnd"/>
      <w:r w:rsidR="00585A44">
        <w:rPr>
          <w:rFonts w:ascii="Times New Roman" w:hAnsi="Times New Roman" w:cs="Times New Roman"/>
          <w:sz w:val="20"/>
          <w:szCs w:val="20"/>
        </w:rPr>
        <w:t xml:space="preserve"> </w:t>
      </w:r>
      <w:r w:rsidRPr="00772DB9">
        <w:rPr>
          <w:rFonts w:ascii="Times New Roman" w:hAnsi="Times New Roman" w:cs="Times New Roman"/>
          <w:sz w:val="20"/>
          <w:szCs w:val="20"/>
        </w:rPr>
        <w:t xml:space="preserve">(NA, NA, </w:t>
      </w:r>
      <w:proofErr w:type="spellStart"/>
      <w:r w:rsidRPr="00772DB9">
        <w:rPr>
          <w:rFonts w:ascii="Times New Roman" w:hAnsi="Times New Roman" w:cs="Times New Roman"/>
          <w:sz w:val="20"/>
          <w:szCs w:val="20"/>
        </w:rPr>
        <w:t>xlim</w:t>
      </w:r>
      <w:proofErr w:type="spellEnd"/>
      <w:r w:rsidRPr="00772DB9">
        <w:rPr>
          <w:rFonts w:ascii="Times New Roman" w:hAnsi="Times New Roman" w:cs="Times New Roman"/>
          <w:sz w:val="20"/>
          <w:szCs w:val="20"/>
        </w:rPr>
        <w:t xml:space="preserve"> = </w:t>
      </w:r>
      <w:proofErr w:type="spellStart"/>
      <w:r w:rsidRPr="00772DB9">
        <w:rPr>
          <w:rFonts w:ascii="Times New Roman" w:hAnsi="Times New Roman" w:cs="Times New Roman"/>
          <w:sz w:val="20"/>
          <w:szCs w:val="20"/>
        </w:rPr>
        <w:t>xlim</w:t>
      </w:r>
      <w:proofErr w:type="spellEnd"/>
      <w:r w:rsidRPr="00772DB9">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ylim</w:t>
      </w:r>
      <w:proofErr w:type="spellEnd"/>
      <w:r w:rsidRPr="00772DB9">
        <w:rPr>
          <w:rFonts w:ascii="Times New Roman" w:hAnsi="Times New Roman" w:cs="Times New Roman"/>
          <w:sz w:val="20"/>
          <w:szCs w:val="20"/>
        </w:rPr>
        <w:t xml:space="preserve"> = </w:t>
      </w:r>
      <w:proofErr w:type="spellStart"/>
      <w:r w:rsidRPr="00772DB9">
        <w:rPr>
          <w:rFonts w:ascii="Times New Roman" w:hAnsi="Times New Roman" w:cs="Times New Roman"/>
          <w:sz w:val="20"/>
          <w:szCs w:val="20"/>
        </w:rPr>
        <w:t>ylim</w:t>
      </w:r>
      <w:proofErr w:type="spellEnd"/>
      <w:r w:rsidRPr="00772DB9">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xlab</w:t>
      </w:r>
      <w:proofErr w:type="spellEnd"/>
      <w:r w:rsidRPr="00772DB9">
        <w:rPr>
          <w:rFonts w:ascii="Times New Roman" w:hAnsi="Times New Roman" w:cs="Times New Roman"/>
          <w:sz w:val="20"/>
          <w:szCs w:val="20"/>
        </w:rPr>
        <w:t xml:space="preserve"> = "", </w:t>
      </w:r>
      <w:proofErr w:type="spellStart"/>
      <w:r w:rsidRPr="00772DB9">
        <w:rPr>
          <w:rFonts w:ascii="Times New Roman" w:hAnsi="Times New Roman" w:cs="Times New Roman"/>
          <w:sz w:val="20"/>
          <w:szCs w:val="20"/>
        </w:rPr>
        <w:t>ylab</w:t>
      </w:r>
      <w:proofErr w:type="spellEnd"/>
      <w:r w:rsidRPr="00772DB9">
        <w:rPr>
          <w:rFonts w:ascii="Times New Roman" w:hAnsi="Times New Roman" w:cs="Times New Roman"/>
          <w:sz w:val="20"/>
          <w:szCs w:val="20"/>
        </w:rPr>
        <w:t xml:space="preserve"> = "", </w:t>
      </w:r>
      <w:proofErr w:type="spellStart"/>
      <w:r w:rsidRPr="00772DB9">
        <w:rPr>
          <w:rFonts w:ascii="Times New Roman" w:hAnsi="Times New Roman" w:cs="Times New Roman"/>
          <w:sz w:val="20"/>
          <w:szCs w:val="20"/>
        </w:rPr>
        <w:t>yaxt</w:t>
      </w:r>
      <w:proofErr w:type="spellEnd"/>
      <w:r w:rsidRPr="00772DB9">
        <w:rPr>
          <w:rFonts w:ascii="Times New Roman" w:hAnsi="Times New Roman" w:cs="Times New Roman"/>
          <w:sz w:val="20"/>
          <w:szCs w:val="20"/>
        </w:rPr>
        <w:t xml:space="preserve"> = "n", </w:t>
      </w:r>
      <w:proofErr w:type="spellStart"/>
      <w:r w:rsidRPr="00772DB9">
        <w:rPr>
          <w:rFonts w:ascii="Times New Roman" w:hAnsi="Times New Roman" w:cs="Times New Roman"/>
          <w:sz w:val="20"/>
          <w:szCs w:val="20"/>
        </w:rPr>
        <w:t>xaxt</w:t>
      </w:r>
      <w:proofErr w:type="spellEnd"/>
      <w:r w:rsidRPr="00772DB9">
        <w:rPr>
          <w:rFonts w:ascii="Times New Roman" w:hAnsi="Times New Roman" w:cs="Times New Roman"/>
          <w:sz w:val="20"/>
          <w:szCs w:val="20"/>
        </w:rPr>
        <w:t xml:space="preserve"> = "n", </w:t>
      </w:r>
      <w:proofErr w:type="spellStart"/>
      <w:r w:rsidRPr="00772DB9">
        <w:rPr>
          <w:rFonts w:ascii="Times New Roman" w:hAnsi="Times New Roman" w:cs="Times New Roman"/>
          <w:sz w:val="20"/>
          <w:szCs w:val="20"/>
        </w:rPr>
        <w:t>xaxs</w:t>
      </w:r>
      <w:proofErr w:type="spellEnd"/>
      <w:r w:rsidRPr="00772DB9">
        <w:rPr>
          <w:rFonts w:ascii="Times New Roman" w:hAnsi="Times New Roman" w:cs="Times New Roman"/>
          <w:sz w:val="20"/>
          <w:szCs w:val="20"/>
        </w:rPr>
        <w:t xml:space="preserve"> = "i", </w:t>
      </w:r>
      <w:proofErr w:type="spellStart"/>
      <w:r w:rsidRPr="00772DB9">
        <w:rPr>
          <w:rFonts w:ascii="Times New Roman" w:hAnsi="Times New Roman" w:cs="Times New Roman"/>
          <w:sz w:val="20"/>
          <w:szCs w:val="20"/>
        </w:rPr>
        <w:t>bty</w:t>
      </w:r>
      <w:proofErr w:type="spellEnd"/>
      <w:r w:rsidRPr="00772DB9">
        <w:rPr>
          <w:rFonts w:ascii="Times New Roman" w:hAnsi="Times New Roman" w:cs="Times New Roman"/>
          <w:sz w:val="20"/>
          <w:szCs w:val="20"/>
        </w:rPr>
        <w:t xml:space="preserve"> = "n",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proofErr w:type="gramStart"/>
      <w:r w:rsidRPr="00772DB9">
        <w:rPr>
          <w:rFonts w:ascii="Times New Roman" w:hAnsi="Times New Roman" w:cs="Times New Roman"/>
          <w:sz w:val="20"/>
          <w:szCs w:val="20"/>
        </w:rPr>
        <w:t>abline</w:t>
      </w:r>
      <w:proofErr w:type="spellEnd"/>
      <w:r w:rsidRPr="00772DB9">
        <w:rPr>
          <w:rFonts w:ascii="Times New Roman" w:hAnsi="Times New Roman" w:cs="Times New Roman"/>
          <w:sz w:val="20"/>
          <w:szCs w:val="20"/>
        </w:rPr>
        <w:t>(</w:t>
      </w:r>
      <w:proofErr w:type="gramEnd"/>
      <w:r w:rsidRPr="00772DB9">
        <w:rPr>
          <w:rFonts w:ascii="Times New Roman" w:hAnsi="Times New Roman" w:cs="Times New Roman"/>
          <w:sz w:val="20"/>
          <w:szCs w:val="20"/>
        </w:rPr>
        <w:t xml:space="preserve">h = </w:t>
      </w:r>
      <w:proofErr w:type="spellStart"/>
      <w:r w:rsidRPr="00772DB9">
        <w:rPr>
          <w:rFonts w:ascii="Times New Roman" w:hAnsi="Times New Roman" w:cs="Times New Roman"/>
          <w:sz w:val="20"/>
          <w:szCs w:val="20"/>
        </w:rPr>
        <w:t>ylim</w:t>
      </w:r>
      <w:proofErr w:type="spellEnd"/>
      <w:r w:rsidRPr="00772DB9">
        <w:rPr>
          <w:rFonts w:ascii="Times New Roman" w:hAnsi="Times New Roman" w:cs="Times New Roman"/>
          <w:sz w:val="20"/>
          <w:szCs w:val="20"/>
        </w:rPr>
        <w:t>[2] - 3,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
    <w:p w:rsidR="00772DB9" w:rsidRPr="00772DB9" w:rsidRDefault="00585A44" w:rsidP="002C2AD2">
      <w:pPr>
        <w:spacing w:before="0"/>
        <w:rPr>
          <w:rFonts w:ascii="Times New Roman" w:hAnsi="Times New Roman" w:cs="Times New Roman"/>
          <w:sz w:val="20"/>
          <w:szCs w:val="20"/>
        </w:rPr>
      </w:pPr>
      <w:r>
        <w:rPr>
          <w:rFonts w:ascii="Times New Roman" w:hAnsi="Times New Roman" w:cs="Times New Roman"/>
          <w:sz w:val="20"/>
          <w:szCs w:val="20"/>
        </w:rPr>
        <w:t xml:space="preserve">  # </w:t>
      </w:r>
      <w:proofErr w:type="gramStart"/>
      <w:r w:rsidR="00772DB9" w:rsidRPr="00772DB9">
        <w:rPr>
          <w:rFonts w:ascii="Times New Roman" w:hAnsi="Times New Roman" w:cs="Times New Roman"/>
          <w:sz w:val="20"/>
          <w:szCs w:val="20"/>
        </w:rPr>
        <w:t>user</w:t>
      </w:r>
      <w:proofErr w:type="gramEnd"/>
      <w:r w:rsidR="00772DB9" w:rsidRPr="00772DB9">
        <w:rPr>
          <w:rFonts w:ascii="Times New Roman" w:hAnsi="Times New Roman" w:cs="Times New Roman"/>
          <w:sz w:val="20"/>
          <w:szCs w:val="20"/>
        </w:rPr>
        <w:t xml:space="preserve"> defined par</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proofErr w:type="gramStart"/>
      <w:r w:rsidRPr="00772DB9">
        <w:rPr>
          <w:rFonts w:ascii="Times New Roman" w:hAnsi="Times New Roman" w:cs="Times New Roman"/>
          <w:sz w:val="20"/>
          <w:szCs w:val="20"/>
        </w:rPr>
        <w:t>par.usr</w:t>
      </w:r>
      <w:proofErr w:type="spellEnd"/>
      <w:r w:rsidR="00585A44">
        <w:rPr>
          <w:rFonts w:ascii="Times New Roman" w:hAnsi="Times New Roman" w:cs="Times New Roman"/>
          <w:sz w:val="20"/>
          <w:szCs w:val="20"/>
        </w:rPr>
        <w:t xml:space="preserve"> </w:t>
      </w:r>
      <w:r w:rsidRPr="00772DB9">
        <w:rPr>
          <w:rFonts w:ascii="Times New Roman" w:hAnsi="Times New Roman" w:cs="Times New Roman"/>
          <w:sz w:val="20"/>
          <w:szCs w:val="20"/>
        </w:rPr>
        <w:t xml:space="preserve"> &lt;</w:t>
      </w:r>
      <w:proofErr w:type="gramEnd"/>
      <w:r w:rsidRPr="00772DB9">
        <w:rPr>
          <w:rFonts w:ascii="Times New Roman" w:hAnsi="Times New Roman" w:cs="Times New Roman"/>
          <w:sz w:val="20"/>
          <w:szCs w:val="20"/>
        </w:rPr>
        <w:t>- par("</w:t>
      </w:r>
      <w:proofErr w:type="spellStart"/>
      <w:r w:rsidRPr="00772DB9">
        <w:rPr>
          <w:rFonts w:ascii="Times New Roman" w:hAnsi="Times New Roman" w:cs="Times New Roman"/>
          <w:sz w:val="20"/>
          <w:szCs w:val="20"/>
        </w:rPr>
        <w:t>usr</w:t>
      </w:r>
      <w:proofErr w:type="spellEnd"/>
      <w:r w:rsidRPr="00772DB9">
        <w:rPr>
          <w:rFonts w:ascii="Times New Roman" w:hAnsi="Times New Roman" w:cs="Times New Roman"/>
          <w:sz w:val="20"/>
          <w:szCs w:val="20"/>
        </w:rPr>
        <w:t>")</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height</w:t>
      </w:r>
      <w:proofErr w:type="gramEnd"/>
      <w:r w:rsidRPr="00772DB9">
        <w:rPr>
          <w:rFonts w:ascii="Times New Roman" w:hAnsi="Times New Roman" w:cs="Times New Roman"/>
          <w:sz w:val="20"/>
          <w:szCs w:val="20"/>
        </w:rPr>
        <w:t xml:space="preserve"> &lt;- </w:t>
      </w:r>
      <w:proofErr w:type="spellStart"/>
      <w:r w:rsidRPr="00772DB9">
        <w:rPr>
          <w:rFonts w:ascii="Times New Roman" w:hAnsi="Times New Roman" w:cs="Times New Roman"/>
          <w:sz w:val="20"/>
          <w:szCs w:val="20"/>
        </w:rPr>
        <w:t>par.usr</w:t>
      </w:r>
      <w:proofErr w:type="spellEnd"/>
      <w:r w:rsidRPr="00772DB9">
        <w:rPr>
          <w:rFonts w:ascii="Times New Roman" w:hAnsi="Times New Roman" w:cs="Times New Roman"/>
          <w:sz w:val="20"/>
          <w:szCs w:val="20"/>
        </w:rPr>
        <w:t xml:space="preserve">[4] - </w:t>
      </w:r>
      <w:proofErr w:type="spellStart"/>
      <w:r w:rsidRPr="00772DB9">
        <w:rPr>
          <w:rFonts w:ascii="Times New Roman" w:hAnsi="Times New Roman" w:cs="Times New Roman"/>
          <w:sz w:val="20"/>
          <w:szCs w:val="20"/>
        </w:rPr>
        <w:t>par.usr</w:t>
      </w:r>
      <w:proofErr w:type="spellEnd"/>
      <w:r w:rsidRPr="00772DB9">
        <w:rPr>
          <w:rFonts w:ascii="Times New Roman" w:hAnsi="Times New Roman" w:cs="Times New Roman"/>
          <w:sz w:val="20"/>
          <w:szCs w:val="20"/>
        </w:rPr>
        <w:t>[3]</w:t>
      </w:r>
    </w:p>
    <w:p w:rsidR="00772DB9" w:rsidRPr="00772DB9" w:rsidRDefault="00585A44" w:rsidP="002C2AD2">
      <w:pPr>
        <w:spacing w:before="0"/>
        <w:rPr>
          <w:rFonts w:ascii="Times New Roman" w:hAnsi="Times New Roman" w:cs="Times New Roman"/>
          <w:sz w:val="20"/>
          <w:szCs w:val="20"/>
        </w:rPr>
      </w:pPr>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lheight</w:t>
      </w:r>
      <w:proofErr w:type="spellEnd"/>
      <w:proofErr w:type="gramEnd"/>
      <w:r>
        <w:rPr>
          <w:rFonts w:ascii="Times New Roman" w:hAnsi="Times New Roman" w:cs="Times New Roman"/>
          <w:sz w:val="20"/>
          <w:szCs w:val="20"/>
        </w:rPr>
        <w:t xml:space="preserve"> </w:t>
      </w:r>
      <w:r w:rsidR="00772DB9" w:rsidRPr="00772DB9">
        <w:rPr>
          <w:rFonts w:ascii="Times New Roman" w:hAnsi="Times New Roman" w:cs="Times New Roman"/>
          <w:sz w:val="20"/>
          <w:szCs w:val="20"/>
        </w:rPr>
        <w:t xml:space="preserve">&lt;- </w:t>
      </w:r>
      <w:proofErr w:type="spellStart"/>
      <w:r w:rsidR="00772DB9" w:rsidRPr="00772DB9">
        <w:rPr>
          <w:rFonts w:ascii="Times New Roman" w:hAnsi="Times New Roman" w:cs="Times New Roman"/>
          <w:sz w:val="20"/>
          <w:szCs w:val="20"/>
        </w:rPr>
        <w:t>strheight</w:t>
      </w:r>
      <w:proofErr w:type="spellEnd"/>
      <w:r w:rsidR="00772DB9" w:rsidRPr="00772DB9">
        <w:rPr>
          <w:rFonts w:ascii="Times New Roman" w:hAnsi="Times New Roman" w:cs="Times New Roman"/>
          <w:sz w:val="20"/>
          <w:szCs w:val="20"/>
        </w:rPr>
        <w:t>("0")</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proofErr w:type="gramStart"/>
      <w:r w:rsidRPr="00772DB9">
        <w:rPr>
          <w:rFonts w:ascii="Times New Roman" w:hAnsi="Times New Roman" w:cs="Times New Roman"/>
          <w:sz w:val="20"/>
          <w:szCs w:val="20"/>
        </w:rPr>
        <w:t>cex</w:t>
      </w:r>
      <w:proofErr w:type="spellEnd"/>
      <w:proofErr w:type="gramEnd"/>
      <w:r w:rsidRPr="00772DB9">
        <w:rPr>
          <w:rFonts w:ascii="Times New Roman" w:hAnsi="Times New Roman" w:cs="Times New Roman"/>
          <w:sz w:val="20"/>
          <w:szCs w:val="20"/>
        </w:rPr>
        <w:t xml:space="preserve"> &lt;- 1</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cex.lab</w:t>
      </w:r>
      <w:proofErr w:type="spellEnd"/>
      <w:r w:rsidRPr="00772DB9">
        <w:rPr>
          <w:rFonts w:ascii="Times New Roman" w:hAnsi="Times New Roman" w:cs="Times New Roman"/>
          <w:sz w:val="20"/>
          <w:szCs w:val="20"/>
        </w:rPr>
        <w:t xml:space="preserve"> &lt;- 1</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cex.axis</w:t>
      </w:r>
      <w:proofErr w:type="spellEnd"/>
      <w:r w:rsidRPr="00772DB9">
        <w:rPr>
          <w:rFonts w:ascii="Times New Roman" w:hAnsi="Times New Roman" w:cs="Times New Roman"/>
          <w:sz w:val="20"/>
          <w:szCs w:val="20"/>
        </w:rPr>
        <w:t xml:space="preserve"> &lt;-1</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 colors of the bars for signif</w:t>
      </w:r>
      <w:r w:rsidR="00585A44">
        <w:rPr>
          <w:rFonts w:ascii="Times New Roman" w:hAnsi="Times New Roman" w:cs="Times New Roman"/>
          <w:sz w:val="20"/>
          <w:szCs w:val="20"/>
        </w:rPr>
        <w:t>i</w:t>
      </w:r>
      <w:r w:rsidRPr="00772DB9">
        <w:rPr>
          <w:rFonts w:ascii="Times New Roman" w:hAnsi="Times New Roman" w:cs="Times New Roman"/>
          <w:sz w:val="20"/>
          <w:szCs w:val="20"/>
        </w:rPr>
        <w:t>cant and non-significant estim</w:t>
      </w:r>
      <w:r w:rsidR="00585A44">
        <w:rPr>
          <w:rFonts w:ascii="Times New Roman" w:hAnsi="Times New Roman" w:cs="Times New Roman"/>
          <w:sz w:val="20"/>
          <w:szCs w:val="20"/>
        </w:rPr>
        <w:t>a</w:t>
      </w:r>
      <w:r w:rsidRPr="00772DB9">
        <w:rPr>
          <w:rFonts w:ascii="Times New Roman" w:hAnsi="Times New Roman" w:cs="Times New Roman"/>
          <w:sz w:val="20"/>
          <w:szCs w:val="20"/>
        </w:rPr>
        <w:t xml:space="preserve">tes, respectively.  </w:t>
      </w:r>
    </w:p>
    <w:p w:rsid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col.bar</w:t>
      </w:r>
      <w:proofErr w:type="spellEnd"/>
      <w:r w:rsidR="00585A44">
        <w:rPr>
          <w:rFonts w:ascii="Times New Roman" w:hAnsi="Times New Roman" w:cs="Times New Roman"/>
          <w:sz w:val="20"/>
          <w:szCs w:val="20"/>
        </w:rPr>
        <w:t xml:space="preserve"> </w:t>
      </w:r>
      <w:r w:rsidRPr="00772DB9">
        <w:rPr>
          <w:rFonts w:ascii="Times New Roman" w:hAnsi="Times New Roman" w:cs="Times New Roman"/>
          <w:sz w:val="20"/>
          <w:szCs w:val="20"/>
        </w:rPr>
        <w:t>&lt;-</w:t>
      </w:r>
      <w:r w:rsidR="00585A44">
        <w:rPr>
          <w:rFonts w:ascii="Times New Roman" w:hAnsi="Times New Roman" w:cs="Times New Roman"/>
          <w:sz w:val="20"/>
          <w:szCs w:val="20"/>
        </w:rPr>
        <w:t xml:space="preserve"> </w:t>
      </w:r>
      <w:proofErr w:type="spellStart"/>
      <w:proofErr w:type="gramStart"/>
      <w:r w:rsidRPr="00772DB9">
        <w:rPr>
          <w:rFonts w:ascii="Times New Roman" w:hAnsi="Times New Roman" w:cs="Times New Roman"/>
          <w:sz w:val="20"/>
          <w:szCs w:val="20"/>
        </w:rPr>
        <w:t>ifelse</w:t>
      </w:r>
      <w:proofErr w:type="spellEnd"/>
      <w:r w:rsidRPr="00772DB9">
        <w:rPr>
          <w:rFonts w:ascii="Times New Roman" w:hAnsi="Times New Roman" w:cs="Times New Roman"/>
          <w:sz w:val="20"/>
          <w:szCs w:val="20"/>
        </w:rPr>
        <w:t>(</w:t>
      </w:r>
      <w:proofErr w:type="gramEnd"/>
      <w:r w:rsidRPr="00772DB9">
        <w:rPr>
          <w:rFonts w:ascii="Times New Roman" w:hAnsi="Times New Roman" w:cs="Times New Roman"/>
          <w:sz w:val="20"/>
          <w:szCs w:val="20"/>
        </w:rPr>
        <w:t>ci.lb&gt;1|ci.ub&lt;1,"red2","blue")</w:t>
      </w:r>
    </w:p>
    <w:p w:rsidR="00585A44" w:rsidRPr="00772DB9" w:rsidRDefault="00585A44" w:rsidP="002C2AD2">
      <w:pPr>
        <w:spacing w:before="0"/>
        <w:rPr>
          <w:rFonts w:ascii="Times New Roman" w:hAnsi="Times New Roman" w:cs="Times New Roman"/>
          <w:sz w:val="20"/>
          <w:szCs w:val="20"/>
        </w:rPr>
      </w:pPr>
      <w:r>
        <w:rPr>
          <w:rFonts w:ascii="Times New Roman" w:hAnsi="Times New Roman" w:cs="Times New Roman"/>
          <w:sz w:val="20"/>
          <w:szCs w:val="20"/>
        </w:rPr>
        <w:t># add an axis at the bottom</w:t>
      </w:r>
    </w:p>
    <w:p w:rsidR="00772DB9" w:rsidRPr="00772DB9" w:rsidRDefault="00585A44" w:rsidP="002C2AD2">
      <w:pPr>
        <w:spacing w:before="0"/>
        <w:rPr>
          <w:rFonts w:ascii="Times New Roman" w:hAnsi="Times New Roman" w:cs="Times New Roman"/>
          <w:sz w:val="20"/>
          <w:szCs w:val="20"/>
        </w:rPr>
      </w:pPr>
      <w:r>
        <w:rPr>
          <w:rFonts w:ascii="Times New Roman" w:hAnsi="Times New Roman" w:cs="Times New Roman"/>
          <w:sz w:val="20"/>
          <w:szCs w:val="20"/>
        </w:rPr>
        <w:t xml:space="preserve"> </w:t>
      </w:r>
      <w:r w:rsidR="00772DB9" w:rsidRPr="00772DB9">
        <w:rPr>
          <w:rFonts w:ascii="Times New Roman" w:hAnsi="Times New Roman" w:cs="Times New Roman"/>
          <w:sz w:val="20"/>
          <w:szCs w:val="20"/>
        </w:rPr>
        <w:t xml:space="preserve"> </w:t>
      </w:r>
      <w:proofErr w:type="gramStart"/>
      <w:r w:rsidR="00772DB9" w:rsidRPr="00772DB9">
        <w:rPr>
          <w:rFonts w:ascii="Times New Roman" w:hAnsi="Times New Roman" w:cs="Times New Roman"/>
          <w:sz w:val="20"/>
          <w:szCs w:val="20"/>
        </w:rPr>
        <w:t>axis(</w:t>
      </w:r>
      <w:proofErr w:type="gramEnd"/>
      <w:r w:rsidR="00772DB9" w:rsidRPr="00772DB9">
        <w:rPr>
          <w:rFonts w:ascii="Times New Roman" w:hAnsi="Times New Roman" w:cs="Times New Roman"/>
          <w:sz w:val="20"/>
          <w:szCs w:val="20"/>
        </w:rPr>
        <w:t xml:space="preserve">side = 1, at = at, labels = at, </w:t>
      </w:r>
      <w:proofErr w:type="spellStart"/>
      <w:r w:rsidR="00772DB9" w:rsidRPr="00772DB9">
        <w:rPr>
          <w:rFonts w:ascii="Times New Roman" w:hAnsi="Times New Roman" w:cs="Times New Roman"/>
          <w:sz w:val="20"/>
          <w:szCs w:val="20"/>
        </w:rPr>
        <w:t>cex.axis</w:t>
      </w:r>
      <w:proofErr w:type="spellEnd"/>
      <w:r w:rsidR="00772DB9" w:rsidRPr="00772DB9">
        <w:rPr>
          <w:rFonts w:ascii="Times New Roman" w:hAnsi="Times New Roman" w:cs="Times New Roman"/>
          <w:sz w:val="20"/>
          <w:szCs w:val="20"/>
        </w:rPr>
        <w:t xml:space="preserve"> = </w:t>
      </w:r>
      <w:proofErr w:type="spellStart"/>
      <w:r w:rsidR="00772DB9" w:rsidRPr="00772DB9">
        <w:rPr>
          <w:rFonts w:ascii="Times New Roman" w:hAnsi="Times New Roman" w:cs="Times New Roman"/>
          <w:sz w:val="20"/>
          <w:szCs w:val="20"/>
        </w:rPr>
        <w:t>cex.axis,line</w:t>
      </w:r>
      <w:proofErr w:type="spellEnd"/>
      <w:r w:rsidR="00772DB9" w:rsidRPr="00772DB9">
        <w:rPr>
          <w:rFonts w:ascii="Times New Roman" w:hAnsi="Times New Roman" w:cs="Times New Roman"/>
          <w:sz w:val="20"/>
          <w:szCs w:val="20"/>
        </w:rPr>
        <w:t>=-1,...)</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 </w:t>
      </w:r>
      <w:proofErr w:type="gramStart"/>
      <w:r w:rsidRPr="00772DB9">
        <w:rPr>
          <w:rFonts w:ascii="Times New Roman" w:hAnsi="Times New Roman" w:cs="Times New Roman"/>
          <w:sz w:val="20"/>
          <w:szCs w:val="20"/>
        </w:rPr>
        <w:t>forest</w:t>
      </w:r>
      <w:proofErr w:type="gramEnd"/>
      <w:r w:rsidRPr="00772DB9">
        <w:rPr>
          <w:rFonts w:ascii="Times New Roman" w:hAnsi="Times New Roman" w:cs="Times New Roman"/>
          <w:sz w:val="20"/>
          <w:szCs w:val="20"/>
        </w:rPr>
        <w:t xml:space="preserve"> plot part</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for</w:t>
      </w:r>
      <w:proofErr w:type="gramEnd"/>
      <w:r w:rsidRPr="00772DB9">
        <w:rPr>
          <w:rFonts w:ascii="Times New Roman" w:hAnsi="Times New Roman" w:cs="Times New Roman"/>
          <w:sz w:val="20"/>
          <w:szCs w:val="20"/>
        </w:rPr>
        <w:t xml:space="preserve"> (i in 1:k)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if</w:t>
      </w:r>
      <w:proofErr w:type="gramEnd"/>
      <w:r w:rsidRPr="00772DB9">
        <w:rPr>
          <w:rFonts w:ascii="Times New Roman" w:hAnsi="Times New Roman" w:cs="Times New Roman"/>
          <w:sz w:val="20"/>
          <w:szCs w:val="20"/>
        </w:rPr>
        <w:t xml:space="preserve"> (is.na(</w:t>
      </w:r>
      <w:proofErr w:type="spellStart"/>
      <w:r w:rsidRPr="00772DB9">
        <w:rPr>
          <w:rFonts w:ascii="Times New Roman" w:hAnsi="Times New Roman" w:cs="Times New Roman"/>
          <w:sz w:val="20"/>
          <w:szCs w:val="20"/>
        </w:rPr>
        <w:t>yi</w:t>
      </w:r>
      <w:proofErr w:type="spellEnd"/>
      <w:r w:rsidRPr="00772DB9">
        <w:rPr>
          <w:rFonts w:ascii="Times New Roman" w:hAnsi="Times New Roman" w:cs="Times New Roman"/>
          <w:sz w:val="20"/>
          <w:szCs w:val="20"/>
        </w:rPr>
        <w:t xml:space="preserve">[i]))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next</w:t>
      </w:r>
      <w:proofErr w:type="gramEnd"/>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segments(max(ci.lb[i], </w:t>
      </w:r>
      <w:proofErr w:type="spellStart"/>
      <w:r w:rsidRPr="00772DB9">
        <w:rPr>
          <w:rFonts w:ascii="Times New Roman" w:hAnsi="Times New Roman" w:cs="Times New Roman"/>
          <w:sz w:val="20"/>
          <w:szCs w:val="20"/>
        </w:rPr>
        <w:t>alim</w:t>
      </w:r>
      <w:proofErr w:type="spellEnd"/>
      <w:r w:rsidRPr="00772DB9">
        <w:rPr>
          <w:rFonts w:ascii="Times New Roman" w:hAnsi="Times New Roman" w:cs="Times New Roman"/>
          <w:sz w:val="20"/>
          <w:szCs w:val="20"/>
        </w:rPr>
        <w:t>[1]), rows[i], min(</w:t>
      </w:r>
      <w:proofErr w:type="spellStart"/>
      <w:r w:rsidRPr="00772DB9">
        <w:rPr>
          <w:rFonts w:ascii="Times New Roman" w:hAnsi="Times New Roman" w:cs="Times New Roman"/>
          <w:sz w:val="20"/>
          <w:szCs w:val="20"/>
        </w:rPr>
        <w:t>ci.ub</w:t>
      </w:r>
      <w:proofErr w:type="spellEnd"/>
      <w:r w:rsidRPr="00772DB9">
        <w:rPr>
          <w:rFonts w:ascii="Times New Roman" w:hAnsi="Times New Roman" w:cs="Times New Roman"/>
          <w:sz w:val="20"/>
          <w:szCs w:val="20"/>
        </w:rPr>
        <w:t xml:space="preserve">[i], </w:t>
      </w:r>
      <w:proofErr w:type="spellStart"/>
      <w:r w:rsidRPr="00772DB9">
        <w:rPr>
          <w:rFonts w:ascii="Times New Roman" w:hAnsi="Times New Roman" w:cs="Times New Roman"/>
          <w:sz w:val="20"/>
          <w:szCs w:val="20"/>
        </w:rPr>
        <w:t>alim</w:t>
      </w:r>
      <w:proofErr w:type="spellEnd"/>
      <w:r w:rsidRPr="00772DB9">
        <w:rPr>
          <w:rFonts w:ascii="Times New Roman" w:hAnsi="Times New Roman" w:cs="Times New Roman"/>
          <w:sz w:val="20"/>
          <w:szCs w:val="20"/>
        </w:rPr>
        <w:t>[2]),</w:t>
      </w:r>
      <w:proofErr w:type="spellStart"/>
      <w:r w:rsidRPr="00772DB9">
        <w:rPr>
          <w:rFonts w:ascii="Times New Roman" w:hAnsi="Times New Roman" w:cs="Times New Roman"/>
          <w:sz w:val="20"/>
          <w:szCs w:val="20"/>
        </w:rPr>
        <w:t>lwd</w:t>
      </w:r>
      <w:proofErr w:type="spellEnd"/>
      <w:r w:rsidRPr="00772DB9">
        <w:rPr>
          <w:rFonts w:ascii="Times New Roman" w:hAnsi="Times New Roman" w:cs="Times New Roman"/>
          <w:sz w:val="20"/>
          <w:szCs w:val="20"/>
        </w:rPr>
        <w:t>=2,rows[i],col=</w:t>
      </w:r>
      <w:proofErr w:type="spellStart"/>
      <w:r w:rsidRPr="00772DB9">
        <w:rPr>
          <w:rFonts w:ascii="Times New Roman" w:hAnsi="Times New Roman" w:cs="Times New Roman"/>
          <w:sz w:val="20"/>
          <w:szCs w:val="20"/>
        </w:rPr>
        <w:t>col.bar</w:t>
      </w:r>
      <w:proofErr w:type="spellEnd"/>
      <w:r w:rsidRPr="00772DB9">
        <w:rPr>
          <w:rFonts w:ascii="Times New Roman" w:hAnsi="Times New Roman" w:cs="Times New Roman"/>
          <w:sz w:val="20"/>
          <w:szCs w:val="20"/>
        </w:rPr>
        <w:t>[i],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if</w:t>
      </w:r>
      <w:proofErr w:type="gramEnd"/>
      <w:r w:rsidRPr="00772DB9">
        <w:rPr>
          <w:rFonts w:ascii="Times New Roman" w:hAnsi="Times New Roman" w:cs="Times New Roman"/>
          <w:sz w:val="20"/>
          <w:szCs w:val="20"/>
        </w:rPr>
        <w:t xml:space="preserve"> (ci.lb[i] &gt;= </w:t>
      </w:r>
      <w:proofErr w:type="spellStart"/>
      <w:r w:rsidRPr="00772DB9">
        <w:rPr>
          <w:rFonts w:ascii="Times New Roman" w:hAnsi="Times New Roman" w:cs="Times New Roman"/>
          <w:sz w:val="20"/>
          <w:szCs w:val="20"/>
        </w:rPr>
        <w:t>alim</w:t>
      </w:r>
      <w:proofErr w:type="spellEnd"/>
      <w:r w:rsidRPr="00772DB9">
        <w:rPr>
          <w:rFonts w:ascii="Times New Roman" w:hAnsi="Times New Roman" w:cs="Times New Roman"/>
          <w:sz w:val="20"/>
          <w:szCs w:val="20"/>
        </w:rPr>
        <w:t>[1]) {</w:t>
      </w:r>
    </w:p>
    <w:p w:rsidR="00585A44"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segments(</w:t>
      </w:r>
      <w:proofErr w:type="gramEnd"/>
      <w:r w:rsidRPr="00772DB9">
        <w:rPr>
          <w:rFonts w:ascii="Times New Roman" w:hAnsi="Times New Roman" w:cs="Times New Roman"/>
          <w:sz w:val="20"/>
          <w:szCs w:val="20"/>
        </w:rPr>
        <w:t xml:space="preserve">ci.lb[i], rows[i] - (height/150) *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 xml:space="preserve"> * </w:t>
      </w:r>
      <w:proofErr w:type="spellStart"/>
      <w:r w:rsidRPr="00772DB9">
        <w:rPr>
          <w:rFonts w:ascii="Times New Roman" w:hAnsi="Times New Roman" w:cs="Times New Roman"/>
          <w:sz w:val="20"/>
          <w:szCs w:val="20"/>
        </w:rPr>
        <w:t>efac</w:t>
      </w:r>
      <w:proofErr w:type="spellEnd"/>
      <w:r w:rsidRPr="00772DB9">
        <w:rPr>
          <w:rFonts w:ascii="Times New Roman" w:hAnsi="Times New Roman" w:cs="Times New Roman"/>
          <w:sz w:val="20"/>
          <w:szCs w:val="20"/>
        </w:rPr>
        <w:t xml:space="preserve">, ci.lb[i], rows[i] + (height/150) *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 xml:space="preserve"> * </w:t>
      </w:r>
      <w:proofErr w:type="spellStart"/>
      <w:r w:rsidR="00585A44">
        <w:rPr>
          <w:rFonts w:ascii="Times New Roman" w:hAnsi="Times New Roman" w:cs="Times New Roman"/>
          <w:sz w:val="20"/>
          <w:szCs w:val="20"/>
        </w:rPr>
        <w:t>efac</w:t>
      </w:r>
      <w:proofErr w:type="spellEnd"/>
      <w:r w:rsidR="00585A44">
        <w:rPr>
          <w:rFonts w:ascii="Times New Roman" w:hAnsi="Times New Roman" w:cs="Times New Roman"/>
          <w:sz w:val="20"/>
          <w:szCs w:val="20"/>
        </w:rPr>
        <w:t xml:space="preserve">,   </w:t>
      </w:r>
    </w:p>
    <w:p w:rsidR="00772DB9" w:rsidRPr="00772DB9" w:rsidRDefault="00585A44" w:rsidP="002C2AD2">
      <w:pPr>
        <w:spacing w:before="0"/>
        <w:rPr>
          <w:rFonts w:ascii="Times New Roman" w:hAnsi="Times New Roman" w:cs="Times New Roman"/>
          <w:sz w:val="20"/>
          <w:szCs w:val="20"/>
        </w:rPr>
      </w:pPr>
      <w:r>
        <w:rPr>
          <w:rFonts w:ascii="Times New Roman" w:hAnsi="Times New Roman" w:cs="Times New Roman"/>
          <w:sz w:val="20"/>
          <w:szCs w:val="20"/>
        </w:rPr>
        <w:t xml:space="preserve">                      </w:t>
      </w:r>
      <w:proofErr w:type="spellStart"/>
      <w:proofErr w:type="gramStart"/>
      <w:r w:rsidR="00772DB9" w:rsidRPr="00772DB9">
        <w:rPr>
          <w:rFonts w:ascii="Times New Roman" w:hAnsi="Times New Roman" w:cs="Times New Roman"/>
          <w:sz w:val="20"/>
          <w:szCs w:val="20"/>
        </w:rPr>
        <w:t>lwd</w:t>
      </w:r>
      <w:proofErr w:type="spellEnd"/>
      <w:r w:rsidR="00772DB9" w:rsidRPr="00772DB9">
        <w:rPr>
          <w:rFonts w:ascii="Times New Roman" w:hAnsi="Times New Roman" w:cs="Times New Roman"/>
          <w:sz w:val="20"/>
          <w:szCs w:val="20"/>
        </w:rPr>
        <w:t>=</w:t>
      </w:r>
      <w:proofErr w:type="gramEnd"/>
      <w:r w:rsidR="00772DB9" w:rsidRPr="00772DB9">
        <w:rPr>
          <w:rFonts w:ascii="Times New Roman" w:hAnsi="Times New Roman" w:cs="Times New Roman"/>
          <w:sz w:val="20"/>
          <w:szCs w:val="20"/>
        </w:rPr>
        <w:t>2,col=</w:t>
      </w:r>
      <w:proofErr w:type="spellStart"/>
      <w:r w:rsidR="00772DB9" w:rsidRPr="00772DB9">
        <w:rPr>
          <w:rFonts w:ascii="Times New Roman" w:hAnsi="Times New Roman" w:cs="Times New Roman"/>
          <w:sz w:val="20"/>
          <w:szCs w:val="20"/>
        </w:rPr>
        <w:t>col.bar</w:t>
      </w:r>
      <w:proofErr w:type="spellEnd"/>
      <w:r w:rsidR="00772DB9" w:rsidRPr="00772DB9">
        <w:rPr>
          <w:rFonts w:ascii="Times New Roman" w:hAnsi="Times New Roman" w:cs="Times New Roman"/>
          <w:sz w:val="20"/>
          <w:szCs w:val="20"/>
        </w:rPr>
        <w:t>[i],...)</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}else</w:t>
      </w:r>
      <w:proofErr w:type="gramEnd"/>
      <w:r w:rsidRPr="00772DB9">
        <w:rPr>
          <w:rFonts w:ascii="Times New Roman" w:hAnsi="Times New Roman" w:cs="Times New Roman"/>
          <w:sz w:val="20"/>
          <w:szCs w:val="20"/>
        </w:rPr>
        <w:t xml:space="preserve"> {</w:t>
      </w:r>
    </w:p>
    <w:p w:rsidR="00585A44"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polygon(</w:t>
      </w:r>
      <w:proofErr w:type="gramEnd"/>
      <w:r w:rsidRPr="00772DB9">
        <w:rPr>
          <w:rFonts w:ascii="Times New Roman" w:hAnsi="Times New Roman" w:cs="Times New Roman"/>
          <w:sz w:val="20"/>
          <w:szCs w:val="20"/>
        </w:rPr>
        <w:t>x = c(</w:t>
      </w:r>
      <w:proofErr w:type="spellStart"/>
      <w:r w:rsidRPr="00772DB9">
        <w:rPr>
          <w:rFonts w:ascii="Times New Roman" w:hAnsi="Times New Roman" w:cs="Times New Roman"/>
          <w:sz w:val="20"/>
          <w:szCs w:val="20"/>
        </w:rPr>
        <w:t>alim</w:t>
      </w:r>
      <w:proofErr w:type="spellEnd"/>
      <w:r w:rsidRPr="00772DB9">
        <w:rPr>
          <w:rFonts w:ascii="Times New Roman" w:hAnsi="Times New Roman" w:cs="Times New Roman"/>
          <w:sz w:val="20"/>
          <w:szCs w:val="20"/>
        </w:rPr>
        <w:t xml:space="preserve">[1], </w:t>
      </w:r>
      <w:proofErr w:type="spellStart"/>
      <w:r w:rsidRPr="00772DB9">
        <w:rPr>
          <w:rFonts w:ascii="Times New Roman" w:hAnsi="Times New Roman" w:cs="Times New Roman"/>
          <w:sz w:val="20"/>
          <w:szCs w:val="20"/>
        </w:rPr>
        <w:t>alim</w:t>
      </w:r>
      <w:proofErr w:type="spellEnd"/>
      <w:r w:rsidRPr="00772DB9">
        <w:rPr>
          <w:rFonts w:ascii="Times New Roman" w:hAnsi="Times New Roman" w:cs="Times New Roman"/>
          <w:sz w:val="20"/>
          <w:szCs w:val="20"/>
        </w:rPr>
        <w:t xml:space="preserve">[1] + (1.4/100) *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 xml:space="preserve"> *  (</w:t>
      </w:r>
      <w:proofErr w:type="spellStart"/>
      <w:r w:rsidRPr="00772DB9">
        <w:rPr>
          <w:rFonts w:ascii="Times New Roman" w:hAnsi="Times New Roman" w:cs="Times New Roman"/>
          <w:sz w:val="20"/>
          <w:szCs w:val="20"/>
        </w:rPr>
        <w:t>xlim</w:t>
      </w:r>
      <w:proofErr w:type="spellEnd"/>
      <w:r w:rsidRPr="00772DB9">
        <w:rPr>
          <w:rFonts w:ascii="Times New Roman" w:hAnsi="Times New Roman" w:cs="Times New Roman"/>
          <w:sz w:val="20"/>
          <w:szCs w:val="20"/>
        </w:rPr>
        <w:t xml:space="preserve">[2] - </w:t>
      </w:r>
      <w:proofErr w:type="spellStart"/>
      <w:r w:rsidRPr="00772DB9">
        <w:rPr>
          <w:rFonts w:ascii="Times New Roman" w:hAnsi="Times New Roman" w:cs="Times New Roman"/>
          <w:sz w:val="20"/>
          <w:szCs w:val="20"/>
        </w:rPr>
        <w:t>xlim</w:t>
      </w:r>
      <w:proofErr w:type="spellEnd"/>
      <w:r w:rsidRPr="00772DB9">
        <w:rPr>
          <w:rFonts w:ascii="Times New Roman" w:hAnsi="Times New Roman" w:cs="Times New Roman"/>
          <w:sz w:val="20"/>
          <w:szCs w:val="20"/>
        </w:rPr>
        <w:t xml:space="preserve">[1]), </w:t>
      </w:r>
      <w:proofErr w:type="spellStart"/>
      <w:r w:rsidRPr="00772DB9">
        <w:rPr>
          <w:rFonts w:ascii="Times New Roman" w:hAnsi="Times New Roman" w:cs="Times New Roman"/>
          <w:sz w:val="20"/>
          <w:szCs w:val="20"/>
        </w:rPr>
        <w:t>alim</w:t>
      </w:r>
      <w:proofErr w:type="spellEnd"/>
      <w:r w:rsidRPr="00772DB9">
        <w:rPr>
          <w:rFonts w:ascii="Times New Roman" w:hAnsi="Times New Roman" w:cs="Times New Roman"/>
          <w:sz w:val="20"/>
          <w:szCs w:val="20"/>
        </w:rPr>
        <w:t xml:space="preserve">[1] + (1.4/100) *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 xml:space="preserve"> * (</w:t>
      </w:r>
      <w:proofErr w:type="spellStart"/>
      <w:r w:rsidRPr="00772DB9">
        <w:rPr>
          <w:rFonts w:ascii="Times New Roman" w:hAnsi="Times New Roman" w:cs="Times New Roman"/>
          <w:sz w:val="20"/>
          <w:szCs w:val="20"/>
        </w:rPr>
        <w:t>xlim</w:t>
      </w:r>
      <w:proofErr w:type="spellEnd"/>
      <w:r w:rsidRPr="00772DB9">
        <w:rPr>
          <w:rFonts w:ascii="Times New Roman" w:hAnsi="Times New Roman" w:cs="Times New Roman"/>
          <w:sz w:val="20"/>
          <w:szCs w:val="20"/>
        </w:rPr>
        <w:t xml:space="preserve">[2] </w:t>
      </w:r>
      <w:r w:rsidR="00585A44">
        <w:rPr>
          <w:rFonts w:ascii="Times New Roman" w:hAnsi="Times New Roman" w:cs="Times New Roman"/>
          <w:sz w:val="20"/>
          <w:szCs w:val="20"/>
        </w:rPr>
        <w:t>–</w:t>
      </w:r>
      <w:r w:rsidRPr="00772DB9">
        <w:rPr>
          <w:rFonts w:ascii="Times New Roman" w:hAnsi="Times New Roman" w:cs="Times New Roman"/>
          <w:sz w:val="20"/>
          <w:szCs w:val="20"/>
        </w:rPr>
        <w:t xml:space="preserve"> </w:t>
      </w:r>
    </w:p>
    <w:p w:rsidR="00585A44" w:rsidRDefault="00585A44" w:rsidP="002C2AD2">
      <w:pPr>
        <w:spacing w:before="0"/>
        <w:rPr>
          <w:rFonts w:ascii="Times New Roman" w:hAnsi="Times New Roman" w:cs="Times New Roman"/>
          <w:sz w:val="20"/>
          <w:szCs w:val="20"/>
        </w:rPr>
      </w:pPr>
      <w:r>
        <w:rPr>
          <w:rFonts w:ascii="Times New Roman" w:hAnsi="Times New Roman" w:cs="Times New Roman"/>
          <w:sz w:val="20"/>
          <w:szCs w:val="20"/>
        </w:rPr>
        <w:t xml:space="preserve">                              </w:t>
      </w:r>
      <w:proofErr w:type="spellStart"/>
      <w:proofErr w:type="gramStart"/>
      <w:r w:rsidR="00772DB9" w:rsidRPr="00772DB9">
        <w:rPr>
          <w:rFonts w:ascii="Times New Roman" w:hAnsi="Times New Roman" w:cs="Times New Roman"/>
          <w:sz w:val="20"/>
          <w:szCs w:val="20"/>
        </w:rPr>
        <w:t>xlim</w:t>
      </w:r>
      <w:proofErr w:type="spellEnd"/>
      <w:r w:rsidR="00772DB9" w:rsidRPr="00772DB9">
        <w:rPr>
          <w:rFonts w:ascii="Times New Roman" w:hAnsi="Times New Roman" w:cs="Times New Roman"/>
          <w:sz w:val="20"/>
          <w:szCs w:val="20"/>
        </w:rPr>
        <w:t>[</w:t>
      </w:r>
      <w:proofErr w:type="gramEnd"/>
      <w:r w:rsidR="00772DB9" w:rsidRPr="00772DB9">
        <w:rPr>
          <w:rFonts w:ascii="Times New Roman" w:hAnsi="Times New Roman" w:cs="Times New Roman"/>
          <w:sz w:val="20"/>
          <w:szCs w:val="20"/>
        </w:rPr>
        <w:t xml:space="preserve">1]), </w:t>
      </w:r>
      <w:proofErr w:type="spellStart"/>
      <w:r w:rsidR="00772DB9" w:rsidRPr="00772DB9">
        <w:rPr>
          <w:rFonts w:ascii="Times New Roman" w:hAnsi="Times New Roman" w:cs="Times New Roman"/>
          <w:sz w:val="20"/>
          <w:szCs w:val="20"/>
        </w:rPr>
        <w:t>alim</w:t>
      </w:r>
      <w:proofErr w:type="spellEnd"/>
      <w:r w:rsidR="00772DB9" w:rsidRPr="00772DB9">
        <w:rPr>
          <w:rFonts w:ascii="Times New Roman" w:hAnsi="Times New Roman" w:cs="Times New Roman"/>
          <w:sz w:val="20"/>
          <w:szCs w:val="20"/>
        </w:rPr>
        <w:t xml:space="preserve">[1]), y = c(rows[i], rows[i] + (height/150) * </w:t>
      </w:r>
      <w:proofErr w:type="spellStart"/>
      <w:r w:rsidR="00772DB9" w:rsidRPr="00772DB9">
        <w:rPr>
          <w:rFonts w:ascii="Times New Roman" w:hAnsi="Times New Roman" w:cs="Times New Roman"/>
          <w:sz w:val="20"/>
          <w:szCs w:val="20"/>
        </w:rPr>
        <w:t>cex</w:t>
      </w:r>
      <w:proofErr w:type="spellEnd"/>
      <w:r w:rsidR="00772DB9" w:rsidRPr="00772DB9">
        <w:rPr>
          <w:rFonts w:ascii="Times New Roman" w:hAnsi="Times New Roman" w:cs="Times New Roman"/>
          <w:sz w:val="20"/>
          <w:szCs w:val="20"/>
        </w:rPr>
        <w:t xml:space="preserve"> * </w:t>
      </w:r>
      <w:proofErr w:type="spellStart"/>
      <w:r w:rsidR="00772DB9" w:rsidRPr="00772DB9">
        <w:rPr>
          <w:rFonts w:ascii="Times New Roman" w:hAnsi="Times New Roman" w:cs="Times New Roman"/>
          <w:sz w:val="20"/>
          <w:szCs w:val="20"/>
        </w:rPr>
        <w:t>efac</w:t>
      </w:r>
      <w:proofErr w:type="spellEnd"/>
      <w:r w:rsidR="00772DB9" w:rsidRPr="00772DB9">
        <w:rPr>
          <w:rFonts w:ascii="Times New Roman" w:hAnsi="Times New Roman" w:cs="Times New Roman"/>
          <w:sz w:val="20"/>
          <w:szCs w:val="20"/>
        </w:rPr>
        <w:t xml:space="preserve">, rows[i] - (height/150) * </w:t>
      </w:r>
      <w:proofErr w:type="spellStart"/>
      <w:r w:rsidR="00772DB9" w:rsidRPr="00772DB9">
        <w:rPr>
          <w:rFonts w:ascii="Times New Roman" w:hAnsi="Times New Roman" w:cs="Times New Roman"/>
          <w:sz w:val="20"/>
          <w:szCs w:val="20"/>
        </w:rPr>
        <w:t>cex</w:t>
      </w:r>
      <w:proofErr w:type="spellEnd"/>
      <w:r w:rsidR="00772DB9" w:rsidRPr="00772DB9">
        <w:rPr>
          <w:rFonts w:ascii="Times New Roman" w:hAnsi="Times New Roman" w:cs="Times New Roman"/>
          <w:sz w:val="20"/>
          <w:szCs w:val="20"/>
        </w:rPr>
        <w:t xml:space="preserve"> </w:t>
      </w:r>
    </w:p>
    <w:p w:rsidR="00772DB9" w:rsidRPr="00772DB9" w:rsidRDefault="00585A44" w:rsidP="002C2AD2">
      <w:pPr>
        <w:spacing w:before="0"/>
        <w:rPr>
          <w:rFonts w:ascii="Times New Roman" w:hAnsi="Times New Roman" w:cs="Times New Roman"/>
          <w:sz w:val="20"/>
          <w:szCs w:val="20"/>
        </w:rPr>
      </w:pPr>
      <w:r>
        <w:rPr>
          <w:rFonts w:ascii="Times New Roman" w:hAnsi="Times New Roman" w:cs="Times New Roman"/>
          <w:sz w:val="20"/>
          <w:szCs w:val="20"/>
        </w:rPr>
        <w:t xml:space="preserve">                                                                    </w:t>
      </w:r>
      <w:r w:rsidR="00772DB9" w:rsidRPr="00772DB9">
        <w:rPr>
          <w:rFonts w:ascii="Times New Roman" w:hAnsi="Times New Roman" w:cs="Times New Roman"/>
          <w:sz w:val="20"/>
          <w:szCs w:val="20"/>
        </w:rPr>
        <w:t xml:space="preserve">* </w:t>
      </w:r>
      <w:proofErr w:type="spellStart"/>
      <w:r w:rsidR="00772DB9" w:rsidRPr="00772DB9">
        <w:rPr>
          <w:rFonts w:ascii="Times New Roman" w:hAnsi="Times New Roman" w:cs="Times New Roman"/>
          <w:sz w:val="20"/>
          <w:szCs w:val="20"/>
        </w:rPr>
        <w:t>efac</w:t>
      </w:r>
      <w:proofErr w:type="spellEnd"/>
      <w:r w:rsidR="00772DB9" w:rsidRPr="00772DB9">
        <w:rPr>
          <w:rFonts w:ascii="Times New Roman" w:hAnsi="Times New Roman" w:cs="Times New Roman"/>
          <w:sz w:val="20"/>
          <w:szCs w:val="20"/>
        </w:rPr>
        <w:t>, rows[i])</w:t>
      </w:r>
      <w:proofErr w:type="gramStart"/>
      <w:r w:rsidR="00772DB9" w:rsidRPr="00772DB9">
        <w:rPr>
          <w:rFonts w:ascii="Times New Roman" w:hAnsi="Times New Roman" w:cs="Times New Roman"/>
          <w:sz w:val="20"/>
          <w:szCs w:val="20"/>
        </w:rPr>
        <w:t>,border</w:t>
      </w:r>
      <w:proofErr w:type="gramEnd"/>
      <w:r w:rsidR="00772DB9" w:rsidRPr="00772DB9">
        <w:rPr>
          <w:rFonts w:ascii="Times New Roman" w:hAnsi="Times New Roman" w:cs="Times New Roman"/>
          <w:sz w:val="20"/>
          <w:szCs w:val="20"/>
        </w:rPr>
        <w:t>=</w:t>
      </w:r>
      <w:proofErr w:type="spellStart"/>
      <w:r w:rsidR="00772DB9" w:rsidRPr="00772DB9">
        <w:rPr>
          <w:rFonts w:ascii="Times New Roman" w:hAnsi="Times New Roman" w:cs="Times New Roman"/>
          <w:sz w:val="20"/>
          <w:szCs w:val="20"/>
        </w:rPr>
        <w:t>col.bar</w:t>
      </w:r>
      <w:proofErr w:type="spellEnd"/>
      <w:r w:rsidR="00772DB9" w:rsidRPr="00772DB9">
        <w:rPr>
          <w:rFonts w:ascii="Times New Roman" w:hAnsi="Times New Roman" w:cs="Times New Roman"/>
          <w:sz w:val="20"/>
          <w:szCs w:val="20"/>
        </w:rPr>
        <w:t>[i],</w:t>
      </w:r>
      <w:proofErr w:type="spellStart"/>
      <w:r w:rsidR="00772DB9" w:rsidRPr="00772DB9">
        <w:rPr>
          <w:rFonts w:ascii="Times New Roman" w:hAnsi="Times New Roman" w:cs="Times New Roman"/>
          <w:sz w:val="20"/>
          <w:szCs w:val="20"/>
        </w:rPr>
        <w:t>lwd</w:t>
      </w:r>
      <w:proofErr w:type="spellEnd"/>
      <w:r w:rsidR="00772DB9" w:rsidRPr="00772DB9">
        <w:rPr>
          <w:rFonts w:ascii="Times New Roman" w:hAnsi="Times New Roman" w:cs="Times New Roman"/>
          <w:sz w:val="20"/>
          <w:szCs w:val="20"/>
        </w:rPr>
        <w:t xml:space="preserve">=2,col = </w:t>
      </w:r>
      <w:proofErr w:type="spellStart"/>
      <w:r w:rsidR="00772DB9" w:rsidRPr="00772DB9">
        <w:rPr>
          <w:rFonts w:ascii="Times New Roman" w:hAnsi="Times New Roman" w:cs="Times New Roman"/>
          <w:sz w:val="20"/>
          <w:szCs w:val="20"/>
        </w:rPr>
        <w:t>col.bar</w:t>
      </w:r>
      <w:proofErr w:type="spellEnd"/>
      <w:r w:rsidR="00772DB9" w:rsidRPr="00772DB9">
        <w:rPr>
          <w:rFonts w:ascii="Times New Roman" w:hAnsi="Times New Roman" w:cs="Times New Roman"/>
          <w:sz w:val="20"/>
          <w:szCs w:val="20"/>
        </w:rPr>
        <w:t>[i],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if</w:t>
      </w:r>
      <w:proofErr w:type="gramEnd"/>
      <w:r w:rsidRPr="00772DB9">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ci.ub</w:t>
      </w:r>
      <w:proofErr w:type="spellEnd"/>
      <w:r w:rsidRPr="00772DB9">
        <w:rPr>
          <w:rFonts w:ascii="Times New Roman" w:hAnsi="Times New Roman" w:cs="Times New Roman"/>
          <w:sz w:val="20"/>
          <w:szCs w:val="20"/>
        </w:rPr>
        <w:t xml:space="preserve">[i] &lt;= </w:t>
      </w:r>
      <w:proofErr w:type="spellStart"/>
      <w:r w:rsidRPr="00772DB9">
        <w:rPr>
          <w:rFonts w:ascii="Times New Roman" w:hAnsi="Times New Roman" w:cs="Times New Roman"/>
          <w:sz w:val="20"/>
          <w:szCs w:val="20"/>
        </w:rPr>
        <w:t>alim</w:t>
      </w:r>
      <w:proofErr w:type="spellEnd"/>
      <w:r w:rsidRPr="00772DB9">
        <w:rPr>
          <w:rFonts w:ascii="Times New Roman" w:hAnsi="Times New Roman" w:cs="Times New Roman"/>
          <w:sz w:val="20"/>
          <w:szCs w:val="20"/>
        </w:rPr>
        <w:t>[2]) {</w:t>
      </w:r>
    </w:p>
    <w:p w:rsidR="00585A44"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segments(</w:t>
      </w:r>
      <w:proofErr w:type="spellStart"/>
      <w:proofErr w:type="gramEnd"/>
      <w:r w:rsidRPr="00772DB9">
        <w:rPr>
          <w:rFonts w:ascii="Times New Roman" w:hAnsi="Times New Roman" w:cs="Times New Roman"/>
          <w:sz w:val="20"/>
          <w:szCs w:val="20"/>
        </w:rPr>
        <w:t>ci.ub</w:t>
      </w:r>
      <w:proofErr w:type="spellEnd"/>
      <w:r w:rsidRPr="00772DB9">
        <w:rPr>
          <w:rFonts w:ascii="Times New Roman" w:hAnsi="Times New Roman" w:cs="Times New Roman"/>
          <w:sz w:val="20"/>
          <w:szCs w:val="20"/>
        </w:rPr>
        <w:t xml:space="preserve">[i], rows[i] - (height/150) *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 xml:space="preserve"> * </w:t>
      </w:r>
      <w:proofErr w:type="spellStart"/>
      <w:r w:rsidRPr="00772DB9">
        <w:rPr>
          <w:rFonts w:ascii="Times New Roman" w:hAnsi="Times New Roman" w:cs="Times New Roman"/>
          <w:sz w:val="20"/>
          <w:szCs w:val="20"/>
        </w:rPr>
        <w:t>efac</w:t>
      </w:r>
      <w:proofErr w:type="spellEnd"/>
      <w:r w:rsidRPr="00772DB9">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ci.ub</w:t>
      </w:r>
      <w:proofErr w:type="spellEnd"/>
      <w:r w:rsidRPr="00772DB9">
        <w:rPr>
          <w:rFonts w:ascii="Times New Roman" w:hAnsi="Times New Roman" w:cs="Times New Roman"/>
          <w:sz w:val="20"/>
          <w:szCs w:val="20"/>
        </w:rPr>
        <w:t>[i],</w:t>
      </w:r>
      <w:r w:rsidR="00585A44">
        <w:rPr>
          <w:rFonts w:ascii="Times New Roman" w:hAnsi="Times New Roman" w:cs="Times New Roman"/>
          <w:sz w:val="20"/>
          <w:szCs w:val="20"/>
        </w:rPr>
        <w:t xml:space="preserve"> rows[i] + (height/150) * </w:t>
      </w:r>
      <w:proofErr w:type="spellStart"/>
      <w:r w:rsidR="00585A44">
        <w:rPr>
          <w:rFonts w:ascii="Times New Roman" w:hAnsi="Times New Roman" w:cs="Times New Roman"/>
          <w:sz w:val="20"/>
          <w:szCs w:val="20"/>
        </w:rPr>
        <w:t>cex</w:t>
      </w:r>
      <w:proofErr w:type="spellEnd"/>
      <w:r w:rsidR="00585A44">
        <w:rPr>
          <w:rFonts w:ascii="Times New Roman" w:hAnsi="Times New Roman" w:cs="Times New Roman"/>
          <w:sz w:val="20"/>
          <w:szCs w:val="20"/>
        </w:rPr>
        <w:t xml:space="preserve"> </w:t>
      </w:r>
    </w:p>
    <w:p w:rsidR="00772DB9" w:rsidRPr="00772DB9" w:rsidRDefault="00F84D82" w:rsidP="002C2AD2">
      <w:pPr>
        <w:spacing w:before="0"/>
        <w:rPr>
          <w:rFonts w:ascii="Times New Roman" w:hAnsi="Times New Roman" w:cs="Times New Roman"/>
          <w:sz w:val="20"/>
          <w:szCs w:val="20"/>
        </w:rPr>
      </w:pPr>
      <w:r>
        <w:rPr>
          <w:rFonts w:ascii="Times New Roman" w:hAnsi="Times New Roman" w:cs="Times New Roman"/>
          <w:sz w:val="20"/>
          <w:szCs w:val="20"/>
        </w:rPr>
        <w:t xml:space="preserve">                       </w:t>
      </w:r>
      <w:r w:rsidR="00585A44">
        <w:rPr>
          <w:rFonts w:ascii="Times New Roman" w:hAnsi="Times New Roman" w:cs="Times New Roman"/>
          <w:sz w:val="20"/>
          <w:szCs w:val="20"/>
        </w:rPr>
        <w:t>*</w:t>
      </w:r>
      <w:proofErr w:type="spellStart"/>
      <w:r w:rsidR="00772DB9" w:rsidRPr="00772DB9">
        <w:rPr>
          <w:rFonts w:ascii="Times New Roman" w:hAnsi="Times New Roman" w:cs="Times New Roman"/>
          <w:sz w:val="20"/>
          <w:szCs w:val="20"/>
        </w:rPr>
        <w:t>efac</w:t>
      </w:r>
      <w:proofErr w:type="gramStart"/>
      <w:r w:rsidR="00772DB9" w:rsidRPr="00772DB9">
        <w:rPr>
          <w:rFonts w:ascii="Times New Roman" w:hAnsi="Times New Roman" w:cs="Times New Roman"/>
          <w:sz w:val="20"/>
          <w:szCs w:val="20"/>
        </w:rPr>
        <w:t>,lwd</w:t>
      </w:r>
      <w:proofErr w:type="spellEnd"/>
      <w:proofErr w:type="gramEnd"/>
      <w:r w:rsidR="00772DB9" w:rsidRPr="00772DB9">
        <w:rPr>
          <w:rFonts w:ascii="Times New Roman" w:hAnsi="Times New Roman" w:cs="Times New Roman"/>
          <w:sz w:val="20"/>
          <w:szCs w:val="20"/>
        </w:rPr>
        <w:t>=2,col=</w:t>
      </w:r>
      <w:proofErr w:type="spellStart"/>
      <w:r w:rsidR="00772DB9" w:rsidRPr="00772DB9">
        <w:rPr>
          <w:rFonts w:ascii="Times New Roman" w:hAnsi="Times New Roman" w:cs="Times New Roman"/>
          <w:sz w:val="20"/>
          <w:szCs w:val="20"/>
        </w:rPr>
        <w:t>col.bar</w:t>
      </w:r>
      <w:proofErr w:type="spellEnd"/>
      <w:r w:rsidR="00772DB9" w:rsidRPr="00772DB9">
        <w:rPr>
          <w:rFonts w:ascii="Times New Roman" w:hAnsi="Times New Roman" w:cs="Times New Roman"/>
          <w:sz w:val="20"/>
          <w:szCs w:val="20"/>
        </w:rPr>
        <w:t>[i],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}else</w:t>
      </w:r>
      <w:proofErr w:type="gramEnd"/>
      <w:r w:rsidRPr="00772DB9">
        <w:rPr>
          <w:rFonts w:ascii="Times New Roman" w:hAnsi="Times New Roman" w:cs="Times New Roman"/>
          <w:sz w:val="20"/>
          <w:szCs w:val="20"/>
        </w:rPr>
        <w:t xml:space="preserve">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polygon(</w:t>
      </w:r>
      <w:proofErr w:type="gramEnd"/>
      <w:r w:rsidRPr="00772DB9">
        <w:rPr>
          <w:rFonts w:ascii="Times New Roman" w:hAnsi="Times New Roman" w:cs="Times New Roman"/>
          <w:sz w:val="20"/>
          <w:szCs w:val="20"/>
        </w:rPr>
        <w:t>x = c(</w:t>
      </w:r>
      <w:proofErr w:type="spellStart"/>
      <w:r w:rsidRPr="00772DB9">
        <w:rPr>
          <w:rFonts w:ascii="Times New Roman" w:hAnsi="Times New Roman" w:cs="Times New Roman"/>
          <w:sz w:val="20"/>
          <w:szCs w:val="20"/>
        </w:rPr>
        <w:t>alim</w:t>
      </w:r>
      <w:proofErr w:type="spellEnd"/>
      <w:r w:rsidRPr="00772DB9">
        <w:rPr>
          <w:rFonts w:ascii="Times New Roman" w:hAnsi="Times New Roman" w:cs="Times New Roman"/>
          <w:sz w:val="20"/>
          <w:szCs w:val="20"/>
        </w:rPr>
        <w:t xml:space="preserve">[2], </w:t>
      </w:r>
      <w:proofErr w:type="spellStart"/>
      <w:r w:rsidRPr="00772DB9">
        <w:rPr>
          <w:rFonts w:ascii="Times New Roman" w:hAnsi="Times New Roman" w:cs="Times New Roman"/>
          <w:sz w:val="20"/>
          <w:szCs w:val="20"/>
        </w:rPr>
        <w:t>alim</w:t>
      </w:r>
      <w:proofErr w:type="spellEnd"/>
      <w:r w:rsidRPr="00772DB9">
        <w:rPr>
          <w:rFonts w:ascii="Times New Roman" w:hAnsi="Times New Roman" w:cs="Times New Roman"/>
          <w:sz w:val="20"/>
          <w:szCs w:val="20"/>
        </w:rPr>
        <w:t xml:space="preserve">[2] - (1.4/100) *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 xml:space="preserve"> *  (</w:t>
      </w:r>
      <w:proofErr w:type="spellStart"/>
      <w:r w:rsidRPr="00772DB9">
        <w:rPr>
          <w:rFonts w:ascii="Times New Roman" w:hAnsi="Times New Roman" w:cs="Times New Roman"/>
          <w:sz w:val="20"/>
          <w:szCs w:val="20"/>
        </w:rPr>
        <w:t>xlim</w:t>
      </w:r>
      <w:proofErr w:type="spellEnd"/>
      <w:r w:rsidRPr="00772DB9">
        <w:rPr>
          <w:rFonts w:ascii="Times New Roman" w:hAnsi="Times New Roman" w:cs="Times New Roman"/>
          <w:sz w:val="20"/>
          <w:szCs w:val="20"/>
        </w:rPr>
        <w:t xml:space="preserve">[2] - </w:t>
      </w:r>
      <w:proofErr w:type="spellStart"/>
      <w:r w:rsidRPr="00772DB9">
        <w:rPr>
          <w:rFonts w:ascii="Times New Roman" w:hAnsi="Times New Roman" w:cs="Times New Roman"/>
          <w:sz w:val="20"/>
          <w:szCs w:val="20"/>
        </w:rPr>
        <w:t>xlim</w:t>
      </w:r>
      <w:proofErr w:type="spellEnd"/>
      <w:r w:rsidRPr="00772DB9">
        <w:rPr>
          <w:rFonts w:ascii="Times New Roman" w:hAnsi="Times New Roman" w:cs="Times New Roman"/>
          <w:sz w:val="20"/>
          <w:szCs w:val="20"/>
        </w:rPr>
        <w:t xml:space="preserve">[1]), </w:t>
      </w:r>
      <w:proofErr w:type="spellStart"/>
      <w:r w:rsidRPr="00772DB9">
        <w:rPr>
          <w:rFonts w:ascii="Times New Roman" w:hAnsi="Times New Roman" w:cs="Times New Roman"/>
          <w:sz w:val="20"/>
          <w:szCs w:val="20"/>
        </w:rPr>
        <w:t>alim</w:t>
      </w:r>
      <w:proofErr w:type="spellEnd"/>
      <w:r w:rsidRPr="00772DB9">
        <w:rPr>
          <w:rFonts w:ascii="Times New Roman" w:hAnsi="Times New Roman" w:cs="Times New Roman"/>
          <w:sz w:val="20"/>
          <w:szCs w:val="20"/>
        </w:rPr>
        <w:t xml:space="preserve">[2] - (1.4/100) *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 xml:space="preserve"> *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proofErr w:type="gramStart"/>
      <w:r w:rsidRPr="00772DB9">
        <w:rPr>
          <w:rFonts w:ascii="Times New Roman" w:hAnsi="Times New Roman" w:cs="Times New Roman"/>
          <w:sz w:val="20"/>
          <w:szCs w:val="20"/>
        </w:rPr>
        <w:t>xlim</w:t>
      </w:r>
      <w:proofErr w:type="spellEnd"/>
      <w:r w:rsidRPr="00772DB9">
        <w:rPr>
          <w:rFonts w:ascii="Times New Roman" w:hAnsi="Times New Roman" w:cs="Times New Roman"/>
          <w:sz w:val="20"/>
          <w:szCs w:val="20"/>
        </w:rPr>
        <w:t>[</w:t>
      </w:r>
      <w:proofErr w:type="gramEnd"/>
      <w:r w:rsidRPr="00772DB9">
        <w:rPr>
          <w:rFonts w:ascii="Times New Roman" w:hAnsi="Times New Roman" w:cs="Times New Roman"/>
          <w:sz w:val="20"/>
          <w:szCs w:val="20"/>
        </w:rPr>
        <w:t xml:space="preserve">2] - </w:t>
      </w:r>
      <w:proofErr w:type="spellStart"/>
      <w:r w:rsidRPr="00772DB9">
        <w:rPr>
          <w:rFonts w:ascii="Times New Roman" w:hAnsi="Times New Roman" w:cs="Times New Roman"/>
          <w:sz w:val="20"/>
          <w:szCs w:val="20"/>
        </w:rPr>
        <w:t>xlim</w:t>
      </w:r>
      <w:proofErr w:type="spellEnd"/>
      <w:r w:rsidRPr="00772DB9">
        <w:rPr>
          <w:rFonts w:ascii="Times New Roman" w:hAnsi="Times New Roman" w:cs="Times New Roman"/>
          <w:sz w:val="20"/>
          <w:szCs w:val="20"/>
        </w:rPr>
        <w:t xml:space="preserve">[1]), </w:t>
      </w:r>
      <w:proofErr w:type="spellStart"/>
      <w:r w:rsidRPr="00772DB9">
        <w:rPr>
          <w:rFonts w:ascii="Times New Roman" w:hAnsi="Times New Roman" w:cs="Times New Roman"/>
          <w:sz w:val="20"/>
          <w:szCs w:val="20"/>
        </w:rPr>
        <w:t>alim</w:t>
      </w:r>
      <w:proofErr w:type="spellEnd"/>
      <w:r w:rsidRPr="00772DB9">
        <w:rPr>
          <w:rFonts w:ascii="Times New Roman" w:hAnsi="Times New Roman" w:cs="Times New Roman"/>
          <w:sz w:val="20"/>
          <w:szCs w:val="20"/>
        </w:rPr>
        <w:t xml:space="preserve">[2]), y = c(rows[i],  rows[i] + (height/150) *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 xml:space="preserve"> * </w:t>
      </w:r>
      <w:proofErr w:type="spellStart"/>
      <w:r w:rsidRPr="00772DB9">
        <w:rPr>
          <w:rFonts w:ascii="Times New Roman" w:hAnsi="Times New Roman" w:cs="Times New Roman"/>
          <w:sz w:val="20"/>
          <w:szCs w:val="20"/>
        </w:rPr>
        <w:t>efac</w:t>
      </w:r>
      <w:proofErr w:type="spellEnd"/>
      <w:r w:rsidRPr="00772DB9">
        <w:rPr>
          <w:rFonts w:ascii="Times New Roman" w:hAnsi="Times New Roman" w:cs="Times New Roman"/>
          <w:sz w:val="20"/>
          <w:szCs w:val="20"/>
        </w:rPr>
        <w:t xml:space="preserve">, rows[i] - </w:t>
      </w:r>
    </w:p>
    <w:p w:rsidR="00772DB9" w:rsidRPr="00772DB9" w:rsidRDefault="00F84D82" w:rsidP="002C2AD2">
      <w:pPr>
        <w:spacing w:before="0"/>
        <w:rPr>
          <w:rFonts w:ascii="Times New Roman" w:hAnsi="Times New Roman" w:cs="Times New Roman"/>
          <w:sz w:val="20"/>
          <w:szCs w:val="20"/>
        </w:rPr>
      </w:pPr>
      <w:r>
        <w:rPr>
          <w:rFonts w:ascii="Times New Roman" w:hAnsi="Times New Roman" w:cs="Times New Roman"/>
          <w:sz w:val="20"/>
          <w:szCs w:val="20"/>
        </w:rPr>
        <w:t xml:space="preserve">                       </w:t>
      </w:r>
      <w:r w:rsidR="00772DB9" w:rsidRPr="00772DB9">
        <w:rPr>
          <w:rFonts w:ascii="Times New Roman" w:hAnsi="Times New Roman" w:cs="Times New Roman"/>
          <w:sz w:val="20"/>
          <w:szCs w:val="20"/>
        </w:rPr>
        <w:t>(</w:t>
      </w:r>
      <w:proofErr w:type="gramStart"/>
      <w:r w:rsidR="00772DB9" w:rsidRPr="00772DB9">
        <w:rPr>
          <w:rFonts w:ascii="Times New Roman" w:hAnsi="Times New Roman" w:cs="Times New Roman"/>
          <w:sz w:val="20"/>
          <w:szCs w:val="20"/>
        </w:rPr>
        <w:t>height/150</w:t>
      </w:r>
      <w:proofErr w:type="gramEnd"/>
      <w:r w:rsidR="00772DB9" w:rsidRPr="00772DB9">
        <w:rPr>
          <w:rFonts w:ascii="Times New Roman" w:hAnsi="Times New Roman" w:cs="Times New Roman"/>
          <w:sz w:val="20"/>
          <w:szCs w:val="20"/>
        </w:rPr>
        <w:t xml:space="preserve">) * </w:t>
      </w:r>
      <w:proofErr w:type="spellStart"/>
      <w:r w:rsidR="00772DB9" w:rsidRPr="00772DB9">
        <w:rPr>
          <w:rFonts w:ascii="Times New Roman" w:hAnsi="Times New Roman" w:cs="Times New Roman"/>
          <w:sz w:val="20"/>
          <w:szCs w:val="20"/>
        </w:rPr>
        <w:t>cex</w:t>
      </w:r>
      <w:proofErr w:type="spellEnd"/>
      <w:r w:rsidR="00772DB9" w:rsidRPr="00772DB9">
        <w:rPr>
          <w:rFonts w:ascii="Times New Roman" w:hAnsi="Times New Roman" w:cs="Times New Roman"/>
          <w:sz w:val="20"/>
          <w:szCs w:val="20"/>
        </w:rPr>
        <w:t xml:space="preserve"> * </w:t>
      </w:r>
      <w:proofErr w:type="spellStart"/>
      <w:r w:rsidR="00772DB9" w:rsidRPr="00772DB9">
        <w:rPr>
          <w:rFonts w:ascii="Times New Roman" w:hAnsi="Times New Roman" w:cs="Times New Roman"/>
          <w:sz w:val="20"/>
          <w:szCs w:val="20"/>
        </w:rPr>
        <w:t>efac</w:t>
      </w:r>
      <w:proofErr w:type="spellEnd"/>
      <w:r w:rsidR="00772DB9" w:rsidRPr="00772DB9">
        <w:rPr>
          <w:rFonts w:ascii="Times New Roman" w:hAnsi="Times New Roman" w:cs="Times New Roman"/>
          <w:sz w:val="20"/>
          <w:szCs w:val="20"/>
        </w:rPr>
        <w:t>, rows[i])</w:t>
      </w:r>
      <w:proofErr w:type="gramStart"/>
      <w:r w:rsidR="00772DB9" w:rsidRPr="00772DB9">
        <w:rPr>
          <w:rFonts w:ascii="Times New Roman" w:hAnsi="Times New Roman" w:cs="Times New Roman"/>
          <w:sz w:val="20"/>
          <w:szCs w:val="20"/>
        </w:rPr>
        <w:t>,border</w:t>
      </w:r>
      <w:proofErr w:type="gramEnd"/>
      <w:r w:rsidR="00772DB9" w:rsidRPr="00772DB9">
        <w:rPr>
          <w:rFonts w:ascii="Times New Roman" w:hAnsi="Times New Roman" w:cs="Times New Roman"/>
          <w:sz w:val="20"/>
          <w:szCs w:val="20"/>
        </w:rPr>
        <w:t>=</w:t>
      </w:r>
      <w:proofErr w:type="spellStart"/>
      <w:r w:rsidR="00772DB9" w:rsidRPr="00772DB9">
        <w:rPr>
          <w:rFonts w:ascii="Times New Roman" w:hAnsi="Times New Roman" w:cs="Times New Roman"/>
          <w:sz w:val="20"/>
          <w:szCs w:val="20"/>
        </w:rPr>
        <w:t>col.bar</w:t>
      </w:r>
      <w:proofErr w:type="spellEnd"/>
      <w:r w:rsidR="00772DB9" w:rsidRPr="00772DB9">
        <w:rPr>
          <w:rFonts w:ascii="Times New Roman" w:hAnsi="Times New Roman" w:cs="Times New Roman"/>
          <w:sz w:val="20"/>
          <w:szCs w:val="20"/>
        </w:rPr>
        <w:t>[i],</w:t>
      </w:r>
      <w:proofErr w:type="spellStart"/>
      <w:r w:rsidR="00772DB9" w:rsidRPr="00772DB9">
        <w:rPr>
          <w:rFonts w:ascii="Times New Roman" w:hAnsi="Times New Roman" w:cs="Times New Roman"/>
          <w:sz w:val="20"/>
          <w:szCs w:val="20"/>
        </w:rPr>
        <w:t>lwd</w:t>
      </w:r>
      <w:proofErr w:type="spellEnd"/>
      <w:r w:rsidR="00772DB9" w:rsidRPr="00772DB9">
        <w:rPr>
          <w:rFonts w:ascii="Times New Roman" w:hAnsi="Times New Roman" w:cs="Times New Roman"/>
          <w:sz w:val="20"/>
          <w:szCs w:val="20"/>
        </w:rPr>
        <w:t>=2,col=</w:t>
      </w:r>
      <w:proofErr w:type="spellStart"/>
      <w:r w:rsidR="00772DB9" w:rsidRPr="00772DB9">
        <w:rPr>
          <w:rFonts w:ascii="Times New Roman" w:hAnsi="Times New Roman" w:cs="Times New Roman"/>
          <w:sz w:val="20"/>
          <w:szCs w:val="20"/>
        </w:rPr>
        <w:t>col.bar</w:t>
      </w:r>
      <w:proofErr w:type="spellEnd"/>
      <w:r w:rsidR="00772DB9" w:rsidRPr="00772DB9">
        <w:rPr>
          <w:rFonts w:ascii="Times New Roman" w:hAnsi="Times New Roman" w:cs="Times New Roman"/>
          <w:sz w:val="20"/>
          <w:szCs w:val="20"/>
        </w:rPr>
        <w:t>[i],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points(</w:t>
      </w:r>
      <w:proofErr w:type="spellStart"/>
      <w:proofErr w:type="gramEnd"/>
      <w:r w:rsidRPr="00772DB9">
        <w:rPr>
          <w:rFonts w:ascii="Times New Roman" w:hAnsi="Times New Roman" w:cs="Times New Roman"/>
          <w:sz w:val="20"/>
          <w:szCs w:val="20"/>
        </w:rPr>
        <w:t>yi</w:t>
      </w:r>
      <w:proofErr w:type="spellEnd"/>
      <w:r w:rsidRPr="00772DB9">
        <w:rPr>
          <w:rFonts w:ascii="Times New Roman" w:hAnsi="Times New Roman" w:cs="Times New Roman"/>
          <w:sz w:val="20"/>
          <w:szCs w:val="20"/>
        </w:rPr>
        <w:t xml:space="preserve">, rows, </w:t>
      </w:r>
      <w:proofErr w:type="spellStart"/>
      <w:r w:rsidRPr="00772DB9">
        <w:rPr>
          <w:rFonts w:ascii="Times New Roman" w:hAnsi="Times New Roman" w:cs="Times New Roman"/>
          <w:sz w:val="20"/>
          <w:szCs w:val="20"/>
        </w:rPr>
        <w:t>pch</w:t>
      </w:r>
      <w:proofErr w:type="spellEnd"/>
      <w:r w:rsidRPr="00772DB9">
        <w:rPr>
          <w:rFonts w:ascii="Times New Roman" w:hAnsi="Times New Roman" w:cs="Times New Roman"/>
          <w:sz w:val="20"/>
          <w:szCs w:val="20"/>
        </w:rPr>
        <w:t xml:space="preserve"> = </w:t>
      </w:r>
      <w:proofErr w:type="spellStart"/>
      <w:r w:rsidRPr="00772DB9">
        <w:rPr>
          <w:rFonts w:ascii="Times New Roman" w:hAnsi="Times New Roman" w:cs="Times New Roman"/>
          <w:sz w:val="20"/>
          <w:szCs w:val="20"/>
        </w:rPr>
        <w:t>pch</w:t>
      </w:r>
      <w:proofErr w:type="spellEnd"/>
      <w:r w:rsidRPr="00772DB9">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 xml:space="preserve"> =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*1.3,col=</w:t>
      </w:r>
      <w:proofErr w:type="spellStart"/>
      <w:r w:rsidRPr="00772DB9">
        <w:rPr>
          <w:rFonts w:ascii="Times New Roman" w:hAnsi="Times New Roman" w:cs="Times New Roman"/>
          <w:sz w:val="20"/>
          <w:szCs w:val="20"/>
        </w:rPr>
        <w:t>col.bar</w:t>
      </w:r>
      <w:proofErr w:type="spellEnd"/>
      <w:r w:rsidRPr="00772DB9">
        <w:rPr>
          <w:rFonts w:ascii="Times New Roman" w:hAnsi="Times New Roman" w:cs="Times New Roman"/>
          <w:sz w:val="20"/>
          <w:szCs w:val="20"/>
        </w:rPr>
        <w:t>,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 </w:t>
      </w:r>
      <w:proofErr w:type="gramStart"/>
      <w:r w:rsidRPr="00772DB9">
        <w:rPr>
          <w:rFonts w:ascii="Times New Roman" w:hAnsi="Times New Roman" w:cs="Times New Roman"/>
          <w:sz w:val="20"/>
          <w:szCs w:val="20"/>
        </w:rPr>
        <w:t>row</w:t>
      </w:r>
      <w:proofErr w:type="gramEnd"/>
      <w:r w:rsidRPr="00772DB9">
        <w:rPr>
          <w:rFonts w:ascii="Times New Roman" w:hAnsi="Times New Roman" w:cs="Times New Roman"/>
          <w:sz w:val="20"/>
          <w:szCs w:val="20"/>
        </w:rPr>
        <w:t xml:space="preserve"> names part(Group)</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text(</w:t>
      </w:r>
      <w:proofErr w:type="spellStart"/>
      <w:proofErr w:type="gramEnd"/>
      <w:r w:rsidRPr="00772DB9">
        <w:rPr>
          <w:rFonts w:ascii="Times New Roman" w:hAnsi="Times New Roman" w:cs="Times New Roman"/>
          <w:sz w:val="20"/>
          <w:szCs w:val="20"/>
        </w:rPr>
        <w:t>xlim</w:t>
      </w:r>
      <w:proofErr w:type="spellEnd"/>
      <w:r w:rsidRPr="00772DB9">
        <w:rPr>
          <w:rFonts w:ascii="Times New Roman" w:hAnsi="Times New Roman" w:cs="Times New Roman"/>
          <w:sz w:val="20"/>
          <w:szCs w:val="20"/>
        </w:rPr>
        <w:t xml:space="preserve">[1], rows, slab, </w:t>
      </w:r>
      <w:proofErr w:type="spellStart"/>
      <w:r w:rsidRPr="00772DB9">
        <w:rPr>
          <w:rFonts w:ascii="Times New Roman" w:hAnsi="Times New Roman" w:cs="Times New Roman"/>
          <w:sz w:val="20"/>
          <w:szCs w:val="20"/>
        </w:rPr>
        <w:t>pos</w:t>
      </w:r>
      <w:proofErr w:type="spellEnd"/>
      <w:r w:rsidRPr="00772DB9">
        <w:rPr>
          <w:rFonts w:ascii="Times New Roman" w:hAnsi="Times New Roman" w:cs="Times New Roman"/>
          <w:sz w:val="20"/>
          <w:szCs w:val="20"/>
        </w:rPr>
        <w:t xml:space="preserve"> = 4,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 xml:space="preserve"> =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 ...)</w:t>
      </w:r>
    </w:p>
    <w:p w:rsidR="00772DB9" w:rsidRPr="00772DB9" w:rsidRDefault="00772DB9" w:rsidP="002C2AD2">
      <w:pPr>
        <w:spacing w:before="0"/>
        <w:rPr>
          <w:rFonts w:ascii="Times New Roman" w:hAnsi="Times New Roman" w:cs="Times New Roman"/>
          <w:sz w:val="20"/>
          <w:szCs w:val="20"/>
        </w:rPr>
      </w:pP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for</w:t>
      </w:r>
      <w:proofErr w:type="gramEnd"/>
      <w:r w:rsidRPr="00772DB9">
        <w:rPr>
          <w:rFonts w:ascii="Times New Roman" w:hAnsi="Times New Roman" w:cs="Times New Roman"/>
          <w:sz w:val="20"/>
          <w:szCs w:val="20"/>
        </w:rPr>
        <w:t xml:space="preserve"> (l in 1:NCOL(</w:t>
      </w:r>
      <w:proofErr w:type="spellStart"/>
      <w:r w:rsidRPr="00772DB9">
        <w:rPr>
          <w:rFonts w:ascii="Times New Roman" w:hAnsi="Times New Roman" w:cs="Times New Roman"/>
          <w:sz w:val="20"/>
          <w:szCs w:val="20"/>
        </w:rPr>
        <w:t>ilab</w:t>
      </w:r>
      <w:proofErr w:type="spellEnd"/>
      <w:r w:rsidRPr="00772DB9">
        <w:rPr>
          <w:rFonts w:ascii="Times New Roman" w:hAnsi="Times New Roman" w:cs="Times New Roman"/>
          <w:sz w:val="20"/>
          <w:szCs w:val="20"/>
        </w:rPr>
        <w:t>))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text(</w:t>
      </w:r>
      <w:proofErr w:type="spellStart"/>
      <w:proofErr w:type="gramEnd"/>
      <w:r w:rsidRPr="00772DB9">
        <w:rPr>
          <w:rFonts w:ascii="Times New Roman" w:hAnsi="Times New Roman" w:cs="Times New Roman"/>
          <w:sz w:val="20"/>
          <w:szCs w:val="20"/>
        </w:rPr>
        <w:t>ilab.xpos</w:t>
      </w:r>
      <w:proofErr w:type="spellEnd"/>
      <w:r w:rsidRPr="00772DB9">
        <w:rPr>
          <w:rFonts w:ascii="Times New Roman" w:hAnsi="Times New Roman" w:cs="Times New Roman"/>
          <w:sz w:val="20"/>
          <w:szCs w:val="20"/>
        </w:rPr>
        <w:t xml:space="preserve">[l], rows, </w:t>
      </w:r>
      <w:proofErr w:type="spellStart"/>
      <w:r w:rsidRPr="00772DB9">
        <w:rPr>
          <w:rFonts w:ascii="Times New Roman" w:hAnsi="Times New Roman" w:cs="Times New Roman"/>
          <w:sz w:val="20"/>
          <w:szCs w:val="20"/>
        </w:rPr>
        <w:t>ilab</w:t>
      </w:r>
      <w:proofErr w:type="spellEnd"/>
      <w:r w:rsidRPr="00772DB9">
        <w:rPr>
          <w:rFonts w:ascii="Times New Roman" w:hAnsi="Times New Roman" w:cs="Times New Roman"/>
          <w:sz w:val="20"/>
          <w:szCs w:val="20"/>
        </w:rPr>
        <w:t xml:space="preserve">[, l], </w:t>
      </w:r>
      <w:proofErr w:type="spellStart"/>
      <w:r w:rsidRPr="00772DB9">
        <w:rPr>
          <w:rFonts w:ascii="Times New Roman" w:hAnsi="Times New Roman" w:cs="Times New Roman"/>
          <w:sz w:val="20"/>
          <w:szCs w:val="20"/>
        </w:rPr>
        <w:t>pos</w:t>
      </w:r>
      <w:proofErr w:type="spellEnd"/>
      <w:r w:rsidRPr="00772DB9">
        <w:rPr>
          <w:rFonts w:ascii="Times New Roman" w:hAnsi="Times New Roman" w:cs="Times New Roman"/>
          <w:sz w:val="20"/>
          <w:szCs w:val="20"/>
        </w:rPr>
        <w:t xml:space="preserve"> =2,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proofErr w:type="gramStart"/>
      <w:r w:rsidRPr="00772DB9">
        <w:rPr>
          <w:rFonts w:ascii="Times New Roman" w:hAnsi="Times New Roman" w:cs="Times New Roman"/>
          <w:sz w:val="20"/>
          <w:szCs w:val="20"/>
        </w:rPr>
        <w:t>cex</w:t>
      </w:r>
      <w:proofErr w:type="spellEnd"/>
      <w:proofErr w:type="gramEnd"/>
      <w:r w:rsidRPr="00772DB9">
        <w:rPr>
          <w:rFonts w:ascii="Times New Roman" w:hAnsi="Times New Roman" w:cs="Times New Roman"/>
          <w:sz w:val="20"/>
          <w:szCs w:val="20"/>
        </w:rPr>
        <w:t xml:space="preserve"> =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segments(</w:t>
      </w:r>
      <w:proofErr w:type="spellStart"/>
      <w:proofErr w:type="gramEnd"/>
      <w:r w:rsidRPr="00772DB9">
        <w:rPr>
          <w:rFonts w:ascii="Times New Roman" w:hAnsi="Times New Roman" w:cs="Times New Roman"/>
          <w:sz w:val="20"/>
          <w:szCs w:val="20"/>
        </w:rPr>
        <w:t>refline</w:t>
      </w:r>
      <w:proofErr w:type="spellEnd"/>
      <w:r w:rsidRPr="00772DB9">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ylim</w:t>
      </w:r>
      <w:proofErr w:type="spellEnd"/>
      <w:r w:rsidRPr="00772DB9">
        <w:rPr>
          <w:rFonts w:ascii="Times New Roman" w:hAnsi="Times New Roman" w:cs="Times New Roman"/>
          <w:sz w:val="20"/>
          <w:szCs w:val="20"/>
        </w:rPr>
        <w:t xml:space="preserve">[1], </w:t>
      </w:r>
      <w:proofErr w:type="spellStart"/>
      <w:r w:rsidRPr="00772DB9">
        <w:rPr>
          <w:rFonts w:ascii="Times New Roman" w:hAnsi="Times New Roman" w:cs="Times New Roman"/>
          <w:sz w:val="20"/>
          <w:szCs w:val="20"/>
        </w:rPr>
        <w:t>refline</w:t>
      </w:r>
      <w:proofErr w:type="spellEnd"/>
      <w:r w:rsidRPr="00772DB9">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ylim</w:t>
      </w:r>
      <w:proofErr w:type="spellEnd"/>
      <w:r w:rsidRPr="00772DB9">
        <w:rPr>
          <w:rFonts w:ascii="Times New Roman" w:hAnsi="Times New Roman" w:cs="Times New Roman"/>
          <w:sz w:val="20"/>
          <w:szCs w:val="20"/>
        </w:rPr>
        <w:t xml:space="preserve">[2] - 2, </w:t>
      </w:r>
      <w:proofErr w:type="spellStart"/>
      <w:r w:rsidRPr="00772DB9">
        <w:rPr>
          <w:rFonts w:ascii="Times New Roman" w:hAnsi="Times New Roman" w:cs="Times New Roman"/>
          <w:sz w:val="20"/>
          <w:szCs w:val="20"/>
        </w:rPr>
        <w:t>lty</w:t>
      </w:r>
      <w:proofErr w:type="spellEnd"/>
      <w:r w:rsidRPr="00772DB9">
        <w:rPr>
          <w:rFonts w:ascii="Times New Roman" w:hAnsi="Times New Roman" w:cs="Times New Roman"/>
          <w:sz w:val="20"/>
          <w:szCs w:val="20"/>
        </w:rPr>
        <w:t xml:space="preserve"> = "dotted",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 HR and CI part</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proofErr w:type="gramStart"/>
      <w:r w:rsidRPr="00772DB9">
        <w:rPr>
          <w:rFonts w:ascii="Times New Roman" w:hAnsi="Times New Roman" w:cs="Times New Roman"/>
          <w:sz w:val="20"/>
          <w:szCs w:val="20"/>
        </w:rPr>
        <w:t>annotext</w:t>
      </w:r>
      <w:proofErr w:type="spellEnd"/>
      <w:proofErr w:type="gramEnd"/>
      <w:r w:rsidRPr="00772DB9">
        <w:rPr>
          <w:rFonts w:ascii="Times New Roman" w:hAnsi="Times New Roman" w:cs="Times New Roman"/>
          <w:sz w:val="20"/>
          <w:szCs w:val="20"/>
        </w:rPr>
        <w:t xml:space="preserve"> &lt;- format(round(</w:t>
      </w:r>
      <w:proofErr w:type="spellStart"/>
      <w:r w:rsidRPr="00772DB9">
        <w:rPr>
          <w:rFonts w:ascii="Times New Roman" w:hAnsi="Times New Roman" w:cs="Times New Roman"/>
          <w:sz w:val="20"/>
          <w:szCs w:val="20"/>
        </w:rPr>
        <w:t>cbind</w:t>
      </w:r>
      <w:proofErr w:type="spellEnd"/>
      <w:r w:rsidRPr="00772DB9">
        <w:rPr>
          <w:rFonts w:ascii="Times New Roman" w:hAnsi="Times New Roman" w:cs="Times New Roman"/>
          <w:sz w:val="20"/>
          <w:szCs w:val="20"/>
        </w:rPr>
        <w:t>(</w:t>
      </w:r>
      <w:proofErr w:type="spellStart"/>
      <w:r w:rsidRPr="00772DB9">
        <w:rPr>
          <w:rFonts w:ascii="Times New Roman" w:hAnsi="Times New Roman" w:cs="Times New Roman"/>
          <w:sz w:val="20"/>
          <w:szCs w:val="20"/>
        </w:rPr>
        <w:t>yi,ci.lb,ci.ub</w:t>
      </w:r>
      <w:proofErr w:type="spellEnd"/>
      <w:r w:rsidRPr="00772DB9">
        <w:rPr>
          <w:rFonts w:ascii="Times New Roman" w:hAnsi="Times New Roman" w:cs="Times New Roman"/>
          <w:sz w:val="20"/>
          <w:szCs w:val="20"/>
        </w:rPr>
        <w:t>),2),</w:t>
      </w:r>
      <w:proofErr w:type="spellStart"/>
      <w:r w:rsidRPr="00772DB9">
        <w:rPr>
          <w:rFonts w:ascii="Times New Roman" w:hAnsi="Times New Roman" w:cs="Times New Roman"/>
          <w:sz w:val="20"/>
          <w:szCs w:val="20"/>
        </w:rPr>
        <w:t>nsmall</w:t>
      </w:r>
      <w:proofErr w:type="spellEnd"/>
      <w:r w:rsidRPr="00772DB9">
        <w:rPr>
          <w:rFonts w:ascii="Times New Roman" w:hAnsi="Times New Roman" w:cs="Times New Roman"/>
          <w:sz w:val="20"/>
          <w:szCs w:val="20"/>
        </w:rPr>
        <w:t>=2)</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proofErr w:type="gramStart"/>
      <w:r w:rsidRPr="00772DB9">
        <w:rPr>
          <w:rFonts w:ascii="Times New Roman" w:hAnsi="Times New Roman" w:cs="Times New Roman"/>
          <w:sz w:val="20"/>
          <w:szCs w:val="20"/>
        </w:rPr>
        <w:t>annotext</w:t>
      </w:r>
      <w:proofErr w:type="spellEnd"/>
      <w:proofErr w:type="gramEnd"/>
      <w:r w:rsidRPr="00772DB9">
        <w:rPr>
          <w:rFonts w:ascii="Times New Roman" w:hAnsi="Times New Roman" w:cs="Times New Roman"/>
          <w:sz w:val="20"/>
          <w:szCs w:val="20"/>
        </w:rPr>
        <w:t xml:space="preserve"> &lt;- </w:t>
      </w:r>
      <w:proofErr w:type="spellStart"/>
      <w:r w:rsidRPr="00772DB9">
        <w:rPr>
          <w:rFonts w:ascii="Times New Roman" w:hAnsi="Times New Roman" w:cs="Times New Roman"/>
          <w:sz w:val="20"/>
          <w:szCs w:val="20"/>
        </w:rPr>
        <w:t>cbind</w:t>
      </w:r>
      <w:proofErr w:type="spellEnd"/>
      <w:r w:rsidRPr="00772DB9">
        <w:rPr>
          <w:rFonts w:ascii="Times New Roman" w:hAnsi="Times New Roman" w:cs="Times New Roman"/>
          <w:sz w:val="20"/>
          <w:szCs w:val="20"/>
        </w:rPr>
        <w:t>(</w:t>
      </w:r>
      <w:proofErr w:type="spellStart"/>
      <w:r w:rsidRPr="00772DB9">
        <w:rPr>
          <w:rFonts w:ascii="Times New Roman" w:hAnsi="Times New Roman" w:cs="Times New Roman"/>
          <w:sz w:val="20"/>
          <w:szCs w:val="20"/>
        </w:rPr>
        <w:t>annotext</w:t>
      </w:r>
      <w:proofErr w:type="spellEnd"/>
      <w:r w:rsidRPr="00772DB9">
        <w:rPr>
          <w:rFonts w:ascii="Times New Roman" w:hAnsi="Times New Roman" w:cs="Times New Roman"/>
          <w:sz w:val="20"/>
          <w:szCs w:val="20"/>
        </w:rPr>
        <w:t xml:space="preserve">[, 1], " [", </w:t>
      </w:r>
      <w:proofErr w:type="spellStart"/>
      <w:r w:rsidRPr="00772DB9">
        <w:rPr>
          <w:rFonts w:ascii="Times New Roman" w:hAnsi="Times New Roman" w:cs="Times New Roman"/>
          <w:sz w:val="20"/>
          <w:szCs w:val="20"/>
        </w:rPr>
        <w:t>annotext</w:t>
      </w:r>
      <w:proofErr w:type="spellEnd"/>
      <w:r w:rsidRPr="00772DB9">
        <w:rPr>
          <w:rFonts w:ascii="Times New Roman" w:hAnsi="Times New Roman" w:cs="Times New Roman"/>
          <w:sz w:val="20"/>
          <w:szCs w:val="20"/>
        </w:rPr>
        <w:t xml:space="preserve">[, 2], ", ", </w:t>
      </w:r>
      <w:proofErr w:type="spellStart"/>
      <w:r w:rsidRPr="00772DB9">
        <w:rPr>
          <w:rFonts w:ascii="Times New Roman" w:hAnsi="Times New Roman" w:cs="Times New Roman"/>
          <w:sz w:val="20"/>
          <w:szCs w:val="20"/>
        </w:rPr>
        <w:t>annotext</w:t>
      </w:r>
      <w:proofErr w:type="spellEnd"/>
      <w:r w:rsidRPr="00772DB9">
        <w:rPr>
          <w:rFonts w:ascii="Times New Roman" w:hAnsi="Times New Roman" w:cs="Times New Roman"/>
          <w:sz w:val="20"/>
          <w:szCs w:val="20"/>
        </w:rPr>
        <w:t>[, 3],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proofErr w:type="gramStart"/>
      <w:r w:rsidRPr="00772DB9">
        <w:rPr>
          <w:rFonts w:ascii="Times New Roman" w:hAnsi="Times New Roman" w:cs="Times New Roman"/>
          <w:sz w:val="20"/>
          <w:szCs w:val="20"/>
        </w:rPr>
        <w:t>annotext</w:t>
      </w:r>
      <w:proofErr w:type="spellEnd"/>
      <w:proofErr w:type="gramEnd"/>
      <w:r w:rsidRPr="00772DB9">
        <w:rPr>
          <w:rFonts w:ascii="Times New Roman" w:hAnsi="Times New Roman" w:cs="Times New Roman"/>
          <w:sz w:val="20"/>
          <w:szCs w:val="20"/>
        </w:rPr>
        <w:t xml:space="preserve"> &lt;- apply(</w:t>
      </w:r>
      <w:proofErr w:type="spellStart"/>
      <w:r w:rsidRPr="00772DB9">
        <w:rPr>
          <w:rFonts w:ascii="Times New Roman" w:hAnsi="Times New Roman" w:cs="Times New Roman"/>
          <w:sz w:val="20"/>
          <w:szCs w:val="20"/>
        </w:rPr>
        <w:t>annotext</w:t>
      </w:r>
      <w:proofErr w:type="spellEnd"/>
      <w:r w:rsidRPr="00772DB9">
        <w:rPr>
          <w:rFonts w:ascii="Times New Roman" w:hAnsi="Times New Roman" w:cs="Times New Roman"/>
          <w:sz w:val="20"/>
          <w:szCs w:val="20"/>
        </w:rPr>
        <w:t>, 1, paste, collapse = "")</w:t>
      </w:r>
    </w:p>
    <w:p w:rsidR="00772DB9" w:rsidRPr="00772DB9" w:rsidRDefault="00772DB9" w:rsidP="002C2AD2">
      <w:pPr>
        <w:spacing w:before="0"/>
        <w:rPr>
          <w:rFonts w:ascii="Times New Roman" w:hAnsi="Times New Roman" w:cs="Times New Roman"/>
          <w:sz w:val="20"/>
          <w:szCs w:val="20"/>
        </w:rPr>
      </w:pP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text(</w:t>
      </w:r>
      <w:proofErr w:type="gramEnd"/>
      <w:r w:rsidRPr="00772DB9">
        <w:rPr>
          <w:rFonts w:ascii="Times New Roman" w:hAnsi="Times New Roman" w:cs="Times New Roman"/>
          <w:sz w:val="20"/>
          <w:szCs w:val="20"/>
        </w:rPr>
        <w:t xml:space="preserve">x =0.5, rows, labels = </w:t>
      </w:r>
      <w:proofErr w:type="spellStart"/>
      <w:r w:rsidRPr="00772DB9">
        <w:rPr>
          <w:rFonts w:ascii="Times New Roman" w:hAnsi="Times New Roman" w:cs="Times New Roman"/>
          <w:sz w:val="20"/>
          <w:szCs w:val="20"/>
        </w:rPr>
        <w:t>annotext</w:t>
      </w:r>
      <w:proofErr w:type="spellEnd"/>
      <w:r w:rsidRPr="00772DB9">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pos</w:t>
      </w:r>
      <w:proofErr w:type="spellEnd"/>
      <w:r w:rsidRPr="00772DB9">
        <w:rPr>
          <w:rFonts w:ascii="Times New Roman" w:hAnsi="Times New Roman" w:cs="Times New Roman"/>
          <w:sz w:val="20"/>
          <w:szCs w:val="20"/>
        </w:rPr>
        <w:t xml:space="preserve"> = 2,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 xml:space="preserve"> =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 ...)</w:t>
      </w:r>
    </w:p>
    <w:p w:rsidR="00772DB9" w:rsidRPr="00772DB9" w:rsidRDefault="00772DB9" w:rsidP="002C2AD2">
      <w:pPr>
        <w:spacing w:before="0"/>
        <w:rPr>
          <w:rFonts w:ascii="Times New Roman" w:hAnsi="Times New Roman" w:cs="Times New Roman"/>
          <w:sz w:val="20"/>
          <w:szCs w:val="20"/>
        </w:rPr>
      </w:pP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interatcion</w:t>
      </w:r>
      <w:proofErr w:type="spellEnd"/>
      <w:r w:rsidRPr="00772DB9">
        <w:rPr>
          <w:rFonts w:ascii="Times New Roman" w:hAnsi="Times New Roman" w:cs="Times New Roman"/>
          <w:sz w:val="20"/>
          <w:szCs w:val="20"/>
        </w:rPr>
        <w:t xml:space="preserve"> p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col.p</w:t>
      </w:r>
      <w:proofErr w:type="spellEnd"/>
      <w:r w:rsidRPr="00772DB9">
        <w:rPr>
          <w:rFonts w:ascii="Times New Roman" w:hAnsi="Times New Roman" w:cs="Times New Roman"/>
          <w:sz w:val="20"/>
          <w:szCs w:val="20"/>
        </w:rPr>
        <w:t>&lt;-</w:t>
      </w:r>
      <w:proofErr w:type="gramStart"/>
      <w:r w:rsidRPr="00772DB9">
        <w:rPr>
          <w:rFonts w:ascii="Times New Roman" w:hAnsi="Times New Roman" w:cs="Times New Roman"/>
          <w:sz w:val="20"/>
          <w:szCs w:val="20"/>
        </w:rPr>
        <w:t>rainbow(</w:t>
      </w:r>
      <w:proofErr w:type="gramEnd"/>
      <w:r w:rsidRPr="00772DB9">
        <w:rPr>
          <w:rFonts w:ascii="Times New Roman" w:hAnsi="Times New Roman" w:cs="Times New Roman"/>
          <w:sz w:val="20"/>
          <w:szCs w:val="20"/>
        </w:rPr>
        <w:t>2,alpha = 0.2)</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text(</w:t>
      </w:r>
      <w:proofErr w:type="gramEnd"/>
      <w:r w:rsidRPr="00772DB9">
        <w:rPr>
          <w:rFonts w:ascii="Times New Roman" w:hAnsi="Times New Roman" w:cs="Times New Roman"/>
          <w:sz w:val="20"/>
          <w:szCs w:val="20"/>
        </w:rPr>
        <w:t xml:space="preserve">x = </w:t>
      </w:r>
      <w:proofErr w:type="spellStart"/>
      <w:r w:rsidRPr="00772DB9">
        <w:rPr>
          <w:rFonts w:ascii="Times New Roman" w:hAnsi="Times New Roman" w:cs="Times New Roman"/>
          <w:sz w:val="20"/>
          <w:szCs w:val="20"/>
        </w:rPr>
        <w:t>xlim</w:t>
      </w:r>
      <w:proofErr w:type="spellEnd"/>
      <w:r w:rsidRPr="00772DB9">
        <w:rPr>
          <w:rFonts w:ascii="Times New Roman" w:hAnsi="Times New Roman" w:cs="Times New Roman"/>
          <w:sz w:val="20"/>
          <w:szCs w:val="20"/>
        </w:rPr>
        <w:t xml:space="preserve">[2], </w:t>
      </w:r>
      <w:proofErr w:type="spellStart"/>
      <w:r w:rsidRPr="00772DB9">
        <w:rPr>
          <w:rFonts w:ascii="Times New Roman" w:hAnsi="Times New Roman" w:cs="Times New Roman"/>
          <w:sz w:val="20"/>
          <w:szCs w:val="20"/>
        </w:rPr>
        <w:t>at.int.p</w:t>
      </w:r>
      <w:proofErr w:type="spellEnd"/>
      <w:r w:rsidRPr="00772DB9">
        <w:rPr>
          <w:rFonts w:ascii="Times New Roman" w:hAnsi="Times New Roman" w:cs="Times New Roman"/>
          <w:sz w:val="20"/>
          <w:szCs w:val="20"/>
        </w:rPr>
        <w:t>, labels =</w:t>
      </w:r>
      <w:proofErr w:type="spellStart"/>
      <w:r w:rsidRPr="00772DB9">
        <w:rPr>
          <w:rFonts w:ascii="Times New Roman" w:hAnsi="Times New Roman" w:cs="Times New Roman"/>
          <w:sz w:val="20"/>
          <w:szCs w:val="20"/>
        </w:rPr>
        <w:t>int.p</w:t>
      </w:r>
      <w:proofErr w:type="spellEnd"/>
      <w:r w:rsidRPr="00772DB9">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pos</w:t>
      </w:r>
      <w:proofErr w:type="spellEnd"/>
      <w:r w:rsidRPr="00772DB9">
        <w:rPr>
          <w:rFonts w:ascii="Times New Roman" w:hAnsi="Times New Roman" w:cs="Times New Roman"/>
          <w:sz w:val="20"/>
          <w:szCs w:val="20"/>
        </w:rPr>
        <w:t xml:space="preserve"> = 2,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 xml:space="preserve"> =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 ...)</w:t>
      </w:r>
    </w:p>
    <w:p w:rsidR="00772DB9" w:rsidRPr="00772DB9" w:rsidRDefault="00772DB9" w:rsidP="002C2AD2">
      <w:pPr>
        <w:spacing w:before="0"/>
        <w:rPr>
          <w:rFonts w:ascii="Times New Roman" w:hAnsi="Times New Roman" w:cs="Times New Roman"/>
          <w:sz w:val="20"/>
          <w:szCs w:val="20"/>
        </w:rPr>
      </w:pP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highlight</w:t>
      </w:r>
      <w:proofErr w:type="gramEnd"/>
      <w:r w:rsidRPr="00772DB9">
        <w:rPr>
          <w:rFonts w:ascii="Times New Roman" w:hAnsi="Times New Roman" w:cs="Times New Roman"/>
          <w:sz w:val="20"/>
          <w:szCs w:val="20"/>
        </w:rPr>
        <w:t xml:space="preserve"> significant </w:t>
      </w:r>
      <w:proofErr w:type="spellStart"/>
      <w:r w:rsidRPr="00772DB9">
        <w:rPr>
          <w:rFonts w:ascii="Times New Roman" w:hAnsi="Times New Roman" w:cs="Times New Roman"/>
          <w:sz w:val="20"/>
          <w:szCs w:val="20"/>
        </w:rPr>
        <w:t>interatcion</w:t>
      </w:r>
      <w:proofErr w:type="spellEnd"/>
      <w:r w:rsidRPr="00772DB9">
        <w:rPr>
          <w:rFonts w:ascii="Times New Roman" w:hAnsi="Times New Roman" w:cs="Times New Roman"/>
          <w:sz w:val="20"/>
          <w:szCs w:val="20"/>
        </w:rPr>
        <w:t xml:space="preserve"> p value</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int.p</w:t>
      </w:r>
      <w:proofErr w:type="spellEnd"/>
      <w:r w:rsidRPr="00772DB9">
        <w:rPr>
          <w:rFonts w:ascii="Times New Roman" w:hAnsi="Times New Roman" w:cs="Times New Roman"/>
          <w:sz w:val="20"/>
          <w:szCs w:val="20"/>
        </w:rPr>
        <w:t>&lt;-</w:t>
      </w:r>
      <w:proofErr w:type="spellStart"/>
      <w:proofErr w:type="gramStart"/>
      <w:r w:rsidRPr="00772DB9">
        <w:rPr>
          <w:rFonts w:ascii="Times New Roman" w:hAnsi="Times New Roman" w:cs="Times New Roman"/>
          <w:sz w:val="20"/>
          <w:szCs w:val="20"/>
        </w:rPr>
        <w:t>int.p</w:t>
      </w:r>
      <w:proofErr w:type="spellEnd"/>
      <w:r w:rsidRPr="00772DB9">
        <w:rPr>
          <w:rFonts w:ascii="Times New Roman" w:hAnsi="Times New Roman" w:cs="Times New Roman"/>
          <w:sz w:val="20"/>
          <w:szCs w:val="20"/>
        </w:rPr>
        <w:t>[</w:t>
      </w:r>
      <w:proofErr w:type="spellStart"/>
      <w:proofErr w:type="gramEnd"/>
      <w:r w:rsidRPr="00772DB9">
        <w:rPr>
          <w:rFonts w:ascii="Times New Roman" w:hAnsi="Times New Roman" w:cs="Times New Roman"/>
          <w:sz w:val="20"/>
          <w:szCs w:val="20"/>
        </w:rPr>
        <w:t>int.p</w:t>
      </w:r>
      <w:proofErr w:type="spellEnd"/>
      <w:r w:rsidRPr="00772DB9">
        <w:rPr>
          <w:rFonts w:ascii="Times New Roman" w:hAnsi="Times New Roman" w:cs="Times New Roman"/>
          <w:sz w:val="20"/>
          <w:szCs w:val="20"/>
        </w:rPr>
        <w:t>!="NA"]</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N&lt;-</w:t>
      </w:r>
      <w:proofErr w:type="gramStart"/>
      <w:r w:rsidRPr="00772DB9">
        <w:rPr>
          <w:rFonts w:ascii="Times New Roman" w:hAnsi="Times New Roman" w:cs="Times New Roman"/>
          <w:sz w:val="20"/>
          <w:szCs w:val="20"/>
        </w:rPr>
        <w:t>length(</w:t>
      </w:r>
      <w:proofErr w:type="spellStart"/>
      <w:proofErr w:type="gramEnd"/>
      <w:r w:rsidRPr="00772DB9">
        <w:rPr>
          <w:rFonts w:ascii="Times New Roman" w:hAnsi="Times New Roman" w:cs="Times New Roman"/>
          <w:sz w:val="20"/>
          <w:szCs w:val="20"/>
        </w:rPr>
        <w:t>int.p</w:t>
      </w:r>
      <w:proofErr w:type="spellEnd"/>
      <w:r w:rsidRPr="00772DB9">
        <w:rPr>
          <w:rFonts w:ascii="Times New Roman" w:hAnsi="Times New Roman" w:cs="Times New Roman"/>
          <w:sz w:val="20"/>
          <w:szCs w:val="20"/>
        </w:rPr>
        <w:t>)</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if(</w:t>
      </w:r>
      <w:proofErr w:type="gramEnd"/>
      <w:r w:rsidRPr="00772DB9">
        <w:rPr>
          <w:rFonts w:ascii="Times New Roman" w:hAnsi="Times New Roman" w:cs="Times New Roman"/>
          <w:sz w:val="20"/>
          <w:szCs w:val="20"/>
        </w:rPr>
        <w:t>N&gt;0){</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for(</w:t>
      </w:r>
      <w:proofErr w:type="gramEnd"/>
      <w:r w:rsidRPr="00772DB9">
        <w:rPr>
          <w:rFonts w:ascii="Times New Roman" w:hAnsi="Times New Roman" w:cs="Times New Roman"/>
          <w:sz w:val="20"/>
          <w:szCs w:val="20"/>
        </w:rPr>
        <w:t>i in 1: N){</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if(</w:t>
      </w:r>
      <w:proofErr w:type="spellStart"/>
      <w:proofErr w:type="gramEnd"/>
      <w:r w:rsidRPr="00772DB9">
        <w:rPr>
          <w:rFonts w:ascii="Times New Roman" w:hAnsi="Times New Roman" w:cs="Times New Roman"/>
          <w:sz w:val="20"/>
          <w:szCs w:val="20"/>
        </w:rPr>
        <w:t>int.p</w:t>
      </w:r>
      <w:proofErr w:type="spellEnd"/>
      <w:r w:rsidRPr="00772DB9">
        <w:rPr>
          <w:rFonts w:ascii="Times New Roman" w:hAnsi="Times New Roman" w:cs="Times New Roman"/>
          <w:sz w:val="20"/>
          <w:szCs w:val="20"/>
        </w:rPr>
        <w:t>[i]&lt;=0.05){</w:t>
      </w:r>
    </w:p>
    <w:p w:rsidR="00F84D82"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proofErr w:type="gramStart"/>
      <w:r w:rsidRPr="00772DB9">
        <w:rPr>
          <w:rFonts w:ascii="Times New Roman" w:hAnsi="Times New Roman" w:cs="Times New Roman"/>
          <w:sz w:val="20"/>
          <w:szCs w:val="20"/>
        </w:rPr>
        <w:t>rect</w:t>
      </w:r>
      <w:proofErr w:type="spellEnd"/>
      <w:r w:rsidRPr="00772DB9">
        <w:rPr>
          <w:rFonts w:ascii="Times New Roman" w:hAnsi="Times New Roman" w:cs="Times New Roman"/>
          <w:sz w:val="20"/>
          <w:szCs w:val="20"/>
        </w:rPr>
        <w:t>(</w:t>
      </w:r>
      <w:proofErr w:type="spellStart"/>
      <w:proofErr w:type="gramEnd"/>
      <w:r w:rsidRPr="00772DB9">
        <w:rPr>
          <w:rFonts w:ascii="Times New Roman" w:hAnsi="Times New Roman" w:cs="Times New Roman"/>
          <w:sz w:val="20"/>
          <w:szCs w:val="20"/>
        </w:rPr>
        <w:t>xl</w:t>
      </w:r>
      <w:r w:rsidR="00F84D82">
        <w:rPr>
          <w:rFonts w:ascii="Times New Roman" w:hAnsi="Times New Roman" w:cs="Times New Roman"/>
          <w:sz w:val="20"/>
          <w:szCs w:val="20"/>
        </w:rPr>
        <w:t>eft</w:t>
      </w:r>
      <w:proofErr w:type="spellEnd"/>
      <w:r w:rsidR="00F84D82">
        <w:rPr>
          <w:rFonts w:ascii="Times New Roman" w:hAnsi="Times New Roman" w:cs="Times New Roman"/>
          <w:sz w:val="20"/>
          <w:szCs w:val="20"/>
        </w:rPr>
        <w:t>=</w:t>
      </w:r>
      <w:proofErr w:type="spellStart"/>
      <w:r w:rsidR="00F84D82">
        <w:rPr>
          <w:rFonts w:ascii="Times New Roman" w:hAnsi="Times New Roman" w:cs="Times New Roman"/>
          <w:sz w:val="20"/>
          <w:szCs w:val="20"/>
        </w:rPr>
        <w:t>xlim</w:t>
      </w:r>
      <w:proofErr w:type="spellEnd"/>
      <w:r w:rsidR="00F84D82">
        <w:rPr>
          <w:rFonts w:ascii="Times New Roman" w:hAnsi="Times New Roman" w:cs="Times New Roman"/>
          <w:sz w:val="20"/>
          <w:szCs w:val="20"/>
        </w:rPr>
        <w:t>[1],</w:t>
      </w:r>
      <w:proofErr w:type="spellStart"/>
      <w:r w:rsidR="00F84D82">
        <w:rPr>
          <w:rFonts w:ascii="Times New Roman" w:hAnsi="Times New Roman" w:cs="Times New Roman"/>
          <w:sz w:val="20"/>
          <w:szCs w:val="20"/>
        </w:rPr>
        <w:t>ybottom</w:t>
      </w:r>
      <w:proofErr w:type="spellEnd"/>
      <w:r w:rsidR="00F84D82">
        <w:rPr>
          <w:rFonts w:ascii="Times New Roman" w:hAnsi="Times New Roman" w:cs="Times New Roman"/>
          <w:sz w:val="20"/>
          <w:szCs w:val="20"/>
        </w:rPr>
        <w:t>=</w:t>
      </w:r>
      <w:proofErr w:type="spellStart"/>
      <w:r w:rsidR="00F84D82">
        <w:rPr>
          <w:rFonts w:ascii="Times New Roman" w:hAnsi="Times New Roman" w:cs="Times New Roman"/>
          <w:sz w:val="20"/>
          <w:szCs w:val="20"/>
        </w:rPr>
        <w:t>at.int.p</w:t>
      </w:r>
      <w:proofErr w:type="spellEnd"/>
      <w:r w:rsidR="00F84D82">
        <w:rPr>
          <w:rFonts w:ascii="Times New Roman" w:hAnsi="Times New Roman" w:cs="Times New Roman"/>
          <w:sz w:val="20"/>
          <w:szCs w:val="20"/>
        </w:rPr>
        <w:t xml:space="preserve">[i]- </w:t>
      </w:r>
      <w:r w:rsidRPr="00772DB9">
        <w:rPr>
          <w:rFonts w:ascii="Times New Roman" w:hAnsi="Times New Roman" w:cs="Times New Roman"/>
          <w:sz w:val="20"/>
          <w:szCs w:val="20"/>
        </w:rPr>
        <w:t>0.9,</w:t>
      </w:r>
      <w:r w:rsidR="00F84D82">
        <w:rPr>
          <w:rFonts w:ascii="Times New Roman" w:hAnsi="Times New Roman" w:cs="Times New Roman"/>
          <w:sz w:val="20"/>
          <w:szCs w:val="20"/>
        </w:rPr>
        <w:t xml:space="preserve"> </w:t>
      </w:r>
    </w:p>
    <w:p w:rsidR="00772DB9" w:rsidRPr="00772DB9" w:rsidRDefault="00F84D82" w:rsidP="002C2AD2">
      <w:pPr>
        <w:spacing w:before="0"/>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772DB9" w:rsidRPr="00772DB9">
        <w:rPr>
          <w:rFonts w:ascii="Times New Roman" w:hAnsi="Times New Roman" w:cs="Times New Roman"/>
          <w:sz w:val="20"/>
          <w:szCs w:val="20"/>
        </w:rPr>
        <w:t>xright=</w:t>
      </w:r>
      <w:proofErr w:type="gramEnd"/>
      <w:r w:rsidR="00772DB9" w:rsidRPr="00772DB9">
        <w:rPr>
          <w:rFonts w:ascii="Times New Roman" w:hAnsi="Times New Roman" w:cs="Times New Roman"/>
          <w:sz w:val="20"/>
          <w:szCs w:val="20"/>
        </w:rPr>
        <w:t>xlim[2],ytop=at.int.p[i]+0.9,col=col.p[2],border=FALSE,density=NA)</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
    <w:p w:rsidR="00772DB9" w:rsidRPr="00772DB9" w:rsidRDefault="00F84D82" w:rsidP="002C2AD2">
      <w:pPr>
        <w:spacing w:before="0"/>
        <w:rPr>
          <w:rFonts w:ascii="Times New Roman" w:hAnsi="Times New Roman" w:cs="Times New Roman"/>
          <w:sz w:val="20"/>
          <w:szCs w:val="20"/>
        </w:rPr>
      </w:pPr>
      <w:r>
        <w:rPr>
          <w:rFonts w:ascii="Times New Roman" w:hAnsi="Times New Roman" w:cs="Times New Roman"/>
          <w:sz w:val="20"/>
          <w:szCs w:val="20"/>
        </w:rPr>
        <w:t xml:space="preserve">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#table titles</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text(</w:t>
      </w:r>
      <w:proofErr w:type="spellStart"/>
      <w:r w:rsidRPr="00772DB9">
        <w:rPr>
          <w:rFonts w:ascii="Times New Roman" w:hAnsi="Times New Roman" w:cs="Times New Roman"/>
          <w:sz w:val="20"/>
          <w:szCs w:val="20"/>
        </w:rPr>
        <w:t>ilab.xpos</w:t>
      </w:r>
      <w:proofErr w:type="spellEnd"/>
      <w:r w:rsidRPr="00772DB9">
        <w:rPr>
          <w:rFonts w:ascii="Times New Roman" w:hAnsi="Times New Roman" w:cs="Times New Roman"/>
          <w:sz w:val="20"/>
          <w:szCs w:val="20"/>
        </w:rPr>
        <w:t>[1:2],</w:t>
      </w:r>
      <w:r w:rsidR="00F84D82">
        <w:rPr>
          <w:rFonts w:ascii="Times New Roman" w:hAnsi="Times New Roman" w:cs="Times New Roman"/>
          <w:sz w:val="20"/>
          <w:szCs w:val="20"/>
        </w:rPr>
        <w:t xml:space="preserve"> </w:t>
      </w:r>
      <w:r w:rsidRPr="00772DB9">
        <w:rPr>
          <w:rFonts w:ascii="Times New Roman" w:hAnsi="Times New Roman" w:cs="Times New Roman"/>
          <w:sz w:val="20"/>
          <w:szCs w:val="20"/>
        </w:rPr>
        <w:t>length(</w:t>
      </w:r>
      <w:proofErr w:type="spellStart"/>
      <w:r w:rsidRPr="00772DB9">
        <w:rPr>
          <w:rFonts w:ascii="Times New Roman" w:hAnsi="Times New Roman" w:cs="Times New Roman"/>
          <w:sz w:val="20"/>
          <w:szCs w:val="20"/>
        </w:rPr>
        <w:t>yi</w:t>
      </w:r>
      <w:proofErr w:type="spellEnd"/>
      <w:r w:rsidRPr="00772DB9">
        <w:rPr>
          <w:rFonts w:ascii="Times New Roman" w:hAnsi="Times New Roman" w:cs="Times New Roman"/>
          <w:sz w:val="20"/>
          <w:szCs w:val="20"/>
        </w:rPr>
        <w:t>)+4,</w:t>
      </w:r>
      <w:r w:rsidR="00F84D82">
        <w:rPr>
          <w:rFonts w:ascii="Times New Roman" w:hAnsi="Times New Roman" w:cs="Times New Roman"/>
          <w:sz w:val="20"/>
          <w:szCs w:val="20"/>
        </w:rPr>
        <w:t xml:space="preserve"> </w:t>
      </w:r>
      <w:r w:rsidRPr="00772DB9">
        <w:rPr>
          <w:rFonts w:ascii="Times New Roman" w:hAnsi="Times New Roman" w:cs="Times New Roman"/>
          <w:sz w:val="20"/>
          <w:szCs w:val="20"/>
        </w:rPr>
        <w:t>c(expression(bold("Vaccine")),</w:t>
      </w:r>
      <w:r w:rsidR="00F84D82">
        <w:rPr>
          <w:rFonts w:ascii="Times New Roman" w:hAnsi="Times New Roman" w:cs="Times New Roman"/>
          <w:sz w:val="20"/>
          <w:szCs w:val="20"/>
        </w:rPr>
        <w:t xml:space="preserve"> </w:t>
      </w:r>
      <w:r w:rsidRPr="00772DB9">
        <w:rPr>
          <w:rFonts w:ascii="Times New Roman" w:hAnsi="Times New Roman" w:cs="Times New Roman"/>
          <w:sz w:val="20"/>
          <w:szCs w:val="20"/>
        </w:rPr>
        <w:t>expression(bold("Placebo"))),</w:t>
      </w:r>
      <w:r w:rsidR="00F84D82">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pos</w:t>
      </w:r>
      <w:proofErr w:type="spellEnd"/>
      <w:r w:rsidRPr="00772DB9">
        <w:rPr>
          <w:rFonts w:ascii="Times New Roman" w:hAnsi="Times New Roman" w:cs="Times New Roman"/>
          <w:sz w:val="20"/>
          <w:szCs w:val="20"/>
        </w:rPr>
        <w:t>=2,</w:t>
      </w:r>
      <w:r w:rsidR="00F84D82">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 xml:space="preserve"> =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text(</w:t>
      </w:r>
      <w:proofErr w:type="spellStart"/>
      <w:r w:rsidRPr="00772DB9">
        <w:rPr>
          <w:rFonts w:ascii="Times New Roman" w:hAnsi="Times New Roman" w:cs="Times New Roman"/>
          <w:sz w:val="20"/>
          <w:szCs w:val="20"/>
        </w:rPr>
        <w:t>ilab.xpos</w:t>
      </w:r>
      <w:proofErr w:type="spellEnd"/>
      <w:r w:rsidRPr="00772DB9">
        <w:rPr>
          <w:rFonts w:ascii="Times New Roman" w:hAnsi="Times New Roman" w:cs="Times New Roman"/>
          <w:sz w:val="20"/>
          <w:szCs w:val="20"/>
        </w:rPr>
        <w:t>[1:2],</w:t>
      </w:r>
      <w:r w:rsidR="00F84D82">
        <w:rPr>
          <w:rFonts w:ascii="Times New Roman" w:hAnsi="Times New Roman" w:cs="Times New Roman"/>
          <w:sz w:val="20"/>
          <w:szCs w:val="20"/>
        </w:rPr>
        <w:t xml:space="preserve"> </w:t>
      </w:r>
      <w:r w:rsidRPr="00772DB9">
        <w:rPr>
          <w:rFonts w:ascii="Times New Roman" w:hAnsi="Times New Roman" w:cs="Times New Roman"/>
          <w:sz w:val="20"/>
          <w:szCs w:val="20"/>
        </w:rPr>
        <w:t>length(</w:t>
      </w:r>
      <w:proofErr w:type="spellStart"/>
      <w:r w:rsidRPr="00772DB9">
        <w:rPr>
          <w:rFonts w:ascii="Times New Roman" w:hAnsi="Times New Roman" w:cs="Times New Roman"/>
          <w:sz w:val="20"/>
          <w:szCs w:val="20"/>
        </w:rPr>
        <w:t>yi</w:t>
      </w:r>
      <w:proofErr w:type="spellEnd"/>
      <w:r w:rsidRPr="00772DB9">
        <w:rPr>
          <w:rFonts w:ascii="Times New Roman" w:hAnsi="Times New Roman" w:cs="Times New Roman"/>
          <w:sz w:val="20"/>
          <w:szCs w:val="20"/>
        </w:rPr>
        <w:t>)+3,</w:t>
      </w:r>
      <w:r w:rsidR="00F84D82">
        <w:rPr>
          <w:rFonts w:ascii="Times New Roman" w:hAnsi="Times New Roman" w:cs="Times New Roman"/>
          <w:sz w:val="20"/>
          <w:szCs w:val="20"/>
        </w:rPr>
        <w:t xml:space="preserve"> </w:t>
      </w:r>
      <w:r w:rsidRPr="00772DB9">
        <w:rPr>
          <w:rFonts w:ascii="Times New Roman" w:hAnsi="Times New Roman" w:cs="Times New Roman"/>
          <w:sz w:val="20"/>
          <w:szCs w:val="20"/>
        </w:rPr>
        <w:t>c(expression(bold("Infected")),</w:t>
      </w:r>
      <w:r w:rsidR="00F84D82">
        <w:rPr>
          <w:rFonts w:ascii="Times New Roman" w:hAnsi="Times New Roman" w:cs="Times New Roman"/>
          <w:sz w:val="20"/>
          <w:szCs w:val="20"/>
        </w:rPr>
        <w:t xml:space="preserve"> </w:t>
      </w:r>
      <w:r w:rsidRPr="00772DB9">
        <w:rPr>
          <w:rFonts w:ascii="Times New Roman" w:hAnsi="Times New Roman" w:cs="Times New Roman"/>
          <w:sz w:val="20"/>
          <w:szCs w:val="20"/>
        </w:rPr>
        <w:t>expression(bold("Infected"))),</w:t>
      </w:r>
      <w:r w:rsidR="00F84D82">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pos</w:t>
      </w:r>
      <w:proofErr w:type="spellEnd"/>
      <w:r w:rsidRPr="00772DB9">
        <w:rPr>
          <w:rFonts w:ascii="Times New Roman" w:hAnsi="Times New Roman" w:cs="Times New Roman"/>
          <w:sz w:val="20"/>
          <w:szCs w:val="20"/>
        </w:rPr>
        <w:t>=2,</w:t>
      </w:r>
      <w:r w:rsidR="00F84D82">
        <w:rPr>
          <w:rFonts w:ascii="Times New Roman" w:hAnsi="Times New Roman" w:cs="Times New Roman"/>
          <w:sz w:val="20"/>
          <w:szCs w:val="20"/>
        </w:rPr>
        <w:t xml:space="preserve">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 xml:space="preserve"> =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w:t>
      </w:r>
    </w:p>
    <w:p w:rsidR="00F84D82"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text(</w:t>
      </w:r>
      <w:proofErr w:type="spellStart"/>
      <w:proofErr w:type="gramEnd"/>
      <w:r w:rsidRPr="00772DB9">
        <w:rPr>
          <w:rFonts w:ascii="Times New Roman" w:hAnsi="Times New Roman" w:cs="Times New Roman"/>
          <w:sz w:val="20"/>
          <w:szCs w:val="20"/>
        </w:rPr>
        <w:t>ilab.xpos</w:t>
      </w:r>
      <w:proofErr w:type="spellEnd"/>
      <w:r w:rsidRPr="00772DB9">
        <w:rPr>
          <w:rFonts w:ascii="Times New Roman" w:hAnsi="Times New Roman" w:cs="Times New Roman"/>
          <w:sz w:val="20"/>
          <w:szCs w:val="20"/>
        </w:rPr>
        <w:t>[1:2]+0.07,</w:t>
      </w:r>
      <w:r w:rsidR="00F84D82">
        <w:rPr>
          <w:rFonts w:ascii="Times New Roman" w:hAnsi="Times New Roman" w:cs="Times New Roman"/>
          <w:sz w:val="20"/>
          <w:szCs w:val="20"/>
        </w:rPr>
        <w:t xml:space="preserve"> </w:t>
      </w:r>
      <w:r w:rsidRPr="00772DB9">
        <w:rPr>
          <w:rFonts w:ascii="Times New Roman" w:hAnsi="Times New Roman" w:cs="Times New Roman"/>
          <w:sz w:val="20"/>
          <w:szCs w:val="20"/>
        </w:rPr>
        <w:t>length(</w:t>
      </w:r>
      <w:proofErr w:type="spellStart"/>
      <w:r w:rsidRPr="00772DB9">
        <w:rPr>
          <w:rFonts w:ascii="Times New Roman" w:hAnsi="Times New Roman" w:cs="Times New Roman"/>
          <w:sz w:val="20"/>
          <w:szCs w:val="20"/>
        </w:rPr>
        <w:t>yi</w:t>
      </w:r>
      <w:proofErr w:type="spellEnd"/>
      <w:r w:rsidRPr="00772DB9">
        <w:rPr>
          <w:rFonts w:ascii="Times New Roman" w:hAnsi="Times New Roman" w:cs="Times New Roman"/>
          <w:sz w:val="20"/>
          <w:szCs w:val="20"/>
        </w:rPr>
        <w:t>)+2,</w:t>
      </w:r>
      <w:r w:rsidR="00F84D82">
        <w:rPr>
          <w:rFonts w:ascii="Times New Roman" w:hAnsi="Times New Roman" w:cs="Times New Roman"/>
          <w:sz w:val="20"/>
          <w:szCs w:val="20"/>
        </w:rPr>
        <w:t xml:space="preserve">  </w:t>
      </w:r>
    </w:p>
    <w:p w:rsidR="00772DB9" w:rsidRPr="00772DB9" w:rsidRDefault="00F84D82" w:rsidP="002C2AD2">
      <w:pPr>
        <w:spacing w:before="0"/>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772DB9" w:rsidRPr="00772DB9">
        <w:rPr>
          <w:rFonts w:ascii="Times New Roman" w:hAnsi="Times New Roman" w:cs="Times New Roman"/>
          <w:sz w:val="20"/>
          <w:szCs w:val="20"/>
        </w:rPr>
        <w:t>c(</w:t>
      </w:r>
      <w:proofErr w:type="gramEnd"/>
      <w:r w:rsidR="00772DB9" w:rsidRPr="00772DB9">
        <w:rPr>
          <w:rFonts w:ascii="Times New Roman" w:hAnsi="Times New Roman" w:cs="Times New Roman"/>
          <w:sz w:val="20"/>
          <w:szCs w:val="20"/>
        </w:rPr>
        <w:t xml:space="preserve">expression(bold("(Incidence)")),expression(bold("(Incidence)"))),pos=2,cex = </w:t>
      </w:r>
      <w:proofErr w:type="spellStart"/>
      <w:r w:rsidR="00772DB9" w:rsidRPr="00772DB9">
        <w:rPr>
          <w:rFonts w:ascii="Times New Roman" w:hAnsi="Times New Roman" w:cs="Times New Roman"/>
          <w:sz w:val="20"/>
          <w:szCs w:val="20"/>
        </w:rPr>
        <w:t>cex</w:t>
      </w:r>
      <w:proofErr w:type="spellEnd"/>
      <w:r w:rsidR="00772DB9" w:rsidRPr="00772DB9">
        <w:rPr>
          <w:rFonts w:ascii="Times New Roman" w:hAnsi="Times New Roman" w:cs="Times New Roman"/>
          <w:sz w:val="20"/>
          <w:szCs w:val="20"/>
        </w:rPr>
        <w:t>)</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text(0.5,length(</w:t>
      </w:r>
      <w:proofErr w:type="spellStart"/>
      <w:r w:rsidRPr="00772DB9">
        <w:rPr>
          <w:rFonts w:ascii="Times New Roman" w:hAnsi="Times New Roman" w:cs="Times New Roman"/>
          <w:sz w:val="20"/>
          <w:szCs w:val="20"/>
        </w:rPr>
        <w:t>yi</w:t>
      </w:r>
      <w:proofErr w:type="spellEnd"/>
      <w:r w:rsidRPr="00772DB9">
        <w:rPr>
          <w:rFonts w:ascii="Times New Roman" w:hAnsi="Times New Roman" w:cs="Times New Roman"/>
          <w:sz w:val="20"/>
          <w:szCs w:val="20"/>
        </w:rPr>
        <w:t>)+2,expression(bold("HR [95% CI]")),</w:t>
      </w:r>
      <w:proofErr w:type="spellStart"/>
      <w:r w:rsidRPr="00772DB9">
        <w:rPr>
          <w:rFonts w:ascii="Times New Roman" w:hAnsi="Times New Roman" w:cs="Times New Roman"/>
          <w:sz w:val="20"/>
          <w:szCs w:val="20"/>
        </w:rPr>
        <w:t>pos</w:t>
      </w:r>
      <w:proofErr w:type="spellEnd"/>
      <w:r w:rsidRPr="00772DB9">
        <w:rPr>
          <w:rFonts w:ascii="Times New Roman" w:hAnsi="Times New Roman" w:cs="Times New Roman"/>
          <w:sz w:val="20"/>
          <w:szCs w:val="20"/>
        </w:rPr>
        <w:t xml:space="preserve">=2,cex =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text(xlim[2]+0.07,length(yi)+3,expression(bold("Interaction")),pos=2,cex =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text(</w:t>
      </w:r>
      <w:proofErr w:type="spellStart"/>
      <w:r w:rsidRPr="00772DB9">
        <w:rPr>
          <w:rFonts w:ascii="Times New Roman" w:hAnsi="Times New Roman" w:cs="Times New Roman"/>
          <w:sz w:val="20"/>
          <w:szCs w:val="20"/>
        </w:rPr>
        <w:t>xlim</w:t>
      </w:r>
      <w:proofErr w:type="spellEnd"/>
      <w:r w:rsidRPr="00772DB9">
        <w:rPr>
          <w:rFonts w:ascii="Times New Roman" w:hAnsi="Times New Roman" w:cs="Times New Roman"/>
          <w:sz w:val="20"/>
          <w:szCs w:val="20"/>
        </w:rPr>
        <w:t>[2],length(</w:t>
      </w:r>
      <w:proofErr w:type="spellStart"/>
      <w:r w:rsidRPr="00772DB9">
        <w:rPr>
          <w:rFonts w:ascii="Times New Roman" w:hAnsi="Times New Roman" w:cs="Times New Roman"/>
          <w:sz w:val="20"/>
          <w:szCs w:val="20"/>
        </w:rPr>
        <w:t>yi</w:t>
      </w:r>
      <w:proofErr w:type="spellEnd"/>
      <w:r w:rsidRPr="00772DB9">
        <w:rPr>
          <w:rFonts w:ascii="Times New Roman" w:hAnsi="Times New Roman" w:cs="Times New Roman"/>
          <w:sz w:val="20"/>
          <w:szCs w:val="20"/>
        </w:rPr>
        <w:t>)+2,expression(bold("P-value")),</w:t>
      </w:r>
      <w:proofErr w:type="spellStart"/>
      <w:r w:rsidRPr="00772DB9">
        <w:rPr>
          <w:rFonts w:ascii="Times New Roman" w:hAnsi="Times New Roman" w:cs="Times New Roman"/>
          <w:sz w:val="20"/>
          <w:szCs w:val="20"/>
        </w:rPr>
        <w:t>pos</w:t>
      </w:r>
      <w:proofErr w:type="spellEnd"/>
      <w:r w:rsidRPr="00772DB9">
        <w:rPr>
          <w:rFonts w:ascii="Times New Roman" w:hAnsi="Times New Roman" w:cs="Times New Roman"/>
          <w:sz w:val="20"/>
          <w:szCs w:val="20"/>
        </w:rPr>
        <w:t xml:space="preserve">=2,cex =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text(ilab.xpos[3],length(yi)+2,expression(bold("P-value")),pos=2,cex =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text(</w:t>
      </w:r>
      <w:proofErr w:type="spellStart"/>
      <w:r w:rsidRPr="00772DB9">
        <w:rPr>
          <w:rFonts w:ascii="Times New Roman" w:hAnsi="Times New Roman" w:cs="Times New Roman"/>
          <w:sz w:val="20"/>
          <w:szCs w:val="20"/>
        </w:rPr>
        <w:t>xlim</w:t>
      </w:r>
      <w:proofErr w:type="spellEnd"/>
      <w:r w:rsidRPr="00772DB9">
        <w:rPr>
          <w:rFonts w:ascii="Times New Roman" w:hAnsi="Times New Roman" w:cs="Times New Roman"/>
          <w:sz w:val="20"/>
          <w:szCs w:val="20"/>
        </w:rPr>
        <w:t>[1],length(</w:t>
      </w:r>
      <w:proofErr w:type="spellStart"/>
      <w:r w:rsidRPr="00772DB9">
        <w:rPr>
          <w:rFonts w:ascii="Times New Roman" w:hAnsi="Times New Roman" w:cs="Times New Roman"/>
          <w:sz w:val="20"/>
          <w:szCs w:val="20"/>
        </w:rPr>
        <w:t>yi</w:t>
      </w:r>
      <w:proofErr w:type="spellEnd"/>
      <w:r w:rsidRPr="00772DB9">
        <w:rPr>
          <w:rFonts w:ascii="Times New Roman" w:hAnsi="Times New Roman" w:cs="Times New Roman"/>
          <w:sz w:val="20"/>
          <w:szCs w:val="20"/>
        </w:rPr>
        <w:t>)+3,expression(bold("Group")),</w:t>
      </w:r>
      <w:proofErr w:type="spellStart"/>
      <w:r w:rsidRPr="00772DB9">
        <w:rPr>
          <w:rFonts w:ascii="Times New Roman" w:hAnsi="Times New Roman" w:cs="Times New Roman"/>
          <w:sz w:val="20"/>
          <w:szCs w:val="20"/>
        </w:rPr>
        <w:t>pos</w:t>
      </w:r>
      <w:proofErr w:type="spellEnd"/>
      <w:r w:rsidRPr="00772DB9">
        <w:rPr>
          <w:rFonts w:ascii="Times New Roman" w:hAnsi="Times New Roman" w:cs="Times New Roman"/>
          <w:sz w:val="20"/>
          <w:szCs w:val="20"/>
        </w:rPr>
        <w:t xml:space="preserve">=4,cex =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text(</w:t>
      </w:r>
      <w:proofErr w:type="spellStart"/>
      <w:r w:rsidRPr="00772DB9">
        <w:rPr>
          <w:rFonts w:ascii="Times New Roman" w:hAnsi="Times New Roman" w:cs="Times New Roman"/>
          <w:sz w:val="20"/>
          <w:szCs w:val="20"/>
        </w:rPr>
        <w:t>xlim</w:t>
      </w:r>
      <w:proofErr w:type="spellEnd"/>
      <w:r w:rsidRPr="00772DB9">
        <w:rPr>
          <w:rFonts w:ascii="Times New Roman" w:hAnsi="Times New Roman" w:cs="Times New Roman"/>
          <w:sz w:val="20"/>
          <w:szCs w:val="20"/>
        </w:rPr>
        <w:t>[1],length(</w:t>
      </w:r>
      <w:proofErr w:type="spellStart"/>
      <w:r w:rsidRPr="00772DB9">
        <w:rPr>
          <w:rFonts w:ascii="Times New Roman" w:hAnsi="Times New Roman" w:cs="Times New Roman"/>
          <w:sz w:val="20"/>
          <w:szCs w:val="20"/>
        </w:rPr>
        <w:t>yi</w:t>
      </w:r>
      <w:proofErr w:type="spellEnd"/>
      <w:r w:rsidRPr="00772DB9">
        <w:rPr>
          <w:rFonts w:ascii="Times New Roman" w:hAnsi="Times New Roman" w:cs="Times New Roman"/>
          <w:sz w:val="20"/>
          <w:szCs w:val="20"/>
        </w:rPr>
        <w:t>)+2,expression(bold("(# Studies)")),</w:t>
      </w:r>
      <w:proofErr w:type="spellStart"/>
      <w:r w:rsidRPr="00772DB9">
        <w:rPr>
          <w:rFonts w:ascii="Times New Roman" w:hAnsi="Times New Roman" w:cs="Times New Roman"/>
          <w:sz w:val="20"/>
          <w:szCs w:val="20"/>
        </w:rPr>
        <w:t>pos</w:t>
      </w:r>
      <w:proofErr w:type="spellEnd"/>
      <w:r w:rsidRPr="00772DB9">
        <w:rPr>
          <w:rFonts w:ascii="Times New Roman" w:hAnsi="Times New Roman" w:cs="Times New Roman"/>
          <w:sz w:val="20"/>
          <w:szCs w:val="20"/>
        </w:rPr>
        <w:t xml:space="preserve">=4,cex = </w:t>
      </w:r>
      <w:proofErr w:type="spellStart"/>
      <w:r w:rsidRPr="00772DB9">
        <w:rPr>
          <w:rFonts w:ascii="Times New Roman" w:hAnsi="Times New Roman" w:cs="Times New Roman"/>
          <w:sz w:val="20"/>
          <w:szCs w:val="20"/>
        </w:rPr>
        <w:t>cex</w:t>
      </w:r>
      <w:proofErr w:type="spellEnd"/>
      <w:r w:rsidRPr="00772DB9">
        <w:rPr>
          <w:rFonts w:ascii="Times New Roman" w:hAnsi="Times New Roman" w:cs="Times New Roman"/>
          <w:sz w:val="20"/>
          <w:szCs w:val="20"/>
        </w:rPr>
        <w:t>)</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spellStart"/>
      <w:proofErr w:type="gramStart"/>
      <w:r w:rsidRPr="00772DB9">
        <w:rPr>
          <w:rFonts w:ascii="Times New Roman" w:hAnsi="Times New Roman" w:cs="Times New Roman"/>
          <w:sz w:val="20"/>
          <w:szCs w:val="20"/>
        </w:rPr>
        <w:t>abline</w:t>
      </w:r>
      <w:proofErr w:type="spellEnd"/>
      <w:r w:rsidRPr="00772DB9">
        <w:rPr>
          <w:rFonts w:ascii="Times New Roman" w:hAnsi="Times New Roman" w:cs="Times New Roman"/>
          <w:sz w:val="20"/>
          <w:szCs w:val="20"/>
        </w:rPr>
        <w:t>(</w:t>
      </w:r>
      <w:proofErr w:type="gramEnd"/>
      <w:r w:rsidRPr="00772DB9">
        <w:rPr>
          <w:rFonts w:ascii="Times New Roman" w:hAnsi="Times New Roman" w:cs="Times New Roman"/>
          <w:sz w:val="20"/>
          <w:szCs w:val="20"/>
        </w:rPr>
        <w:t>h = 0, ...)</w:t>
      </w:r>
    </w:p>
    <w:p w:rsidR="00772DB9" w:rsidRPr="00772DB9"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 xml:space="preserve">  </w:t>
      </w:r>
      <w:proofErr w:type="gramStart"/>
      <w:r w:rsidRPr="00772DB9">
        <w:rPr>
          <w:rFonts w:ascii="Times New Roman" w:hAnsi="Times New Roman" w:cs="Times New Roman"/>
          <w:sz w:val="20"/>
          <w:szCs w:val="20"/>
        </w:rPr>
        <w:t>invisible()</w:t>
      </w:r>
      <w:proofErr w:type="gramEnd"/>
    </w:p>
    <w:p w:rsidR="00772DB9" w:rsidRPr="00751368" w:rsidRDefault="00772DB9" w:rsidP="002C2AD2">
      <w:pPr>
        <w:spacing w:before="0"/>
        <w:rPr>
          <w:rFonts w:ascii="Times New Roman" w:hAnsi="Times New Roman" w:cs="Times New Roman"/>
          <w:sz w:val="20"/>
          <w:szCs w:val="20"/>
        </w:rPr>
      </w:pPr>
      <w:r w:rsidRPr="00772DB9">
        <w:rPr>
          <w:rFonts w:ascii="Times New Roman" w:hAnsi="Times New Roman" w:cs="Times New Roman"/>
          <w:sz w:val="20"/>
          <w:szCs w:val="20"/>
        </w:rPr>
        <w:t>}</w:t>
      </w:r>
    </w:p>
    <w:p w:rsidR="009121DE" w:rsidRPr="00DA5727" w:rsidRDefault="009121DE" w:rsidP="00907721">
      <w:pPr>
        <w:rPr>
          <w:rFonts w:ascii="Times New Roman" w:hAnsi="Times New Roman" w:cs="Times New Roman"/>
          <w:b/>
          <w:bCs/>
          <w:sz w:val="28"/>
          <w:szCs w:val="20"/>
        </w:rPr>
      </w:pPr>
      <w:r w:rsidRPr="002E1B81">
        <w:rPr>
          <w:rFonts w:ascii="Times New Roman" w:hAnsi="Times New Roman" w:cs="Times New Roman"/>
          <w:b/>
          <w:bCs/>
          <w:sz w:val="24"/>
          <w:szCs w:val="20"/>
        </w:rPr>
        <w:t>Methods: Sensitivity Analysis</w:t>
      </w:r>
      <w:r w:rsidR="00DA5727">
        <w:rPr>
          <w:rFonts w:ascii="Times New Roman" w:hAnsi="Times New Roman" w:cs="Times New Roman"/>
          <w:b/>
          <w:bCs/>
          <w:sz w:val="24"/>
          <w:szCs w:val="20"/>
        </w:rPr>
        <w:t xml:space="preserve"> </w:t>
      </w:r>
      <w:r w:rsidR="00DA5727" w:rsidRPr="00DA5727">
        <w:rPr>
          <w:rFonts w:ascii="Times New Roman" w:hAnsi="Times New Roman" w:cs="Times New Roman"/>
          <w:b/>
          <w:bCs/>
          <w:szCs w:val="20"/>
        </w:rPr>
        <w:t xml:space="preserve">of the Impact of Early </w:t>
      </w:r>
      <w:proofErr w:type="spellStart"/>
      <w:r w:rsidR="00DA5727" w:rsidRPr="00DA5727">
        <w:rPr>
          <w:rFonts w:ascii="Times New Roman" w:hAnsi="Times New Roman" w:cs="Times New Roman"/>
          <w:b/>
          <w:bCs/>
          <w:szCs w:val="20"/>
        </w:rPr>
        <w:t>Unblinding</w:t>
      </w:r>
      <w:proofErr w:type="spellEnd"/>
      <w:r w:rsidR="00DA5727" w:rsidRPr="00DA5727">
        <w:rPr>
          <w:rFonts w:ascii="Times New Roman" w:hAnsi="Times New Roman" w:cs="Times New Roman"/>
          <w:b/>
          <w:bCs/>
          <w:szCs w:val="20"/>
        </w:rPr>
        <w:t xml:space="preserve"> on </w:t>
      </w:r>
      <w:r w:rsidR="007525C8">
        <w:rPr>
          <w:rFonts w:ascii="Times New Roman" w:hAnsi="Times New Roman" w:cs="Times New Roman"/>
          <w:b/>
          <w:bCs/>
          <w:szCs w:val="20"/>
        </w:rPr>
        <w:t>Hazard Ratio (</w:t>
      </w:r>
      <w:r w:rsidR="00DA5727" w:rsidRPr="00DA5727">
        <w:rPr>
          <w:rFonts w:ascii="Times New Roman" w:hAnsi="Times New Roman" w:cs="Times New Roman"/>
          <w:b/>
          <w:bCs/>
          <w:szCs w:val="20"/>
        </w:rPr>
        <w:t>HR</w:t>
      </w:r>
      <w:r w:rsidR="007525C8">
        <w:rPr>
          <w:rFonts w:ascii="Times New Roman" w:hAnsi="Times New Roman" w:cs="Times New Roman"/>
          <w:b/>
          <w:bCs/>
          <w:szCs w:val="20"/>
        </w:rPr>
        <w:t xml:space="preserve"> Vaccine: Placebo)</w:t>
      </w:r>
      <w:r w:rsidR="00DA5727" w:rsidRPr="00DA5727">
        <w:rPr>
          <w:rFonts w:ascii="Times New Roman" w:hAnsi="Times New Roman" w:cs="Times New Roman"/>
          <w:b/>
          <w:bCs/>
          <w:szCs w:val="20"/>
        </w:rPr>
        <w:t xml:space="preserve"> Estimates</w:t>
      </w:r>
    </w:p>
    <w:p w:rsidR="009121DE" w:rsidRPr="002E1B81" w:rsidRDefault="00684B4F" w:rsidP="009121DE">
      <w:pPr>
        <w:rPr>
          <w:rFonts w:ascii="Times New Roman" w:hAnsi="Times New Roman" w:cs="Times New Roman"/>
          <w:bCs/>
          <w:sz w:val="20"/>
          <w:szCs w:val="20"/>
        </w:rPr>
      </w:pPr>
      <w:r w:rsidRPr="002E1B81">
        <w:rPr>
          <w:rFonts w:ascii="Times New Roman" w:hAnsi="Times New Roman" w:cs="Times New Roman"/>
          <w:bCs/>
          <w:sz w:val="20"/>
          <w:szCs w:val="20"/>
        </w:rPr>
        <w:t xml:space="preserve">A </w:t>
      </w:r>
      <w:r w:rsidR="009121DE" w:rsidRPr="002E1B81">
        <w:rPr>
          <w:rFonts w:ascii="Times New Roman" w:hAnsi="Times New Roman" w:cs="Times New Roman"/>
          <w:bCs/>
          <w:sz w:val="20"/>
          <w:szCs w:val="20"/>
        </w:rPr>
        <w:t>simulation-based sensitivity analysis was conducted to assess the impact of potential post-</w:t>
      </w:r>
      <w:proofErr w:type="spellStart"/>
      <w:r w:rsidR="009121DE" w:rsidRPr="002E1B81">
        <w:rPr>
          <w:rFonts w:ascii="Times New Roman" w:hAnsi="Times New Roman" w:cs="Times New Roman"/>
          <w:bCs/>
          <w:sz w:val="20"/>
          <w:szCs w:val="20"/>
        </w:rPr>
        <w:t>unblinding</w:t>
      </w:r>
      <w:proofErr w:type="spellEnd"/>
      <w:r w:rsidR="009121DE" w:rsidRPr="002E1B81">
        <w:rPr>
          <w:rFonts w:ascii="Times New Roman" w:hAnsi="Times New Roman" w:cs="Times New Roman"/>
          <w:bCs/>
          <w:sz w:val="20"/>
          <w:szCs w:val="20"/>
        </w:rPr>
        <w:t xml:space="preserve"> bias</w:t>
      </w:r>
      <w:r w:rsidR="003E0559">
        <w:rPr>
          <w:rFonts w:ascii="Times New Roman" w:hAnsi="Times New Roman" w:cs="Times New Roman"/>
          <w:bCs/>
          <w:sz w:val="20"/>
          <w:szCs w:val="20"/>
        </w:rPr>
        <w:t xml:space="preserve"> on the estimate of the </w:t>
      </w:r>
      <w:r w:rsidR="009121DE" w:rsidRPr="002E1B81">
        <w:rPr>
          <w:rFonts w:ascii="Times New Roman" w:hAnsi="Times New Roman" w:cs="Times New Roman"/>
          <w:bCs/>
          <w:sz w:val="20"/>
          <w:szCs w:val="20"/>
        </w:rPr>
        <w:t>va</w:t>
      </w:r>
      <w:r w:rsidR="003E0559">
        <w:rPr>
          <w:rFonts w:ascii="Times New Roman" w:hAnsi="Times New Roman" w:cs="Times New Roman"/>
          <w:bCs/>
          <w:sz w:val="20"/>
          <w:szCs w:val="20"/>
        </w:rPr>
        <w:t xml:space="preserve">ccine effect in Step and </w:t>
      </w:r>
      <w:proofErr w:type="spellStart"/>
      <w:r w:rsidR="003E0559">
        <w:rPr>
          <w:rFonts w:ascii="Times New Roman" w:hAnsi="Times New Roman" w:cs="Times New Roman"/>
          <w:bCs/>
          <w:sz w:val="20"/>
          <w:szCs w:val="20"/>
        </w:rPr>
        <w:t>Phambili</w:t>
      </w:r>
      <w:proofErr w:type="spellEnd"/>
      <w:r w:rsidR="003E0559">
        <w:rPr>
          <w:rFonts w:ascii="Times New Roman" w:hAnsi="Times New Roman" w:cs="Times New Roman"/>
          <w:bCs/>
          <w:sz w:val="20"/>
          <w:szCs w:val="20"/>
        </w:rPr>
        <w:t xml:space="preserve"> combined</w:t>
      </w:r>
      <w:r w:rsidR="009121DE" w:rsidRPr="002E1B81">
        <w:rPr>
          <w:rFonts w:ascii="Times New Roman" w:hAnsi="Times New Roman" w:cs="Times New Roman"/>
          <w:bCs/>
          <w:sz w:val="20"/>
          <w:szCs w:val="20"/>
        </w:rPr>
        <w:t>. Such potential post-</w:t>
      </w:r>
      <w:proofErr w:type="spellStart"/>
      <w:r w:rsidR="009121DE" w:rsidRPr="002E1B81">
        <w:rPr>
          <w:rFonts w:ascii="Times New Roman" w:hAnsi="Times New Roman" w:cs="Times New Roman"/>
          <w:bCs/>
          <w:sz w:val="20"/>
          <w:szCs w:val="20"/>
        </w:rPr>
        <w:t>unblinding</w:t>
      </w:r>
      <w:proofErr w:type="spellEnd"/>
      <w:r w:rsidR="009121DE" w:rsidRPr="002E1B81">
        <w:rPr>
          <w:rFonts w:ascii="Times New Roman" w:hAnsi="Times New Roman" w:cs="Times New Roman"/>
          <w:bCs/>
          <w:sz w:val="20"/>
          <w:szCs w:val="20"/>
        </w:rPr>
        <w:t xml:space="preserve"> bias could be due to differential dropout or differential ascertainment of HIV infection among vaccine and placebo recipients. </w:t>
      </w:r>
    </w:p>
    <w:p w:rsidR="009121DE" w:rsidRPr="002E1B81" w:rsidRDefault="009121DE" w:rsidP="009121DE">
      <w:pPr>
        <w:rPr>
          <w:rFonts w:ascii="Times New Roman" w:hAnsi="Times New Roman" w:cs="Times New Roman"/>
          <w:bCs/>
          <w:sz w:val="20"/>
          <w:szCs w:val="20"/>
        </w:rPr>
      </w:pPr>
      <w:r w:rsidRPr="002E1B81">
        <w:rPr>
          <w:rFonts w:ascii="Times New Roman" w:hAnsi="Times New Roman" w:cs="Times New Roman"/>
          <w:bCs/>
          <w:sz w:val="20"/>
          <w:szCs w:val="20"/>
        </w:rPr>
        <w:t>For uninf</w:t>
      </w:r>
      <w:r w:rsidR="006E09E8" w:rsidRPr="002E1B81">
        <w:rPr>
          <w:rFonts w:ascii="Times New Roman" w:hAnsi="Times New Roman" w:cs="Times New Roman"/>
          <w:bCs/>
          <w:sz w:val="20"/>
          <w:szCs w:val="20"/>
        </w:rPr>
        <w:t xml:space="preserve">ected Step and </w:t>
      </w:r>
      <w:proofErr w:type="spellStart"/>
      <w:r w:rsidR="006E09E8" w:rsidRPr="002E1B81">
        <w:rPr>
          <w:rFonts w:ascii="Times New Roman" w:hAnsi="Times New Roman" w:cs="Times New Roman"/>
          <w:bCs/>
          <w:sz w:val="20"/>
          <w:szCs w:val="20"/>
        </w:rPr>
        <w:t>Phambi</w:t>
      </w:r>
      <w:r w:rsidR="003E0559">
        <w:rPr>
          <w:rFonts w:ascii="Times New Roman" w:hAnsi="Times New Roman" w:cs="Times New Roman"/>
          <w:bCs/>
          <w:sz w:val="20"/>
          <w:szCs w:val="20"/>
        </w:rPr>
        <w:t>l</w:t>
      </w:r>
      <w:r w:rsidR="006E09E8" w:rsidRPr="002E1B81">
        <w:rPr>
          <w:rFonts w:ascii="Times New Roman" w:hAnsi="Times New Roman" w:cs="Times New Roman"/>
          <w:bCs/>
          <w:sz w:val="20"/>
          <w:szCs w:val="20"/>
        </w:rPr>
        <w:t>i</w:t>
      </w:r>
      <w:proofErr w:type="spellEnd"/>
      <w:r w:rsidR="006E09E8" w:rsidRPr="002E1B81">
        <w:rPr>
          <w:rFonts w:ascii="Times New Roman" w:hAnsi="Times New Roman" w:cs="Times New Roman"/>
          <w:bCs/>
          <w:sz w:val="20"/>
          <w:szCs w:val="20"/>
        </w:rPr>
        <w:t xml:space="preserve"> </w:t>
      </w:r>
      <w:r w:rsidRPr="002E1B81">
        <w:rPr>
          <w:rFonts w:ascii="Times New Roman" w:hAnsi="Times New Roman" w:cs="Times New Roman"/>
          <w:bCs/>
          <w:sz w:val="20"/>
          <w:szCs w:val="20"/>
        </w:rPr>
        <w:t>s</w:t>
      </w:r>
      <w:r w:rsidR="003E0559">
        <w:rPr>
          <w:rFonts w:ascii="Times New Roman" w:hAnsi="Times New Roman" w:cs="Times New Roman"/>
          <w:bCs/>
          <w:sz w:val="20"/>
          <w:szCs w:val="20"/>
        </w:rPr>
        <w:t>tudy participants who dropped out</w:t>
      </w:r>
      <w:r w:rsidRPr="002E1B81">
        <w:rPr>
          <w:rFonts w:ascii="Times New Roman" w:hAnsi="Times New Roman" w:cs="Times New Roman"/>
          <w:bCs/>
          <w:sz w:val="20"/>
          <w:szCs w:val="20"/>
        </w:rPr>
        <w:t xml:space="preserve"> early after </w:t>
      </w:r>
      <w:proofErr w:type="spellStart"/>
      <w:r w:rsidRPr="002E1B81">
        <w:rPr>
          <w:rFonts w:ascii="Times New Roman" w:hAnsi="Times New Roman" w:cs="Times New Roman"/>
          <w:bCs/>
          <w:sz w:val="20"/>
          <w:szCs w:val="20"/>
        </w:rPr>
        <w:t>unblinding</w:t>
      </w:r>
      <w:proofErr w:type="spellEnd"/>
      <w:r w:rsidRPr="002E1B81">
        <w:rPr>
          <w:rFonts w:ascii="Times New Roman" w:hAnsi="Times New Roman" w:cs="Times New Roman"/>
          <w:bCs/>
          <w:sz w:val="20"/>
          <w:szCs w:val="20"/>
        </w:rPr>
        <w:t>, we assumed</w:t>
      </w:r>
      <w:r w:rsidR="006E09E8" w:rsidRPr="002E1B81">
        <w:rPr>
          <w:rFonts w:ascii="Times New Roman" w:hAnsi="Times New Roman" w:cs="Times New Roman"/>
          <w:bCs/>
          <w:sz w:val="20"/>
          <w:szCs w:val="20"/>
        </w:rPr>
        <w:t xml:space="preserve"> that</w:t>
      </w:r>
      <w:r w:rsidRPr="002E1B81">
        <w:rPr>
          <w:rFonts w:ascii="Times New Roman" w:hAnsi="Times New Roman" w:cs="Times New Roman"/>
          <w:bCs/>
          <w:sz w:val="20"/>
          <w:szCs w:val="20"/>
        </w:rPr>
        <w:t xml:space="preserve"> time to infection since dropout was exponentially distributed with rates </w:t>
      </w:r>
      <w:proofErr w:type="spellStart"/>
      <w:r w:rsidRPr="002E1B81">
        <w:rPr>
          <w:rFonts w:ascii="Times New Roman" w:hAnsi="Times New Roman" w:cs="Times New Roman"/>
          <w:bCs/>
          <w:sz w:val="20"/>
          <w:szCs w:val="20"/>
        </w:rPr>
        <w:t>λ</w:t>
      </w:r>
      <w:r w:rsidRPr="002E1B81">
        <w:rPr>
          <w:rFonts w:ascii="Times New Roman" w:hAnsi="Times New Roman" w:cs="Times New Roman"/>
          <w:bCs/>
          <w:sz w:val="20"/>
          <w:szCs w:val="20"/>
          <w:vertAlign w:val="subscript"/>
        </w:rPr>
        <w:t>p</w:t>
      </w:r>
      <w:proofErr w:type="spellEnd"/>
      <w:r w:rsidRPr="002E1B81">
        <w:rPr>
          <w:rFonts w:ascii="Times New Roman" w:hAnsi="Times New Roman" w:cs="Times New Roman"/>
          <w:bCs/>
          <w:sz w:val="20"/>
          <w:szCs w:val="20"/>
          <w:vertAlign w:val="subscript"/>
        </w:rPr>
        <w:t xml:space="preserve"> </w:t>
      </w:r>
      <w:r w:rsidRPr="002E1B81">
        <w:rPr>
          <w:rFonts w:ascii="Times New Roman" w:hAnsi="Times New Roman" w:cs="Times New Roman"/>
          <w:bCs/>
          <w:sz w:val="20"/>
          <w:szCs w:val="20"/>
        </w:rPr>
        <w:t xml:space="preserve">and </w:t>
      </w:r>
      <w:proofErr w:type="spellStart"/>
      <w:r w:rsidRPr="002E1B81">
        <w:rPr>
          <w:rFonts w:ascii="Times New Roman" w:hAnsi="Times New Roman" w:cs="Times New Roman"/>
          <w:bCs/>
          <w:sz w:val="20"/>
          <w:szCs w:val="20"/>
        </w:rPr>
        <w:t>λ</w:t>
      </w:r>
      <w:r w:rsidRPr="002E1B81">
        <w:rPr>
          <w:rFonts w:ascii="Times New Roman" w:hAnsi="Times New Roman" w:cs="Times New Roman"/>
          <w:bCs/>
          <w:sz w:val="20"/>
          <w:szCs w:val="20"/>
          <w:vertAlign w:val="subscript"/>
        </w:rPr>
        <w:t>v</w:t>
      </w:r>
      <w:proofErr w:type="spellEnd"/>
      <w:r w:rsidRPr="002E1B81">
        <w:rPr>
          <w:rFonts w:ascii="Times New Roman" w:hAnsi="Times New Roman" w:cs="Times New Roman"/>
          <w:bCs/>
          <w:sz w:val="20"/>
          <w:szCs w:val="20"/>
        </w:rPr>
        <w:t xml:space="preserve"> for placebo and vaccine recipients, respectively, and censored at the maximal </w:t>
      </w:r>
      <w:r w:rsidR="003E0559">
        <w:rPr>
          <w:rFonts w:ascii="Times New Roman" w:hAnsi="Times New Roman" w:cs="Times New Roman"/>
          <w:bCs/>
          <w:sz w:val="20"/>
          <w:szCs w:val="20"/>
        </w:rPr>
        <w:t xml:space="preserve">Step or </w:t>
      </w:r>
      <w:proofErr w:type="spellStart"/>
      <w:r w:rsidR="003E0559">
        <w:rPr>
          <w:rFonts w:ascii="Times New Roman" w:hAnsi="Times New Roman" w:cs="Times New Roman"/>
          <w:bCs/>
          <w:sz w:val="20"/>
          <w:szCs w:val="20"/>
        </w:rPr>
        <w:t>Phambili</w:t>
      </w:r>
      <w:proofErr w:type="spellEnd"/>
      <w:r w:rsidR="003E0559">
        <w:rPr>
          <w:rFonts w:ascii="Times New Roman" w:hAnsi="Times New Roman" w:cs="Times New Roman"/>
          <w:bCs/>
          <w:sz w:val="20"/>
          <w:szCs w:val="20"/>
        </w:rPr>
        <w:t xml:space="preserve"> study </w:t>
      </w:r>
      <w:r w:rsidRPr="002E1B81">
        <w:rPr>
          <w:rFonts w:ascii="Times New Roman" w:hAnsi="Times New Roman" w:cs="Times New Roman"/>
          <w:bCs/>
          <w:sz w:val="20"/>
          <w:szCs w:val="20"/>
        </w:rPr>
        <w:t xml:space="preserve">follow-up time observed in the dataset. We assumed </w:t>
      </w:r>
      <w:r w:rsidR="006E09E8" w:rsidRPr="002E1B81">
        <w:rPr>
          <w:rFonts w:ascii="Times New Roman" w:hAnsi="Times New Roman" w:cs="Times New Roman"/>
          <w:bCs/>
          <w:sz w:val="20"/>
          <w:szCs w:val="20"/>
        </w:rPr>
        <w:t xml:space="preserve">that </w:t>
      </w:r>
      <w:proofErr w:type="spellStart"/>
      <w:r w:rsidRPr="002E1B81">
        <w:rPr>
          <w:rFonts w:ascii="Times New Roman" w:hAnsi="Times New Roman" w:cs="Times New Roman"/>
          <w:bCs/>
          <w:sz w:val="20"/>
          <w:szCs w:val="20"/>
        </w:rPr>
        <w:t>λ</w:t>
      </w:r>
      <w:r w:rsidRPr="002E1B81">
        <w:rPr>
          <w:rFonts w:ascii="Times New Roman" w:hAnsi="Times New Roman" w:cs="Times New Roman"/>
          <w:bCs/>
          <w:sz w:val="20"/>
          <w:szCs w:val="20"/>
          <w:vertAlign w:val="subscript"/>
        </w:rPr>
        <w:t>p</w:t>
      </w:r>
      <w:proofErr w:type="spellEnd"/>
      <w:r w:rsidRPr="002E1B81">
        <w:rPr>
          <w:rFonts w:ascii="Times New Roman" w:hAnsi="Times New Roman" w:cs="Times New Roman"/>
          <w:bCs/>
          <w:sz w:val="20"/>
          <w:szCs w:val="20"/>
        </w:rPr>
        <w:t xml:space="preserve"> </w:t>
      </w:r>
      <w:r w:rsidR="006E09E8" w:rsidRPr="002E1B81">
        <w:rPr>
          <w:rFonts w:ascii="Times New Roman" w:hAnsi="Times New Roman" w:cs="Times New Roman"/>
          <w:bCs/>
          <w:sz w:val="20"/>
          <w:szCs w:val="20"/>
        </w:rPr>
        <w:t>equaled</w:t>
      </w:r>
      <w:r w:rsidRPr="002E1B81">
        <w:rPr>
          <w:rFonts w:ascii="Times New Roman" w:hAnsi="Times New Roman" w:cs="Times New Roman"/>
          <w:bCs/>
          <w:sz w:val="20"/>
          <w:szCs w:val="20"/>
        </w:rPr>
        <w:t xml:space="preserve"> the incidence rate observed among placebo recipients before </w:t>
      </w:r>
      <w:proofErr w:type="spellStart"/>
      <w:r w:rsidRPr="002E1B81">
        <w:rPr>
          <w:rFonts w:ascii="Times New Roman" w:hAnsi="Times New Roman" w:cs="Times New Roman"/>
          <w:bCs/>
          <w:sz w:val="20"/>
          <w:szCs w:val="20"/>
        </w:rPr>
        <w:t>unblinding</w:t>
      </w:r>
      <w:proofErr w:type="spellEnd"/>
      <w:r w:rsidR="005E681B">
        <w:rPr>
          <w:rFonts w:ascii="Times New Roman" w:hAnsi="Times New Roman" w:cs="Times New Roman"/>
          <w:bCs/>
          <w:sz w:val="20"/>
          <w:szCs w:val="20"/>
        </w:rPr>
        <w:t>,</w:t>
      </w:r>
      <w:r w:rsidRPr="002E1B81">
        <w:rPr>
          <w:rFonts w:ascii="Times New Roman" w:hAnsi="Times New Roman" w:cs="Times New Roman"/>
          <w:bCs/>
          <w:sz w:val="20"/>
          <w:szCs w:val="20"/>
        </w:rPr>
        <w:t xml:space="preserve"> </w:t>
      </w:r>
      <w:r w:rsidR="005E681B">
        <w:rPr>
          <w:rFonts w:ascii="Times New Roman" w:hAnsi="Times New Roman" w:cs="Times New Roman"/>
          <w:bCs/>
          <w:sz w:val="20"/>
          <w:szCs w:val="20"/>
        </w:rPr>
        <w:t>a</w:t>
      </w:r>
      <w:r w:rsidRPr="002E1B81">
        <w:rPr>
          <w:rFonts w:ascii="Times New Roman" w:hAnsi="Times New Roman" w:cs="Times New Roman"/>
          <w:bCs/>
          <w:sz w:val="20"/>
          <w:szCs w:val="20"/>
        </w:rPr>
        <w:t>nd</w:t>
      </w:r>
      <w:r w:rsidR="005E681B">
        <w:rPr>
          <w:rFonts w:ascii="Times New Roman" w:hAnsi="Times New Roman" w:cs="Times New Roman"/>
          <w:bCs/>
          <w:sz w:val="20"/>
          <w:szCs w:val="20"/>
        </w:rPr>
        <w:t xml:space="preserve"> that</w:t>
      </w:r>
      <w:r w:rsidRPr="002E1B81">
        <w:rPr>
          <w:rFonts w:ascii="Times New Roman" w:hAnsi="Times New Roman" w:cs="Times New Roman"/>
          <w:bCs/>
          <w:sz w:val="20"/>
          <w:szCs w:val="20"/>
        </w:rPr>
        <w:t xml:space="preserve"> </w:t>
      </w:r>
      <w:proofErr w:type="spellStart"/>
      <w:r w:rsidRPr="002E1B81">
        <w:rPr>
          <w:rFonts w:ascii="Times New Roman" w:hAnsi="Times New Roman" w:cs="Times New Roman"/>
          <w:bCs/>
          <w:sz w:val="20"/>
          <w:szCs w:val="20"/>
        </w:rPr>
        <w:t>λ</w:t>
      </w:r>
      <w:r w:rsidRPr="002E1B81">
        <w:rPr>
          <w:rFonts w:ascii="Times New Roman" w:hAnsi="Times New Roman" w:cs="Times New Roman"/>
          <w:bCs/>
          <w:sz w:val="20"/>
          <w:szCs w:val="20"/>
          <w:vertAlign w:val="subscript"/>
        </w:rPr>
        <w:t>v</w:t>
      </w:r>
      <w:proofErr w:type="spellEnd"/>
      <w:r w:rsidRPr="002E1B81">
        <w:rPr>
          <w:rFonts w:ascii="Times New Roman" w:hAnsi="Times New Roman" w:cs="Times New Roman"/>
          <w:bCs/>
          <w:sz w:val="20"/>
          <w:szCs w:val="20"/>
        </w:rPr>
        <w:t xml:space="preserve"> = </w:t>
      </w:r>
      <w:proofErr w:type="spellStart"/>
      <w:r w:rsidRPr="002E1B81">
        <w:rPr>
          <w:rFonts w:ascii="Times New Roman" w:hAnsi="Times New Roman" w:cs="Times New Roman"/>
          <w:bCs/>
          <w:sz w:val="20"/>
          <w:szCs w:val="20"/>
        </w:rPr>
        <w:t>RR</w:t>
      </w:r>
      <w:r w:rsidRPr="002E1B81">
        <w:rPr>
          <w:rFonts w:ascii="Times New Roman" w:hAnsi="Times New Roman" w:cs="Times New Roman"/>
          <w:bCs/>
          <w:sz w:val="20"/>
          <w:szCs w:val="20"/>
          <w:vertAlign w:val="subscript"/>
        </w:rPr>
        <w:t>pud</w:t>
      </w:r>
      <w:proofErr w:type="spellEnd"/>
      <w:r w:rsidRPr="002E1B81">
        <w:rPr>
          <w:rFonts w:ascii="Times New Roman" w:hAnsi="Times New Roman" w:cs="Times New Roman"/>
          <w:bCs/>
          <w:sz w:val="20"/>
          <w:szCs w:val="20"/>
        </w:rPr>
        <w:t xml:space="preserve">* </w:t>
      </w:r>
      <w:proofErr w:type="spellStart"/>
      <w:r w:rsidRPr="002E1B81">
        <w:rPr>
          <w:rFonts w:ascii="Times New Roman" w:hAnsi="Times New Roman" w:cs="Times New Roman"/>
          <w:bCs/>
          <w:sz w:val="20"/>
          <w:szCs w:val="20"/>
        </w:rPr>
        <w:t>λ</w:t>
      </w:r>
      <w:r w:rsidRPr="002E1B81">
        <w:rPr>
          <w:rFonts w:ascii="Times New Roman" w:hAnsi="Times New Roman" w:cs="Times New Roman"/>
          <w:bCs/>
          <w:sz w:val="20"/>
          <w:szCs w:val="20"/>
          <w:vertAlign w:val="subscript"/>
        </w:rPr>
        <w:t>p</w:t>
      </w:r>
      <w:proofErr w:type="spellEnd"/>
      <w:r w:rsidRPr="002E1B81">
        <w:rPr>
          <w:rFonts w:ascii="Times New Roman" w:hAnsi="Times New Roman" w:cs="Times New Roman"/>
          <w:bCs/>
          <w:sz w:val="20"/>
          <w:szCs w:val="20"/>
        </w:rPr>
        <w:t xml:space="preserve">, where </w:t>
      </w:r>
      <w:proofErr w:type="spellStart"/>
      <w:r w:rsidRPr="002E1B81">
        <w:rPr>
          <w:rFonts w:ascii="Times New Roman" w:hAnsi="Times New Roman" w:cs="Times New Roman"/>
          <w:bCs/>
          <w:sz w:val="20"/>
          <w:szCs w:val="20"/>
        </w:rPr>
        <w:t>RR</w:t>
      </w:r>
      <w:r w:rsidRPr="002E1B81">
        <w:rPr>
          <w:rFonts w:ascii="Times New Roman" w:hAnsi="Times New Roman" w:cs="Times New Roman"/>
          <w:bCs/>
          <w:sz w:val="20"/>
          <w:szCs w:val="20"/>
          <w:vertAlign w:val="subscript"/>
        </w:rPr>
        <w:t>pud</w:t>
      </w:r>
      <w:proofErr w:type="spellEnd"/>
      <w:r w:rsidRPr="002E1B81">
        <w:rPr>
          <w:rFonts w:ascii="Times New Roman" w:hAnsi="Times New Roman" w:cs="Times New Roman"/>
          <w:bCs/>
          <w:sz w:val="20"/>
          <w:szCs w:val="20"/>
        </w:rPr>
        <w:t xml:space="preserve"> denotes the relative risk (</w:t>
      </w:r>
      <w:r w:rsidR="00543B51">
        <w:rPr>
          <w:rFonts w:ascii="Times New Roman" w:hAnsi="Times New Roman" w:cs="Times New Roman"/>
          <w:bCs/>
          <w:sz w:val="20"/>
          <w:szCs w:val="20"/>
        </w:rPr>
        <w:t>vaccine: placebo)</w:t>
      </w:r>
      <w:r w:rsidRPr="002E1B81">
        <w:rPr>
          <w:rFonts w:ascii="Times New Roman" w:hAnsi="Times New Roman" w:cs="Times New Roman"/>
          <w:bCs/>
          <w:sz w:val="20"/>
          <w:szCs w:val="20"/>
        </w:rPr>
        <w:t xml:space="preserve"> among dropouts post </w:t>
      </w:r>
      <w:proofErr w:type="spellStart"/>
      <w:r w:rsidRPr="002E1B81">
        <w:rPr>
          <w:rFonts w:ascii="Times New Roman" w:hAnsi="Times New Roman" w:cs="Times New Roman"/>
          <w:bCs/>
          <w:sz w:val="20"/>
          <w:szCs w:val="20"/>
        </w:rPr>
        <w:t>unblinding</w:t>
      </w:r>
      <w:proofErr w:type="spellEnd"/>
      <w:r w:rsidRPr="002E1B81">
        <w:rPr>
          <w:rFonts w:ascii="Times New Roman" w:hAnsi="Times New Roman" w:cs="Times New Roman"/>
          <w:bCs/>
          <w:sz w:val="20"/>
          <w:szCs w:val="20"/>
        </w:rPr>
        <w:t>. For study pa</w:t>
      </w:r>
      <w:r w:rsidR="003E0559">
        <w:rPr>
          <w:rFonts w:ascii="Times New Roman" w:hAnsi="Times New Roman" w:cs="Times New Roman"/>
          <w:bCs/>
          <w:sz w:val="20"/>
          <w:szCs w:val="20"/>
        </w:rPr>
        <w:t>rticipants who did not dropout early or dropped out</w:t>
      </w:r>
      <w:r w:rsidRPr="002E1B81">
        <w:rPr>
          <w:rFonts w:ascii="Times New Roman" w:hAnsi="Times New Roman" w:cs="Times New Roman"/>
          <w:bCs/>
          <w:sz w:val="20"/>
          <w:szCs w:val="20"/>
        </w:rPr>
        <w:t xml:space="preserve"> early before </w:t>
      </w:r>
      <w:proofErr w:type="spellStart"/>
      <w:r w:rsidRPr="002E1B81">
        <w:rPr>
          <w:rFonts w:ascii="Times New Roman" w:hAnsi="Times New Roman" w:cs="Times New Roman"/>
          <w:bCs/>
          <w:sz w:val="20"/>
          <w:szCs w:val="20"/>
        </w:rPr>
        <w:t>unblinding</w:t>
      </w:r>
      <w:proofErr w:type="spellEnd"/>
      <w:r w:rsidRPr="002E1B81">
        <w:rPr>
          <w:rFonts w:ascii="Times New Roman" w:hAnsi="Times New Roman" w:cs="Times New Roman"/>
          <w:bCs/>
          <w:sz w:val="20"/>
          <w:szCs w:val="20"/>
        </w:rPr>
        <w:t>, we assumed equal HIV risk factors between vaccine and placebo recipients.</w:t>
      </w:r>
    </w:p>
    <w:p w:rsidR="009121DE" w:rsidRPr="002E1B81" w:rsidRDefault="009121DE" w:rsidP="009121DE">
      <w:pPr>
        <w:rPr>
          <w:rFonts w:ascii="Times New Roman" w:hAnsi="Times New Roman" w:cs="Times New Roman"/>
          <w:bCs/>
          <w:sz w:val="20"/>
          <w:szCs w:val="20"/>
        </w:rPr>
      </w:pPr>
      <w:r w:rsidRPr="002E1B81">
        <w:rPr>
          <w:rFonts w:ascii="Times New Roman" w:hAnsi="Times New Roman" w:cs="Times New Roman"/>
          <w:bCs/>
          <w:sz w:val="20"/>
          <w:szCs w:val="20"/>
        </w:rPr>
        <w:t>For each</w:t>
      </w:r>
      <w:r w:rsidR="005E681B">
        <w:rPr>
          <w:rFonts w:ascii="Times New Roman" w:hAnsi="Times New Roman" w:cs="Times New Roman"/>
          <w:bCs/>
          <w:sz w:val="20"/>
          <w:szCs w:val="20"/>
        </w:rPr>
        <w:t xml:space="preserve"> of a range of fixed values of</w:t>
      </w:r>
      <w:r w:rsidRPr="002E1B81">
        <w:rPr>
          <w:rFonts w:ascii="Times New Roman" w:hAnsi="Times New Roman" w:cs="Times New Roman"/>
          <w:bCs/>
          <w:sz w:val="20"/>
          <w:szCs w:val="20"/>
        </w:rPr>
        <w:t xml:space="preserve"> </w:t>
      </w:r>
      <w:proofErr w:type="spellStart"/>
      <w:r w:rsidRPr="002E1B81">
        <w:rPr>
          <w:rFonts w:ascii="Times New Roman" w:hAnsi="Times New Roman" w:cs="Times New Roman"/>
          <w:bCs/>
          <w:sz w:val="20"/>
          <w:szCs w:val="20"/>
        </w:rPr>
        <w:t>RR</w:t>
      </w:r>
      <w:r w:rsidRPr="002E1B81">
        <w:rPr>
          <w:rFonts w:ascii="Times New Roman" w:hAnsi="Times New Roman" w:cs="Times New Roman"/>
          <w:bCs/>
          <w:sz w:val="20"/>
          <w:szCs w:val="20"/>
          <w:vertAlign w:val="subscript"/>
        </w:rPr>
        <w:t>pud</w:t>
      </w:r>
      <w:proofErr w:type="spellEnd"/>
      <w:r w:rsidRPr="002E1B81">
        <w:rPr>
          <w:rFonts w:ascii="Times New Roman" w:hAnsi="Times New Roman" w:cs="Times New Roman"/>
          <w:bCs/>
          <w:sz w:val="20"/>
          <w:szCs w:val="20"/>
        </w:rPr>
        <w:t>, we simulated the post-</w:t>
      </w:r>
      <w:proofErr w:type="spellStart"/>
      <w:r w:rsidRPr="002E1B81">
        <w:rPr>
          <w:rFonts w:ascii="Times New Roman" w:hAnsi="Times New Roman" w:cs="Times New Roman"/>
          <w:bCs/>
          <w:sz w:val="20"/>
          <w:szCs w:val="20"/>
        </w:rPr>
        <w:t>unblinding</w:t>
      </w:r>
      <w:proofErr w:type="spellEnd"/>
      <w:r w:rsidRPr="002E1B81">
        <w:rPr>
          <w:rFonts w:ascii="Times New Roman" w:hAnsi="Times New Roman" w:cs="Times New Roman"/>
          <w:bCs/>
          <w:sz w:val="20"/>
          <w:szCs w:val="20"/>
        </w:rPr>
        <w:t xml:space="preserve"> follow-up for dropouts and merged the simulated data with the observed data from dropouts and non-dropouts. We then estimated the overall HR (</w:t>
      </w:r>
      <w:r w:rsidR="00543B51">
        <w:rPr>
          <w:rFonts w:ascii="Times New Roman" w:hAnsi="Times New Roman" w:cs="Times New Roman"/>
          <w:bCs/>
          <w:sz w:val="20"/>
          <w:szCs w:val="20"/>
        </w:rPr>
        <w:t>vaccine: placebo</w:t>
      </w:r>
      <w:r w:rsidRPr="002E1B81">
        <w:rPr>
          <w:rFonts w:ascii="Times New Roman" w:hAnsi="Times New Roman" w:cs="Times New Roman"/>
          <w:bCs/>
          <w:sz w:val="20"/>
          <w:szCs w:val="20"/>
        </w:rPr>
        <w:t>) using the simulated dataset based on a best-fit (AIC-selected) multivari</w:t>
      </w:r>
      <w:r w:rsidR="00135C91">
        <w:rPr>
          <w:rFonts w:ascii="Times New Roman" w:hAnsi="Times New Roman" w:cs="Times New Roman"/>
          <w:bCs/>
          <w:sz w:val="20"/>
          <w:szCs w:val="20"/>
        </w:rPr>
        <w:t>able</w:t>
      </w:r>
      <w:r w:rsidRPr="002E1B81">
        <w:rPr>
          <w:rFonts w:ascii="Times New Roman" w:hAnsi="Times New Roman" w:cs="Times New Roman"/>
          <w:bCs/>
          <w:sz w:val="20"/>
          <w:szCs w:val="20"/>
        </w:rPr>
        <w:t xml:space="preserve"> Cox model adjusting for potential baseline confounding factors as included in t</w:t>
      </w:r>
      <w:r w:rsidR="003E0559">
        <w:rPr>
          <w:rFonts w:ascii="Times New Roman" w:hAnsi="Times New Roman" w:cs="Times New Roman"/>
          <w:bCs/>
          <w:sz w:val="20"/>
          <w:szCs w:val="20"/>
        </w:rPr>
        <w:t xml:space="preserve">he original meta-analysis. The </w:t>
      </w:r>
      <w:r w:rsidR="005E681B">
        <w:rPr>
          <w:rFonts w:ascii="Times New Roman" w:hAnsi="Times New Roman" w:cs="Times New Roman"/>
          <w:bCs/>
          <w:sz w:val="20"/>
          <w:szCs w:val="20"/>
        </w:rPr>
        <w:t xml:space="preserve">2-sided </w:t>
      </w:r>
      <w:r w:rsidR="003E0559">
        <w:rPr>
          <w:rFonts w:ascii="Times New Roman" w:hAnsi="Times New Roman" w:cs="Times New Roman"/>
          <w:bCs/>
          <w:sz w:val="20"/>
          <w:szCs w:val="20"/>
        </w:rPr>
        <w:t>P</w:t>
      </w:r>
      <w:r w:rsidRPr="002E1B81">
        <w:rPr>
          <w:rFonts w:ascii="Times New Roman" w:hAnsi="Times New Roman" w:cs="Times New Roman"/>
          <w:bCs/>
          <w:sz w:val="20"/>
          <w:szCs w:val="20"/>
        </w:rPr>
        <w:t xml:space="preserve">-value resulted from testing </w:t>
      </w:r>
      <w:r w:rsidR="003E0559">
        <w:rPr>
          <w:rFonts w:ascii="Times New Roman" w:hAnsi="Times New Roman" w:cs="Times New Roman"/>
          <w:bCs/>
          <w:sz w:val="20"/>
          <w:szCs w:val="20"/>
        </w:rPr>
        <w:t>the null hypothesis of HR=1.0 was</w:t>
      </w:r>
      <w:r w:rsidRPr="002E1B81">
        <w:rPr>
          <w:rFonts w:ascii="Times New Roman" w:hAnsi="Times New Roman" w:cs="Times New Roman"/>
          <w:bCs/>
          <w:sz w:val="20"/>
          <w:szCs w:val="20"/>
        </w:rPr>
        <w:t xml:space="preserve"> obtained. This procedure was repeated 1000 times and we reported the </w:t>
      </w:r>
      <w:proofErr w:type="spellStart"/>
      <w:r w:rsidRPr="002E1B81">
        <w:rPr>
          <w:rFonts w:ascii="Times New Roman" w:hAnsi="Times New Roman" w:cs="Times New Roman"/>
          <w:bCs/>
          <w:sz w:val="20"/>
          <w:szCs w:val="20"/>
        </w:rPr>
        <w:t>RR</w:t>
      </w:r>
      <w:r w:rsidRPr="002E1B81">
        <w:rPr>
          <w:rFonts w:ascii="Times New Roman" w:hAnsi="Times New Roman" w:cs="Times New Roman"/>
          <w:bCs/>
          <w:sz w:val="20"/>
          <w:szCs w:val="20"/>
          <w:vertAlign w:val="subscript"/>
        </w:rPr>
        <w:t>pud</w:t>
      </w:r>
      <w:proofErr w:type="spellEnd"/>
      <w:r w:rsidR="003E0559">
        <w:rPr>
          <w:rFonts w:ascii="Times New Roman" w:hAnsi="Times New Roman" w:cs="Times New Roman"/>
          <w:bCs/>
          <w:sz w:val="20"/>
          <w:szCs w:val="20"/>
        </w:rPr>
        <w:t xml:space="preserve"> corresponding to a median P</w:t>
      </w:r>
      <w:r w:rsidRPr="002E1B81">
        <w:rPr>
          <w:rFonts w:ascii="Times New Roman" w:hAnsi="Times New Roman" w:cs="Times New Roman"/>
          <w:bCs/>
          <w:sz w:val="20"/>
          <w:szCs w:val="20"/>
        </w:rPr>
        <w:t>-value ≥</w:t>
      </w:r>
      <w:r w:rsidR="003E0559">
        <w:rPr>
          <w:rFonts w:ascii="Times New Roman" w:hAnsi="Times New Roman" w:cs="Times New Roman"/>
          <w:bCs/>
          <w:sz w:val="20"/>
          <w:szCs w:val="20"/>
        </w:rPr>
        <w:t xml:space="preserve"> </w:t>
      </w:r>
      <w:r w:rsidRPr="002E1B81">
        <w:rPr>
          <w:rFonts w:ascii="Times New Roman" w:hAnsi="Times New Roman" w:cs="Times New Roman"/>
          <w:bCs/>
          <w:sz w:val="20"/>
          <w:szCs w:val="20"/>
        </w:rPr>
        <w:t>0.05.</w:t>
      </w:r>
    </w:p>
    <w:p w:rsidR="00505D41" w:rsidRPr="002E1B81" w:rsidRDefault="00505D41" w:rsidP="009121DE">
      <w:pPr>
        <w:rPr>
          <w:rFonts w:ascii="Times New Roman" w:hAnsi="Times New Roman" w:cs="Times New Roman"/>
          <w:bCs/>
          <w:sz w:val="20"/>
          <w:szCs w:val="20"/>
        </w:rPr>
      </w:pPr>
    </w:p>
    <w:p w:rsidR="00505D41" w:rsidRPr="002E1B81" w:rsidRDefault="00505D41" w:rsidP="009121DE">
      <w:pPr>
        <w:rPr>
          <w:rFonts w:ascii="Times New Roman" w:hAnsi="Times New Roman" w:cs="Times New Roman"/>
          <w:b/>
          <w:bCs/>
          <w:sz w:val="24"/>
          <w:szCs w:val="20"/>
        </w:rPr>
      </w:pPr>
      <w:r w:rsidRPr="002E1B81">
        <w:rPr>
          <w:rFonts w:ascii="Times New Roman" w:hAnsi="Times New Roman" w:cs="Times New Roman"/>
          <w:b/>
          <w:bCs/>
          <w:sz w:val="24"/>
          <w:szCs w:val="20"/>
        </w:rPr>
        <w:t>Methods: Analysis of Bias from Early Stopping in HVTN505</w:t>
      </w:r>
    </w:p>
    <w:p w:rsidR="00932F05" w:rsidRPr="002E1B81" w:rsidRDefault="00173EB2" w:rsidP="00932F05">
      <w:pPr>
        <w:rPr>
          <w:rFonts w:ascii="Times New Roman" w:hAnsi="Times New Roman" w:cs="Times New Roman"/>
          <w:bCs/>
          <w:sz w:val="20"/>
          <w:szCs w:val="20"/>
        </w:rPr>
      </w:pPr>
      <w:r w:rsidRPr="002E1B81">
        <w:rPr>
          <w:rFonts w:ascii="Times New Roman" w:hAnsi="Times New Roman" w:cs="Times New Roman"/>
          <w:bCs/>
          <w:sz w:val="20"/>
          <w:szCs w:val="20"/>
        </w:rPr>
        <w:t xml:space="preserve">A simulation-based analysis was conducted to assess the potential bias </w:t>
      </w:r>
      <w:r w:rsidR="005E681B">
        <w:rPr>
          <w:rFonts w:ascii="Times New Roman" w:hAnsi="Times New Roman" w:cs="Times New Roman"/>
          <w:bCs/>
          <w:sz w:val="20"/>
          <w:szCs w:val="20"/>
        </w:rPr>
        <w:t xml:space="preserve">in the estimation of the HR </w:t>
      </w:r>
      <w:r w:rsidRPr="002E1B81">
        <w:rPr>
          <w:rFonts w:ascii="Times New Roman" w:hAnsi="Times New Roman" w:cs="Times New Roman"/>
          <w:bCs/>
          <w:sz w:val="20"/>
          <w:szCs w:val="20"/>
        </w:rPr>
        <w:t>introduced in HVTN</w:t>
      </w:r>
      <w:r w:rsidR="00932F05" w:rsidRPr="002E1B81">
        <w:rPr>
          <w:rFonts w:ascii="Times New Roman" w:hAnsi="Times New Roman" w:cs="Times New Roman"/>
          <w:bCs/>
          <w:sz w:val="20"/>
          <w:szCs w:val="20"/>
        </w:rPr>
        <w:t>505</w:t>
      </w:r>
      <w:r w:rsidRPr="002E1B81">
        <w:rPr>
          <w:rFonts w:ascii="Times New Roman" w:hAnsi="Times New Roman" w:cs="Times New Roman"/>
          <w:bCs/>
          <w:sz w:val="20"/>
          <w:szCs w:val="20"/>
        </w:rPr>
        <w:t xml:space="preserve"> as a result of early stopping. Of note, this bias adjustment only applies</w:t>
      </w:r>
      <w:r w:rsidR="00932F05" w:rsidRPr="002E1B81">
        <w:rPr>
          <w:rFonts w:ascii="Times New Roman" w:hAnsi="Times New Roman" w:cs="Times New Roman"/>
          <w:bCs/>
          <w:sz w:val="20"/>
          <w:szCs w:val="20"/>
        </w:rPr>
        <w:t xml:space="preserve"> to those infections used in the stopping rule: infections between weeks 28 and 104 that were diagnosed before April 22, 2013</w:t>
      </w:r>
      <w:r w:rsidR="005E681B">
        <w:rPr>
          <w:rFonts w:ascii="Times New Roman" w:hAnsi="Times New Roman" w:cs="Times New Roman"/>
          <w:bCs/>
          <w:sz w:val="20"/>
          <w:szCs w:val="20"/>
        </w:rPr>
        <w:t xml:space="preserve"> (the date of study </w:t>
      </w:r>
      <w:proofErr w:type="spellStart"/>
      <w:r w:rsidR="005E681B">
        <w:rPr>
          <w:rFonts w:ascii="Times New Roman" w:hAnsi="Times New Roman" w:cs="Times New Roman"/>
          <w:bCs/>
          <w:sz w:val="20"/>
          <w:szCs w:val="20"/>
        </w:rPr>
        <w:t>unblinding</w:t>
      </w:r>
      <w:proofErr w:type="spellEnd"/>
      <w:r w:rsidR="005E681B">
        <w:rPr>
          <w:rFonts w:ascii="Times New Roman" w:hAnsi="Times New Roman" w:cs="Times New Roman"/>
          <w:bCs/>
          <w:sz w:val="20"/>
          <w:szCs w:val="20"/>
        </w:rPr>
        <w:t>)</w:t>
      </w:r>
      <w:r w:rsidR="00932F05" w:rsidRPr="002E1B81">
        <w:rPr>
          <w:rFonts w:ascii="Times New Roman" w:hAnsi="Times New Roman" w:cs="Times New Roman"/>
          <w:bCs/>
          <w:sz w:val="20"/>
          <w:szCs w:val="20"/>
        </w:rPr>
        <w:t xml:space="preserve">.  </w:t>
      </w:r>
    </w:p>
    <w:p w:rsidR="00932F05" w:rsidRPr="002E1B81" w:rsidRDefault="00932F05" w:rsidP="00932F05">
      <w:pPr>
        <w:rPr>
          <w:rFonts w:ascii="Times New Roman" w:hAnsi="Times New Roman" w:cs="Times New Roman"/>
          <w:bCs/>
          <w:sz w:val="20"/>
          <w:szCs w:val="20"/>
        </w:rPr>
      </w:pPr>
      <w:r w:rsidRPr="002E1B81">
        <w:rPr>
          <w:rFonts w:ascii="Times New Roman" w:hAnsi="Times New Roman" w:cs="Times New Roman"/>
          <w:bCs/>
          <w:sz w:val="20"/>
          <w:szCs w:val="20"/>
        </w:rPr>
        <w:t>In order to estimate the bias, a large number of simplified trials (10</w:t>
      </w:r>
      <w:r w:rsidR="005E681B">
        <w:rPr>
          <w:rFonts w:ascii="Times New Roman" w:hAnsi="Times New Roman" w:cs="Times New Roman"/>
          <w:bCs/>
          <w:sz w:val="20"/>
          <w:szCs w:val="20"/>
        </w:rPr>
        <w:t>,</w:t>
      </w:r>
      <w:r w:rsidRPr="002E1B81">
        <w:rPr>
          <w:rFonts w:ascii="Times New Roman" w:hAnsi="Times New Roman" w:cs="Times New Roman"/>
          <w:bCs/>
          <w:sz w:val="20"/>
          <w:szCs w:val="20"/>
        </w:rPr>
        <w:t>000) were simulated under a simplified set of stopping rules, meant to approximate the act</w:t>
      </w:r>
      <w:r w:rsidR="00B21410" w:rsidRPr="002E1B81">
        <w:rPr>
          <w:rFonts w:ascii="Times New Roman" w:hAnsi="Times New Roman" w:cs="Times New Roman"/>
          <w:bCs/>
          <w:sz w:val="20"/>
          <w:szCs w:val="20"/>
        </w:rPr>
        <w:t>ual stopping rules used in HVTN</w:t>
      </w:r>
      <w:r w:rsidRPr="002E1B81">
        <w:rPr>
          <w:rFonts w:ascii="Times New Roman" w:hAnsi="Times New Roman" w:cs="Times New Roman"/>
          <w:bCs/>
          <w:sz w:val="20"/>
          <w:szCs w:val="20"/>
        </w:rPr>
        <w:t xml:space="preserve">505. </w:t>
      </w:r>
    </w:p>
    <w:p w:rsidR="00B21410" w:rsidRPr="002E1B81" w:rsidRDefault="00932F05" w:rsidP="00932F05">
      <w:pPr>
        <w:rPr>
          <w:rFonts w:ascii="Times New Roman" w:hAnsi="Times New Roman" w:cs="Times New Roman"/>
          <w:bCs/>
          <w:sz w:val="20"/>
          <w:szCs w:val="20"/>
        </w:rPr>
      </w:pPr>
      <w:r w:rsidRPr="002E1B81">
        <w:rPr>
          <w:rFonts w:ascii="Times New Roman" w:hAnsi="Times New Roman" w:cs="Times New Roman"/>
          <w:bCs/>
          <w:sz w:val="20"/>
          <w:szCs w:val="20"/>
        </w:rPr>
        <w:t>The simplifying assumptions for the simulated study design are as follows</w:t>
      </w:r>
      <w:r w:rsidR="001C3D26">
        <w:rPr>
          <w:rFonts w:ascii="Times New Roman" w:hAnsi="Times New Roman" w:cs="Times New Roman"/>
          <w:bCs/>
          <w:sz w:val="20"/>
          <w:szCs w:val="20"/>
        </w:rPr>
        <w:t>, which are consistent with the HVTN505 protocol-specified analysis plan</w:t>
      </w:r>
      <w:r w:rsidRPr="002E1B81">
        <w:rPr>
          <w:rFonts w:ascii="Times New Roman" w:hAnsi="Times New Roman" w:cs="Times New Roman"/>
          <w:bCs/>
          <w:sz w:val="20"/>
          <w:szCs w:val="20"/>
        </w:rPr>
        <w:t>:</w:t>
      </w:r>
    </w:p>
    <w:p w:rsidR="00932F05" w:rsidRPr="002E1B81" w:rsidRDefault="00932F05" w:rsidP="00B21410">
      <w:pPr>
        <w:pStyle w:val="ListParagraph"/>
        <w:numPr>
          <w:ilvl w:val="0"/>
          <w:numId w:val="1"/>
        </w:numPr>
        <w:rPr>
          <w:rFonts w:ascii="Times New Roman" w:hAnsi="Times New Roman" w:cs="Times New Roman"/>
          <w:bCs/>
          <w:sz w:val="20"/>
          <w:szCs w:val="20"/>
        </w:rPr>
      </w:pPr>
      <w:r w:rsidRPr="002E1B81">
        <w:rPr>
          <w:rFonts w:ascii="Times New Roman" w:hAnsi="Times New Roman" w:cs="Times New Roman"/>
          <w:bCs/>
          <w:sz w:val="20"/>
          <w:szCs w:val="20"/>
        </w:rPr>
        <w:t xml:space="preserve">1250 people enroll into each </w:t>
      </w:r>
      <w:r w:rsidR="005E681B">
        <w:rPr>
          <w:rFonts w:ascii="Times New Roman" w:hAnsi="Times New Roman" w:cs="Times New Roman"/>
          <w:bCs/>
          <w:sz w:val="20"/>
          <w:szCs w:val="20"/>
        </w:rPr>
        <w:t xml:space="preserve">treatment </w:t>
      </w:r>
      <w:r w:rsidRPr="002E1B81">
        <w:rPr>
          <w:rFonts w:ascii="Times New Roman" w:hAnsi="Times New Roman" w:cs="Times New Roman"/>
          <w:bCs/>
          <w:sz w:val="20"/>
          <w:szCs w:val="20"/>
        </w:rPr>
        <w:t>group</w:t>
      </w:r>
    </w:p>
    <w:p w:rsidR="00932F05" w:rsidRPr="002E1B81" w:rsidRDefault="00932F05" w:rsidP="00B21410">
      <w:pPr>
        <w:pStyle w:val="ListParagraph"/>
        <w:numPr>
          <w:ilvl w:val="0"/>
          <w:numId w:val="1"/>
        </w:numPr>
        <w:rPr>
          <w:rFonts w:ascii="Times New Roman" w:hAnsi="Times New Roman" w:cs="Times New Roman"/>
          <w:bCs/>
          <w:sz w:val="20"/>
          <w:szCs w:val="20"/>
        </w:rPr>
      </w:pPr>
      <w:r w:rsidRPr="002E1B81">
        <w:rPr>
          <w:rFonts w:ascii="Times New Roman" w:hAnsi="Times New Roman" w:cs="Times New Roman"/>
          <w:bCs/>
          <w:sz w:val="20"/>
          <w:szCs w:val="20"/>
        </w:rPr>
        <w:t>The number of infections can be modeled as a cumulative binomi</w:t>
      </w:r>
      <w:r w:rsidR="00B21410" w:rsidRPr="002E1B81">
        <w:rPr>
          <w:rFonts w:ascii="Times New Roman" w:hAnsi="Times New Roman" w:cs="Times New Roman"/>
          <w:bCs/>
          <w:sz w:val="20"/>
          <w:szCs w:val="20"/>
        </w:rPr>
        <w:t xml:space="preserve">al process, ignoring enrollment </w:t>
      </w:r>
      <w:r w:rsidRPr="002E1B81">
        <w:rPr>
          <w:rFonts w:ascii="Times New Roman" w:hAnsi="Times New Roman" w:cs="Times New Roman"/>
          <w:bCs/>
          <w:sz w:val="20"/>
          <w:szCs w:val="20"/>
        </w:rPr>
        <w:t xml:space="preserve">times and distributions of follow up times. </w:t>
      </w:r>
    </w:p>
    <w:p w:rsidR="00B21410" w:rsidRPr="002E1B81" w:rsidRDefault="00932F05" w:rsidP="00932F05">
      <w:pPr>
        <w:pStyle w:val="ListParagraph"/>
        <w:numPr>
          <w:ilvl w:val="0"/>
          <w:numId w:val="1"/>
        </w:numPr>
        <w:rPr>
          <w:rFonts w:ascii="Times New Roman" w:hAnsi="Times New Roman" w:cs="Times New Roman"/>
          <w:bCs/>
          <w:sz w:val="20"/>
          <w:szCs w:val="20"/>
        </w:rPr>
      </w:pPr>
      <w:r w:rsidRPr="002E1B81">
        <w:rPr>
          <w:rFonts w:ascii="Times New Roman" w:hAnsi="Times New Roman" w:cs="Times New Roman"/>
          <w:bCs/>
          <w:sz w:val="20"/>
          <w:szCs w:val="20"/>
        </w:rPr>
        <w:t>An analysis based on Relative Risk (RR), using only the count of infections in each group at each analysis point, is sufficiently close to approximate the actual analyses. (including CIs for stopping rules)</w:t>
      </w:r>
    </w:p>
    <w:p w:rsidR="00B21410" w:rsidRPr="002E1B81" w:rsidRDefault="00932F05" w:rsidP="00932F05">
      <w:pPr>
        <w:pStyle w:val="ListParagraph"/>
        <w:numPr>
          <w:ilvl w:val="0"/>
          <w:numId w:val="1"/>
        </w:numPr>
        <w:rPr>
          <w:rFonts w:ascii="Times New Roman" w:hAnsi="Times New Roman" w:cs="Times New Roman"/>
          <w:bCs/>
          <w:sz w:val="20"/>
          <w:szCs w:val="20"/>
        </w:rPr>
      </w:pPr>
      <w:r w:rsidRPr="002E1B81">
        <w:rPr>
          <w:rFonts w:ascii="Times New Roman" w:hAnsi="Times New Roman" w:cs="Times New Roman"/>
          <w:bCs/>
          <w:sz w:val="20"/>
          <w:szCs w:val="20"/>
        </w:rPr>
        <w:t xml:space="preserve">The true' infection rate in the placebo group (group 1) is 0.03. </w:t>
      </w:r>
    </w:p>
    <w:p w:rsidR="00B21410" w:rsidRPr="002E1B81" w:rsidRDefault="00932F05" w:rsidP="00932F05">
      <w:pPr>
        <w:pStyle w:val="ListParagraph"/>
        <w:numPr>
          <w:ilvl w:val="0"/>
          <w:numId w:val="1"/>
        </w:numPr>
        <w:rPr>
          <w:rFonts w:ascii="Times New Roman" w:hAnsi="Times New Roman" w:cs="Times New Roman"/>
          <w:bCs/>
          <w:sz w:val="20"/>
          <w:szCs w:val="20"/>
        </w:rPr>
      </w:pPr>
      <w:r w:rsidRPr="002E1B81">
        <w:rPr>
          <w:rFonts w:ascii="Times New Roman" w:hAnsi="Times New Roman" w:cs="Times New Roman"/>
          <w:bCs/>
          <w:sz w:val="20"/>
          <w:szCs w:val="20"/>
        </w:rPr>
        <w:t xml:space="preserve">The </w:t>
      </w:r>
      <w:r w:rsidR="003A2DAC">
        <w:rPr>
          <w:rFonts w:ascii="Times New Roman" w:hAnsi="Times New Roman" w:cs="Times New Roman"/>
          <w:bCs/>
          <w:sz w:val="20"/>
          <w:szCs w:val="20"/>
        </w:rPr>
        <w:t xml:space="preserve">standard deviation </w:t>
      </w:r>
      <w:r w:rsidRPr="002E1B81">
        <w:rPr>
          <w:rFonts w:ascii="Times New Roman" w:hAnsi="Times New Roman" w:cs="Times New Roman"/>
          <w:bCs/>
          <w:sz w:val="20"/>
          <w:szCs w:val="20"/>
        </w:rPr>
        <w:t>of log</w:t>
      </w:r>
      <w:r w:rsidR="00FD0135">
        <w:rPr>
          <w:rFonts w:ascii="Times New Roman" w:hAnsi="Times New Roman" w:cs="Times New Roman"/>
          <w:bCs/>
          <w:sz w:val="20"/>
          <w:szCs w:val="20"/>
        </w:rPr>
        <w:t xml:space="preserve"> viral load (</w:t>
      </w:r>
      <w:r w:rsidRPr="002E1B81">
        <w:rPr>
          <w:rFonts w:ascii="Times New Roman" w:hAnsi="Times New Roman" w:cs="Times New Roman"/>
          <w:bCs/>
          <w:sz w:val="20"/>
          <w:szCs w:val="20"/>
        </w:rPr>
        <w:t>VL</w:t>
      </w:r>
      <w:r w:rsidR="00FD0135">
        <w:rPr>
          <w:rFonts w:ascii="Times New Roman" w:hAnsi="Times New Roman" w:cs="Times New Roman"/>
          <w:bCs/>
          <w:sz w:val="20"/>
          <w:szCs w:val="20"/>
        </w:rPr>
        <w:t>)</w:t>
      </w:r>
      <w:r w:rsidRPr="002E1B81">
        <w:rPr>
          <w:rFonts w:ascii="Times New Roman" w:hAnsi="Times New Roman" w:cs="Times New Roman"/>
          <w:bCs/>
          <w:sz w:val="20"/>
          <w:szCs w:val="20"/>
        </w:rPr>
        <w:t xml:space="preserve"> is 0.84 in both groups.  This is based on the ass</w:t>
      </w:r>
      <w:r w:rsidR="00B21410" w:rsidRPr="002E1B81">
        <w:rPr>
          <w:rFonts w:ascii="Times New Roman" w:hAnsi="Times New Roman" w:cs="Times New Roman"/>
          <w:bCs/>
          <w:sz w:val="20"/>
          <w:szCs w:val="20"/>
        </w:rPr>
        <w:t xml:space="preserve">umptions made in the protocol. </w:t>
      </w:r>
    </w:p>
    <w:p w:rsidR="00B21410" w:rsidRPr="002E1B81" w:rsidRDefault="00932F05" w:rsidP="00932F05">
      <w:pPr>
        <w:pStyle w:val="ListParagraph"/>
        <w:numPr>
          <w:ilvl w:val="0"/>
          <w:numId w:val="1"/>
        </w:numPr>
        <w:rPr>
          <w:rFonts w:ascii="Times New Roman" w:hAnsi="Times New Roman" w:cs="Times New Roman"/>
          <w:bCs/>
          <w:sz w:val="20"/>
          <w:szCs w:val="20"/>
        </w:rPr>
      </w:pPr>
      <w:r w:rsidRPr="002E1B81">
        <w:rPr>
          <w:rFonts w:ascii="Times New Roman" w:hAnsi="Times New Roman" w:cs="Times New Roman"/>
          <w:bCs/>
          <w:sz w:val="20"/>
          <w:szCs w:val="20"/>
        </w:rPr>
        <w:t>The true differ</w:t>
      </w:r>
      <w:r w:rsidR="00B21410" w:rsidRPr="002E1B81">
        <w:rPr>
          <w:rFonts w:ascii="Times New Roman" w:hAnsi="Times New Roman" w:cs="Times New Roman"/>
          <w:bCs/>
          <w:sz w:val="20"/>
          <w:szCs w:val="20"/>
        </w:rPr>
        <w:t>ence between the mean VLs is 0.</w:t>
      </w:r>
    </w:p>
    <w:p w:rsidR="00932F05" w:rsidRPr="002E1B81" w:rsidRDefault="00932F05" w:rsidP="00932F05">
      <w:pPr>
        <w:pStyle w:val="ListParagraph"/>
        <w:numPr>
          <w:ilvl w:val="0"/>
          <w:numId w:val="1"/>
        </w:numPr>
        <w:rPr>
          <w:rFonts w:ascii="Times New Roman" w:hAnsi="Times New Roman" w:cs="Times New Roman"/>
          <w:bCs/>
          <w:sz w:val="20"/>
          <w:szCs w:val="20"/>
        </w:rPr>
      </w:pPr>
      <w:r w:rsidRPr="002E1B81">
        <w:rPr>
          <w:rFonts w:ascii="Times New Roman" w:hAnsi="Times New Roman" w:cs="Times New Roman"/>
          <w:bCs/>
          <w:sz w:val="20"/>
          <w:szCs w:val="20"/>
        </w:rPr>
        <w:t xml:space="preserve">We do not include the monitoring for </w:t>
      </w:r>
      <w:r w:rsidR="005E681B">
        <w:rPr>
          <w:rFonts w:ascii="Times New Roman" w:hAnsi="Times New Roman" w:cs="Times New Roman"/>
          <w:bCs/>
          <w:sz w:val="20"/>
          <w:szCs w:val="20"/>
        </w:rPr>
        <w:t xml:space="preserve">potential </w:t>
      </w:r>
      <w:r w:rsidRPr="002E1B81">
        <w:rPr>
          <w:rFonts w:ascii="Times New Roman" w:hAnsi="Times New Roman" w:cs="Times New Roman"/>
          <w:bCs/>
          <w:sz w:val="20"/>
          <w:szCs w:val="20"/>
        </w:rPr>
        <w:t xml:space="preserve">harm after each </w:t>
      </w:r>
      <w:r w:rsidR="005E681B">
        <w:rPr>
          <w:rFonts w:ascii="Times New Roman" w:hAnsi="Times New Roman" w:cs="Times New Roman"/>
          <w:bCs/>
          <w:sz w:val="20"/>
          <w:szCs w:val="20"/>
        </w:rPr>
        <w:t xml:space="preserve">HIV </w:t>
      </w:r>
      <w:r w:rsidRPr="002E1B81">
        <w:rPr>
          <w:rFonts w:ascii="Times New Roman" w:hAnsi="Times New Roman" w:cs="Times New Roman"/>
          <w:bCs/>
          <w:sz w:val="20"/>
          <w:szCs w:val="20"/>
        </w:rPr>
        <w:t>infection</w:t>
      </w:r>
    </w:p>
    <w:p w:rsidR="00932F05" w:rsidRPr="002E1B81" w:rsidRDefault="00932F05" w:rsidP="00932F05">
      <w:pPr>
        <w:rPr>
          <w:rFonts w:ascii="Times New Roman" w:hAnsi="Times New Roman" w:cs="Times New Roman"/>
          <w:bCs/>
          <w:sz w:val="20"/>
          <w:szCs w:val="20"/>
        </w:rPr>
      </w:pPr>
      <w:r w:rsidRPr="002E1B81">
        <w:rPr>
          <w:rFonts w:ascii="Times New Roman" w:hAnsi="Times New Roman" w:cs="Times New Roman"/>
          <w:bCs/>
          <w:sz w:val="20"/>
          <w:szCs w:val="20"/>
        </w:rPr>
        <w:t>The stopping rules as implemented here include three potentia</w:t>
      </w:r>
      <w:r w:rsidR="001E7199">
        <w:rPr>
          <w:rFonts w:ascii="Times New Roman" w:hAnsi="Times New Roman" w:cs="Times New Roman"/>
          <w:bCs/>
          <w:sz w:val="20"/>
          <w:szCs w:val="20"/>
        </w:rPr>
        <w:t>l analyses per simulated trial:</w:t>
      </w:r>
    </w:p>
    <w:p w:rsidR="00B21410" w:rsidRPr="002E1B81" w:rsidRDefault="00932F05" w:rsidP="00932F05">
      <w:pPr>
        <w:pStyle w:val="ListParagraph"/>
        <w:numPr>
          <w:ilvl w:val="0"/>
          <w:numId w:val="2"/>
        </w:numPr>
        <w:rPr>
          <w:rFonts w:ascii="Times New Roman" w:hAnsi="Times New Roman" w:cs="Times New Roman"/>
          <w:bCs/>
          <w:sz w:val="20"/>
          <w:szCs w:val="20"/>
        </w:rPr>
      </w:pPr>
      <w:r w:rsidRPr="002E1B81">
        <w:rPr>
          <w:rFonts w:ascii="Times New Roman" w:hAnsi="Times New Roman" w:cs="Times New Roman"/>
          <w:bCs/>
          <w:sz w:val="20"/>
          <w:szCs w:val="20"/>
        </w:rPr>
        <w:t>First look for non-efficacy after 43 infections, of which</w:t>
      </w:r>
      <w:r w:rsidR="001E7199">
        <w:rPr>
          <w:rFonts w:ascii="Times New Roman" w:hAnsi="Times New Roman" w:cs="Times New Roman"/>
          <w:bCs/>
          <w:sz w:val="20"/>
          <w:szCs w:val="20"/>
        </w:rPr>
        <w:t xml:space="preserve"> 30 have VL data:  Construct 95</w:t>
      </w:r>
      <w:r w:rsidRPr="002E1B81">
        <w:rPr>
          <w:rFonts w:ascii="Times New Roman" w:hAnsi="Times New Roman" w:cs="Times New Roman"/>
          <w:bCs/>
          <w:sz w:val="20"/>
          <w:szCs w:val="20"/>
        </w:rPr>
        <w:t>% confidence in</w:t>
      </w:r>
      <w:r w:rsidR="001E7199">
        <w:rPr>
          <w:rFonts w:ascii="Times New Roman" w:hAnsi="Times New Roman" w:cs="Times New Roman"/>
          <w:bCs/>
          <w:sz w:val="20"/>
          <w:szCs w:val="20"/>
        </w:rPr>
        <w:t>tervals for RR for infections; also 95</w:t>
      </w:r>
      <w:r w:rsidRPr="002E1B81">
        <w:rPr>
          <w:rFonts w:ascii="Times New Roman" w:hAnsi="Times New Roman" w:cs="Times New Roman"/>
          <w:bCs/>
          <w:sz w:val="20"/>
          <w:szCs w:val="20"/>
        </w:rPr>
        <w:t xml:space="preserve">% </w:t>
      </w:r>
      <w:r w:rsidR="00FD0135">
        <w:rPr>
          <w:rFonts w:ascii="Times New Roman" w:hAnsi="Times New Roman" w:cs="Times New Roman"/>
          <w:bCs/>
          <w:sz w:val="20"/>
          <w:szCs w:val="20"/>
        </w:rPr>
        <w:t>confidence interval (</w:t>
      </w:r>
      <w:r w:rsidRPr="002E1B81">
        <w:rPr>
          <w:rFonts w:ascii="Times New Roman" w:hAnsi="Times New Roman" w:cs="Times New Roman"/>
          <w:bCs/>
          <w:sz w:val="20"/>
          <w:szCs w:val="20"/>
        </w:rPr>
        <w:t>CI</w:t>
      </w:r>
      <w:r w:rsidR="00FD0135">
        <w:rPr>
          <w:rFonts w:ascii="Times New Roman" w:hAnsi="Times New Roman" w:cs="Times New Roman"/>
          <w:bCs/>
          <w:sz w:val="20"/>
          <w:szCs w:val="20"/>
        </w:rPr>
        <w:t>)</w:t>
      </w:r>
      <w:r w:rsidRPr="002E1B81">
        <w:rPr>
          <w:rFonts w:ascii="Times New Roman" w:hAnsi="Times New Roman" w:cs="Times New Roman"/>
          <w:bCs/>
          <w:sz w:val="20"/>
          <w:szCs w:val="20"/>
        </w:rPr>
        <w:t xml:space="preserve"> for VL difference in the subset of infections with VL available.  Stop if </w:t>
      </w:r>
      <w:r w:rsidR="00FD0135">
        <w:rPr>
          <w:rFonts w:ascii="Times New Roman" w:hAnsi="Times New Roman" w:cs="Times New Roman"/>
          <w:bCs/>
          <w:sz w:val="20"/>
          <w:szCs w:val="20"/>
        </w:rPr>
        <w:t xml:space="preserve">the </w:t>
      </w:r>
      <w:r w:rsidRPr="002E1B81">
        <w:rPr>
          <w:rFonts w:ascii="Times New Roman" w:hAnsi="Times New Roman" w:cs="Times New Roman"/>
          <w:bCs/>
          <w:sz w:val="20"/>
          <w:szCs w:val="20"/>
        </w:rPr>
        <w:t xml:space="preserve">lower limit of </w:t>
      </w:r>
      <w:r w:rsidR="00FD0135">
        <w:rPr>
          <w:rFonts w:ascii="Times New Roman" w:hAnsi="Times New Roman" w:cs="Times New Roman"/>
          <w:bCs/>
          <w:sz w:val="20"/>
          <w:szCs w:val="20"/>
        </w:rPr>
        <w:t xml:space="preserve">the 95% </w:t>
      </w:r>
      <w:r w:rsidRPr="002E1B81">
        <w:rPr>
          <w:rFonts w:ascii="Times New Roman" w:hAnsi="Times New Roman" w:cs="Times New Roman"/>
          <w:bCs/>
          <w:sz w:val="20"/>
          <w:szCs w:val="20"/>
        </w:rPr>
        <w:t xml:space="preserve">CI for RR is &gt; 0.5, and </w:t>
      </w:r>
      <w:r w:rsidR="00FD0135">
        <w:rPr>
          <w:rFonts w:ascii="Times New Roman" w:hAnsi="Times New Roman" w:cs="Times New Roman"/>
          <w:bCs/>
          <w:sz w:val="20"/>
          <w:szCs w:val="20"/>
        </w:rPr>
        <w:t xml:space="preserve">the </w:t>
      </w:r>
      <w:r w:rsidRPr="002E1B81">
        <w:rPr>
          <w:rFonts w:ascii="Times New Roman" w:hAnsi="Times New Roman" w:cs="Times New Roman"/>
          <w:bCs/>
          <w:sz w:val="20"/>
          <w:szCs w:val="20"/>
        </w:rPr>
        <w:t xml:space="preserve">upper limit is &gt; 1.  </w:t>
      </w:r>
    </w:p>
    <w:p w:rsidR="00B21410" w:rsidRPr="002E1B81" w:rsidRDefault="00932F05" w:rsidP="00B21410">
      <w:pPr>
        <w:pStyle w:val="ListParagraph"/>
        <w:numPr>
          <w:ilvl w:val="0"/>
          <w:numId w:val="2"/>
        </w:numPr>
        <w:rPr>
          <w:rFonts w:ascii="Times New Roman" w:hAnsi="Times New Roman" w:cs="Times New Roman"/>
          <w:bCs/>
          <w:sz w:val="20"/>
          <w:szCs w:val="20"/>
        </w:rPr>
      </w:pPr>
      <w:r w:rsidRPr="002E1B81">
        <w:rPr>
          <w:rFonts w:ascii="Times New Roman" w:hAnsi="Times New Roman" w:cs="Times New Roman"/>
          <w:bCs/>
          <w:sz w:val="20"/>
          <w:szCs w:val="20"/>
        </w:rPr>
        <w:t xml:space="preserve">If </w:t>
      </w:r>
      <w:r w:rsidR="00FD0135">
        <w:rPr>
          <w:rFonts w:ascii="Times New Roman" w:hAnsi="Times New Roman" w:cs="Times New Roman"/>
          <w:bCs/>
          <w:sz w:val="20"/>
          <w:szCs w:val="20"/>
        </w:rPr>
        <w:t xml:space="preserve">the </w:t>
      </w:r>
      <w:r w:rsidRPr="002E1B81">
        <w:rPr>
          <w:rFonts w:ascii="Times New Roman" w:hAnsi="Times New Roman" w:cs="Times New Roman"/>
          <w:bCs/>
          <w:sz w:val="20"/>
          <w:szCs w:val="20"/>
        </w:rPr>
        <w:t>study continues beyond A, check again at 60 infect</w:t>
      </w:r>
      <w:r w:rsidR="00B21410" w:rsidRPr="002E1B81">
        <w:rPr>
          <w:rFonts w:ascii="Times New Roman" w:hAnsi="Times New Roman" w:cs="Times New Roman"/>
          <w:bCs/>
          <w:sz w:val="20"/>
          <w:szCs w:val="20"/>
        </w:rPr>
        <w:t xml:space="preserve">ions, assuming 48 with VL data. Same </w:t>
      </w:r>
      <w:r w:rsidRPr="002E1B81">
        <w:rPr>
          <w:rFonts w:ascii="Times New Roman" w:hAnsi="Times New Roman" w:cs="Times New Roman"/>
          <w:bCs/>
          <w:sz w:val="20"/>
          <w:szCs w:val="20"/>
        </w:rPr>
        <w:t xml:space="preserve">criteria. </w:t>
      </w:r>
    </w:p>
    <w:p w:rsidR="00932F05" w:rsidRPr="002E1B81" w:rsidRDefault="00932F05" w:rsidP="00B21410">
      <w:pPr>
        <w:pStyle w:val="ListParagraph"/>
        <w:numPr>
          <w:ilvl w:val="0"/>
          <w:numId w:val="2"/>
        </w:numPr>
        <w:rPr>
          <w:rFonts w:ascii="Times New Roman" w:hAnsi="Times New Roman" w:cs="Times New Roman"/>
          <w:bCs/>
          <w:sz w:val="20"/>
          <w:szCs w:val="20"/>
        </w:rPr>
      </w:pPr>
      <w:r w:rsidRPr="002E1B81">
        <w:rPr>
          <w:rFonts w:ascii="Times New Roman" w:hAnsi="Times New Roman" w:cs="Times New Roman"/>
          <w:bCs/>
          <w:sz w:val="20"/>
          <w:szCs w:val="20"/>
        </w:rPr>
        <w:t xml:space="preserve">If </w:t>
      </w:r>
      <w:r w:rsidR="00FD0135">
        <w:rPr>
          <w:rFonts w:ascii="Times New Roman" w:hAnsi="Times New Roman" w:cs="Times New Roman"/>
          <w:bCs/>
          <w:sz w:val="20"/>
          <w:szCs w:val="20"/>
        </w:rPr>
        <w:t xml:space="preserve">the </w:t>
      </w:r>
      <w:r w:rsidRPr="002E1B81">
        <w:rPr>
          <w:rFonts w:ascii="Times New Roman" w:hAnsi="Times New Roman" w:cs="Times New Roman"/>
          <w:bCs/>
          <w:sz w:val="20"/>
          <w:szCs w:val="20"/>
        </w:rPr>
        <w:t xml:space="preserve">study continues beyond B, check again at final analysis.  </w:t>
      </w:r>
    </w:p>
    <w:p w:rsidR="00932F05" w:rsidRPr="002E1B81" w:rsidRDefault="00932F05" w:rsidP="00932F05">
      <w:pPr>
        <w:rPr>
          <w:rFonts w:ascii="Times New Roman" w:hAnsi="Times New Roman" w:cs="Times New Roman"/>
          <w:bCs/>
          <w:sz w:val="20"/>
          <w:szCs w:val="20"/>
        </w:rPr>
      </w:pPr>
      <w:r w:rsidRPr="002E1B81">
        <w:rPr>
          <w:rFonts w:ascii="Times New Roman" w:hAnsi="Times New Roman" w:cs="Times New Roman"/>
          <w:bCs/>
          <w:sz w:val="20"/>
          <w:szCs w:val="20"/>
        </w:rPr>
        <w:t>One note, if there are not 60 infections in the entire 2500 people, the second analysis is not triggered and the final analysis on all infections follows a</w:t>
      </w:r>
      <w:r w:rsidR="001E7199">
        <w:rPr>
          <w:rFonts w:ascii="Times New Roman" w:hAnsi="Times New Roman" w:cs="Times New Roman"/>
          <w:bCs/>
          <w:sz w:val="20"/>
          <w:szCs w:val="20"/>
        </w:rPr>
        <w:t xml:space="preserve">fter the first analysis at 43. </w:t>
      </w:r>
      <w:r w:rsidRPr="002E1B81">
        <w:rPr>
          <w:rFonts w:ascii="Times New Roman" w:hAnsi="Times New Roman" w:cs="Times New Roman"/>
          <w:bCs/>
          <w:sz w:val="20"/>
          <w:szCs w:val="20"/>
        </w:rPr>
        <w:t>Based on these assumptions, the simulations were run 10,000 times for each o</w:t>
      </w:r>
      <w:r w:rsidR="001E7199">
        <w:rPr>
          <w:rFonts w:ascii="Times New Roman" w:hAnsi="Times New Roman" w:cs="Times New Roman"/>
          <w:bCs/>
          <w:sz w:val="20"/>
          <w:szCs w:val="20"/>
        </w:rPr>
        <w:t xml:space="preserve">f a number of plausible true RRs. </w:t>
      </w:r>
      <w:r w:rsidRPr="002E1B81">
        <w:rPr>
          <w:rFonts w:ascii="Times New Roman" w:hAnsi="Times New Roman" w:cs="Times New Roman"/>
          <w:bCs/>
          <w:sz w:val="20"/>
          <w:szCs w:val="20"/>
        </w:rPr>
        <w:t>Results of these si</w:t>
      </w:r>
      <w:r w:rsidR="001E7199">
        <w:rPr>
          <w:rFonts w:ascii="Times New Roman" w:hAnsi="Times New Roman" w:cs="Times New Roman"/>
          <w:bCs/>
          <w:sz w:val="20"/>
          <w:szCs w:val="20"/>
        </w:rPr>
        <w:t xml:space="preserve">mulations are summarized in </w:t>
      </w:r>
      <w:proofErr w:type="spellStart"/>
      <w:r w:rsidR="001E7199">
        <w:rPr>
          <w:rFonts w:ascii="Times New Roman" w:hAnsi="Times New Roman" w:cs="Times New Roman"/>
          <w:bCs/>
          <w:sz w:val="20"/>
          <w:szCs w:val="20"/>
        </w:rPr>
        <w:t>eF</w:t>
      </w:r>
      <w:r w:rsidRPr="002E1B81">
        <w:rPr>
          <w:rFonts w:ascii="Times New Roman" w:hAnsi="Times New Roman" w:cs="Times New Roman"/>
          <w:bCs/>
          <w:sz w:val="20"/>
          <w:szCs w:val="20"/>
        </w:rPr>
        <w:t>igure</w:t>
      </w:r>
      <w:proofErr w:type="spellEnd"/>
      <w:r w:rsidR="001E7199">
        <w:rPr>
          <w:rFonts w:ascii="Times New Roman" w:hAnsi="Times New Roman" w:cs="Times New Roman"/>
          <w:bCs/>
          <w:sz w:val="20"/>
          <w:szCs w:val="20"/>
        </w:rPr>
        <w:t xml:space="preserve"> 14</w:t>
      </w:r>
      <w:r w:rsidRPr="002E1B81">
        <w:rPr>
          <w:rFonts w:ascii="Times New Roman" w:hAnsi="Times New Roman" w:cs="Times New Roman"/>
          <w:bCs/>
          <w:sz w:val="20"/>
          <w:szCs w:val="20"/>
        </w:rPr>
        <w:t xml:space="preserve">.  </w:t>
      </w:r>
    </w:p>
    <w:p w:rsidR="00932F05" w:rsidRPr="002E1B81" w:rsidRDefault="00932F05" w:rsidP="00932F05">
      <w:pPr>
        <w:rPr>
          <w:rFonts w:ascii="Times New Roman" w:hAnsi="Times New Roman" w:cs="Times New Roman"/>
          <w:bCs/>
          <w:sz w:val="20"/>
          <w:szCs w:val="20"/>
        </w:rPr>
      </w:pPr>
      <w:r w:rsidRPr="002E1B81">
        <w:rPr>
          <w:rFonts w:ascii="Times New Roman" w:hAnsi="Times New Roman" w:cs="Times New Roman"/>
          <w:bCs/>
          <w:sz w:val="20"/>
          <w:szCs w:val="20"/>
        </w:rPr>
        <w:t xml:space="preserve">The </w:t>
      </w:r>
      <w:r w:rsidR="001E7199">
        <w:rPr>
          <w:rFonts w:ascii="Times New Roman" w:hAnsi="Times New Roman" w:cs="Times New Roman"/>
          <w:bCs/>
          <w:sz w:val="20"/>
          <w:szCs w:val="20"/>
        </w:rPr>
        <w:t>next step is to start from the estimated</w:t>
      </w:r>
      <w:r w:rsidRPr="002E1B81">
        <w:rPr>
          <w:rFonts w:ascii="Times New Roman" w:hAnsi="Times New Roman" w:cs="Times New Roman"/>
          <w:bCs/>
          <w:sz w:val="20"/>
          <w:szCs w:val="20"/>
        </w:rPr>
        <w:t xml:space="preserve"> RR and work backwards to estimate what the true RR was. We do this by solving for the true RR that would most likely le</w:t>
      </w:r>
      <w:r w:rsidR="0091048B">
        <w:rPr>
          <w:rFonts w:ascii="Times New Roman" w:hAnsi="Times New Roman" w:cs="Times New Roman"/>
          <w:bCs/>
          <w:sz w:val="20"/>
          <w:szCs w:val="20"/>
        </w:rPr>
        <w:t>ad to our biased estimate. We</w:t>
      </w:r>
      <w:r w:rsidRPr="002E1B81">
        <w:rPr>
          <w:rFonts w:ascii="Times New Roman" w:hAnsi="Times New Roman" w:cs="Times New Roman"/>
          <w:bCs/>
          <w:sz w:val="20"/>
          <w:szCs w:val="20"/>
        </w:rPr>
        <w:t xml:space="preserve"> </w:t>
      </w:r>
      <w:proofErr w:type="gramStart"/>
      <w:r w:rsidRPr="002E1B81">
        <w:rPr>
          <w:rFonts w:ascii="Times New Roman" w:hAnsi="Times New Roman" w:cs="Times New Roman"/>
          <w:bCs/>
          <w:sz w:val="20"/>
          <w:szCs w:val="20"/>
        </w:rPr>
        <w:t xml:space="preserve">find </w:t>
      </w:r>
      <w:proofErr w:type="gramEnd"/>
      <m:oMath>
        <m:acc>
          <m:accPr>
            <m:chr m:val="̃"/>
            <m:ctrlPr>
              <w:rPr>
                <w:rFonts w:ascii="Cambria Math" w:hAnsi="Cambria Math" w:cs="Times New Roman"/>
                <w:bCs/>
                <w:i/>
                <w:sz w:val="20"/>
                <w:szCs w:val="20"/>
              </w:rPr>
            </m:ctrlPr>
          </m:accPr>
          <m:e>
            <m:r>
              <w:rPr>
                <w:rFonts w:ascii="Cambria Math" w:hAnsi="Cambria Math" w:cs="Times New Roman"/>
                <w:sz w:val="20"/>
                <w:szCs w:val="20"/>
              </w:rPr>
              <m:t>θ</m:t>
            </m:r>
          </m:e>
        </m:acc>
      </m:oMath>
      <w:r w:rsidRPr="002E1B81">
        <w:rPr>
          <w:rFonts w:ascii="Times New Roman" w:hAnsi="Times New Roman" w:cs="Times New Roman"/>
          <w:bCs/>
          <w:sz w:val="20"/>
          <w:szCs w:val="20"/>
        </w:rPr>
        <w:t xml:space="preserve">, the solution to </w:t>
      </w:r>
      <m:oMath>
        <m:acc>
          <m:accPr>
            <m:ctrlPr>
              <w:rPr>
                <w:rFonts w:ascii="Cambria Math" w:hAnsi="Cambria Math" w:cs="Times New Roman"/>
                <w:bCs/>
                <w:i/>
                <w:sz w:val="20"/>
                <w:szCs w:val="20"/>
              </w:rPr>
            </m:ctrlPr>
          </m:accPr>
          <m:e>
            <m:r>
              <w:rPr>
                <w:rFonts w:ascii="Cambria Math" w:hAnsi="Cambria Math" w:cs="Times New Roman"/>
                <w:sz w:val="20"/>
                <w:szCs w:val="20"/>
              </w:rPr>
              <m:t>θ</m:t>
            </m:r>
          </m:e>
        </m:acc>
        <m:r>
          <w:rPr>
            <w:rFonts w:ascii="Cambria Math" w:hAnsi="Cambria Math" w:cs="Times New Roman"/>
            <w:sz w:val="20"/>
            <w:szCs w:val="20"/>
          </w:rPr>
          <m:t>=</m:t>
        </m:r>
        <m:acc>
          <m:accPr>
            <m:ctrlPr>
              <w:rPr>
                <w:rFonts w:ascii="Cambria Math" w:hAnsi="Cambria Math" w:cs="Times New Roman"/>
                <w:bCs/>
                <w:i/>
                <w:sz w:val="20"/>
                <w:szCs w:val="20"/>
              </w:rPr>
            </m:ctrlPr>
          </m:accPr>
          <m:e>
            <m:r>
              <w:rPr>
                <w:rFonts w:ascii="Cambria Math" w:hAnsi="Cambria Math" w:cs="Times New Roman"/>
                <w:sz w:val="20"/>
                <w:szCs w:val="20"/>
              </w:rPr>
              <m:t>θ</m:t>
            </m:r>
          </m:e>
        </m:acc>
        <m:r>
          <w:rPr>
            <w:rFonts w:ascii="Cambria Math" w:hAnsi="Cambria Math" w:cs="Times New Roman"/>
            <w:sz w:val="20"/>
            <w:szCs w:val="20"/>
          </w:rPr>
          <m:t>+β</m:t>
        </m:r>
        <m:d>
          <m:dPr>
            <m:ctrlPr>
              <w:rPr>
                <w:rFonts w:ascii="Cambria Math" w:hAnsi="Cambria Math" w:cs="Times New Roman"/>
                <w:bCs/>
                <w:i/>
                <w:sz w:val="20"/>
                <w:szCs w:val="20"/>
              </w:rPr>
            </m:ctrlPr>
          </m:dPr>
          <m:e>
            <m:acc>
              <m:accPr>
                <m:chr m:val="̃"/>
                <m:ctrlPr>
                  <w:rPr>
                    <w:rFonts w:ascii="Cambria Math" w:hAnsi="Cambria Math" w:cs="Times New Roman"/>
                    <w:bCs/>
                    <w:i/>
                    <w:sz w:val="20"/>
                    <w:szCs w:val="20"/>
                  </w:rPr>
                </m:ctrlPr>
              </m:accPr>
              <m:e>
                <m:r>
                  <w:rPr>
                    <w:rFonts w:ascii="Cambria Math" w:hAnsi="Cambria Math" w:cs="Times New Roman"/>
                    <w:sz w:val="20"/>
                    <w:szCs w:val="20"/>
                  </w:rPr>
                  <m:t>θ</m:t>
                </m:r>
              </m:e>
            </m:acc>
          </m:e>
        </m:d>
      </m:oMath>
      <w:r w:rsidR="001658D2" w:rsidRPr="002E1B81">
        <w:rPr>
          <w:rFonts w:ascii="Times New Roman" w:hAnsi="Times New Roman" w:cs="Times New Roman"/>
          <w:bCs/>
          <w:sz w:val="20"/>
          <w:szCs w:val="20"/>
        </w:rPr>
        <w:t xml:space="preserve">, </w:t>
      </w:r>
      <w:r w:rsidR="00964558" w:rsidRPr="002E1B81">
        <w:rPr>
          <w:rFonts w:ascii="Times New Roman" w:hAnsi="Times New Roman" w:cs="Times New Roman"/>
          <w:bCs/>
          <w:sz w:val="20"/>
          <w:szCs w:val="20"/>
        </w:rPr>
        <w:t xml:space="preserve">here </w:t>
      </w:r>
      <m:oMath>
        <m:acc>
          <m:accPr>
            <m:ctrlPr>
              <w:rPr>
                <w:rFonts w:ascii="Cambria Math" w:hAnsi="Cambria Math" w:cs="Times New Roman"/>
                <w:bCs/>
                <w:i/>
                <w:sz w:val="20"/>
                <w:szCs w:val="20"/>
              </w:rPr>
            </m:ctrlPr>
          </m:accPr>
          <m:e>
            <m:r>
              <w:rPr>
                <w:rFonts w:ascii="Cambria Math" w:hAnsi="Cambria Math" w:cs="Times New Roman"/>
                <w:sz w:val="20"/>
                <w:szCs w:val="20"/>
              </w:rPr>
              <m:t>θ</m:t>
            </m:r>
          </m:e>
        </m:acc>
      </m:oMath>
      <w:r w:rsidR="001658D2" w:rsidRPr="002E1B81">
        <w:rPr>
          <w:rFonts w:ascii="Times New Roman" w:hAnsi="Times New Roman" w:cs="Times New Roman"/>
          <w:bCs/>
          <w:sz w:val="20"/>
          <w:szCs w:val="20"/>
        </w:rPr>
        <w:t xml:space="preserve"> </w:t>
      </w:r>
      <w:r w:rsidRPr="002E1B81">
        <w:rPr>
          <w:rFonts w:ascii="Times New Roman" w:hAnsi="Times New Roman" w:cs="Times New Roman"/>
          <w:bCs/>
          <w:sz w:val="20"/>
          <w:szCs w:val="20"/>
        </w:rPr>
        <w:t xml:space="preserve">is our observed estimate and </w:t>
      </w:r>
      <m:oMath>
        <m:r>
          <w:rPr>
            <w:rFonts w:ascii="Cambria Math" w:hAnsi="Cambria Math" w:cs="Times New Roman"/>
            <w:sz w:val="20"/>
            <w:szCs w:val="20"/>
          </w:rPr>
          <m:t>β</m:t>
        </m:r>
        <m:d>
          <m:dPr>
            <m:ctrlPr>
              <w:rPr>
                <w:rFonts w:ascii="Cambria Math" w:hAnsi="Cambria Math" w:cs="Times New Roman"/>
                <w:bCs/>
                <w:i/>
                <w:sz w:val="20"/>
                <w:szCs w:val="20"/>
              </w:rPr>
            </m:ctrlPr>
          </m:dPr>
          <m:e>
            <m:acc>
              <m:accPr>
                <m:chr m:val="̃"/>
                <m:ctrlPr>
                  <w:rPr>
                    <w:rFonts w:ascii="Cambria Math" w:hAnsi="Cambria Math" w:cs="Times New Roman"/>
                    <w:bCs/>
                    <w:i/>
                    <w:sz w:val="20"/>
                    <w:szCs w:val="20"/>
                  </w:rPr>
                </m:ctrlPr>
              </m:accPr>
              <m:e>
                <m:r>
                  <w:rPr>
                    <w:rFonts w:ascii="Cambria Math" w:hAnsi="Cambria Math" w:cs="Times New Roman"/>
                    <w:sz w:val="20"/>
                    <w:szCs w:val="20"/>
                  </w:rPr>
                  <m:t>θ</m:t>
                </m:r>
              </m:e>
            </m:acc>
          </m:e>
        </m:d>
        <m:r>
          <w:rPr>
            <w:rFonts w:ascii="Cambria Math" w:hAnsi="Cambria Math" w:cs="Times New Roman"/>
            <w:sz w:val="20"/>
            <w:szCs w:val="20"/>
          </w:rPr>
          <m:t xml:space="preserve"> </m:t>
        </m:r>
      </m:oMath>
      <w:r w:rsidRPr="002E1B81">
        <w:rPr>
          <w:rFonts w:ascii="Times New Roman" w:hAnsi="Times New Roman" w:cs="Times New Roman"/>
          <w:bCs/>
          <w:sz w:val="20"/>
          <w:szCs w:val="20"/>
        </w:rPr>
        <w:t>is</w:t>
      </w:r>
      <w:r w:rsidR="001658D2" w:rsidRPr="002E1B81">
        <w:rPr>
          <w:rFonts w:ascii="Times New Roman" w:hAnsi="Times New Roman" w:cs="Times New Roman"/>
          <w:bCs/>
          <w:sz w:val="20"/>
          <w:szCs w:val="20"/>
        </w:rPr>
        <w:t xml:space="preserve"> the bias as a function of θ</w:t>
      </w:r>
      <w:r w:rsidRPr="002E1B81">
        <w:rPr>
          <w:rFonts w:ascii="Times New Roman" w:hAnsi="Times New Roman" w:cs="Times New Roman"/>
          <w:bCs/>
          <w:sz w:val="20"/>
          <w:szCs w:val="20"/>
        </w:rPr>
        <w:t>.</w:t>
      </w:r>
      <w:r w:rsidR="009E514F">
        <w:rPr>
          <w:rFonts w:ascii="Times New Roman" w:hAnsi="Times New Roman" w:cs="Times New Roman"/>
          <w:bCs/>
          <w:sz w:val="20"/>
          <w:szCs w:val="20"/>
          <w:vertAlign w:val="superscript"/>
        </w:rPr>
        <w:t>1</w:t>
      </w:r>
      <w:r w:rsidRPr="002E1B81">
        <w:rPr>
          <w:rFonts w:ascii="Times New Roman" w:hAnsi="Times New Roman" w:cs="Times New Roman"/>
          <w:bCs/>
          <w:sz w:val="20"/>
          <w:szCs w:val="20"/>
        </w:rPr>
        <w:t xml:space="preserve">  </w:t>
      </w:r>
    </w:p>
    <w:p w:rsidR="00505D41" w:rsidRPr="002E1B81" w:rsidRDefault="00932F05" w:rsidP="00932F05">
      <w:pPr>
        <w:rPr>
          <w:rFonts w:ascii="Times New Roman" w:hAnsi="Times New Roman" w:cs="Times New Roman"/>
          <w:bCs/>
          <w:sz w:val="20"/>
          <w:szCs w:val="20"/>
        </w:rPr>
      </w:pPr>
      <w:r w:rsidRPr="002E1B81">
        <w:rPr>
          <w:rFonts w:ascii="Times New Roman" w:hAnsi="Times New Roman" w:cs="Times New Roman"/>
          <w:bCs/>
          <w:sz w:val="20"/>
          <w:szCs w:val="20"/>
        </w:rPr>
        <w:t>In our case, we observed a RR of 1.28. In our simulations, this corresponds to a bias-corrected RR of approximately 1.25. On the figure, the dotted lines represent this back-calculation; the horizontal line at an observed RR of 1.28. This intersects our simulated Bias function at a true RR of approximately 1.25. The interpretation of this is that if the true RR w</w:t>
      </w:r>
      <w:r w:rsidR="00FD0135">
        <w:rPr>
          <w:rFonts w:ascii="Times New Roman" w:hAnsi="Times New Roman" w:cs="Times New Roman"/>
          <w:bCs/>
          <w:sz w:val="20"/>
          <w:szCs w:val="20"/>
        </w:rPr>
        <w:t>ere</w:t>
      </w:r>
      <w:r w:rsidRPr="002E1B81">
        <w:rPr>
          <w:rFonts w:ascii="Times New Roman" w:hAnsi="Times New Roman" w:cs="Times New Roman"/>
          <w:bCs/>
          <w:sz w:val="20"/>
          <w:szCs w:val="20"/>
        </w:rPr>
        <w:t xml:space="preserve"> 1.25 we would expect to observe a RR of 1.28, on average. Therefore, our bias-adjusted estimate of the RR betwe</w:t>
      </w:r>
      <w:r w:rsidR="001658D2" w:rsidRPr="002E1B81">
        <w:rPr>
          <w:rFonts w:ascii="Times New Roman" w:hAnsi="Times New Roman" w:cs="Times New Roman"/>
          <w:bCs/>
          <w:sz w:val="20"/>
          <w:szCs w:val="20"/>
        </w:rPr>
        <w:t>en week 28 and week 104 in HVTN</w:t>
      </w:r>
      <w:r w:rsidR="0091048B">
        <w:rPr>
          <w:rFonts w:ascii="Times New Roman" w:hAnsi="Times New Roman" w:cs="Times New Roman"/>
          <w:bCs/>
          <w:sz w:val="20"/>
          <w:szCs w:val="20"/>
        </w:rPr>
        <w:t xml:space="preserve">505 is 1.25. </w:t>
      </w:r>
      <w:r w:rsidRPr="002E1B81">
        <w:rPr>
          <w:rFonts w:ascii="Times New Roman" w:hAnsi="Times New Roman" w:cs="Times New Roman"/>
          <w:bCs/>
          <w:sz w:val="20"/>
          <w:szCs w:val="20"/>
        </w:rPr>
        <w:t xml:space="preserve">Note that the observed RR here is based on the week 28+ infection split </w:t>
      </w:r>
      <w:r w:rsidR="00FD0135">
        <w:rPr>
          <w:rFonts w:ascii="Times New Roman" w:hAnsi="Times New Roman" w:cs="Times New Roman"/>
          <w:bCs/>
          <w:sz w:val="20"/>
          <w:szCs w:val="20"/>
        </w:rPr>
        <w:t xml:space="preserve">(the primary endpoint infection split) </w:t>
      </w:r>
      <w:r w:rsidRPr="002E1B81">
        <w:rPr>
          <w:rFonts w:ascii="Times New Roman" w:hAnsi="Times New Roman" w:cs="Times New Roman"/>
          <w:bCs/>
          <w:sz w:val="20"/>
          <w:szCs w:val="20"/>
        </w:rPr>
        <w:t>at the time that the study was stopped, and does not adjust for exact follow</w:t>
      </w:r>
      <w:r w:rsidR="0091048B">
        <w:rPr>
          <w:rFonts w:ascii="Times New Roman" w:hAnsi="Times New Roman" w:cs="Times New Roman"/>
          <w:bCs/>
          <w:sz w:val="20"/>
          <w:szCs w:val="20"/>
        </w:rPr>
        <w:t>-</w:t>
      </w:r>
      <w:r w:rsidRPr="002E1B81">
        <w:rPr>
          <w:rFonts w:ascii="Times New Roman" w:hAnsi="Times New Roman" w:cs="Times New Roman"/>
          <w:bCs/>
          <w:sz w:val="20"/>
          <w:szCs w:val="20"/>
        </w:rPr>
        <w:t>up times.  As a result, it is slightly different than the HR rates that were reported by the study team (1.25) for the same data and any subsequent estimates based on more recent infection numbers.</w:t>
      </w:r>
    </w:p>
    <w:p w:rsidR="00B21410" w:rsidRPr="002E1B81" w:rsidRDefault="00B21410" w:rsidP="00907721">
      <w:pPr>
        <w:rPr>
          <w:rFonts w:ascii="Times New Roman" w:hAnsi="Times New Roman" w:cs="Times New Roman"/>
          <w:b/>
          <w:sz w:val="20"/>
          <w:szCs w:val="20"/>
          <w:u w:val="single"/>
        </w:rPr>
      </w:pPr>
    </w:p>
    <w:p w:rsidR="0014370E" w:rsidRDefault="0014370E">
      <w:pPr>
        <w:spacing w:after="120"/>
        <w:rPr>
          <w:rFonts w:ascii="Arial" w:hAnsi="Arial" w:cs="Arial"/>
          <w:b/>
          <w:bCs/>
          <w:sz w:val="24"/>
          <w:u w:val="single"/>
        </w:rPr>
      </w:pPr>
      <w:r>
        <w:rPr>
          <w:rFonts w:ascii="Arial" w:hAnsi="Arial" w:cs="Arial"/>
          <w:b/>
          <w:bCs/>
          <w:sz w:val="24"/>
          <w:u w:val="single"/>
        </w:rPr>
        <w:br w:type="page"/>
      </w:r>
    </w:p>
    <w:p w:rsidR="00992B94" w:rsidRDefault="00992B94" w:rsidP="0014370E">
      <w:pPr>
        <w:spacing w:after="120"/>
        <w:rPr>
          <w:rFonts w:ascii="Arial" w:hAnsi="Arial" w:cs="Arial"/>
          <w:b/>
          <w:bCs/>
          <w:sz w:val="24"/>
          <w:u w:val="single"/>
        </w:rPr>
      </w:pPr>
      <w:r w:rsidRPr="003E0559">
        <w:rPr>
          <w:rFonts w:ascii="Arial" w:hAnsi="Arial" w:cs="Arial"/>
          <w:b/>
          <w:bCs/>
          <w:sz w:val="24"/>
          <w:u w:val="single"/>
        </w:rPr>
        <w:t>TABLES</w:t>
      </w:r>
    </w:p>
    <w:p w:rsidR="004847DA" w:rsidRPr="001C0B0D" w:rsidRDefault="004847DA" w:rsidP="004847DA">
      <w:pPr>
        <w:pStyle w:val="Default"/>
        <w:rPr>
          <w:rFonts w:eastAsia="Times New Roman"/>
          <w:b/>
          <w:sz w:val="22"/>
          <w:szCs w:val="22"/>
        </w:rPr>
      </w:pPr>
      <w:r w:rsidRPr="001C0B0D">
        <w:rPr>
          <w:rFonts w:eastAsia="Times New Roman"/>
          <w:b/>
          <w:szCs w:val="22"/>
        </w:rPr>
        <w:t xml:space="preserve">Table </w:t>
      </w:r>
      <w:r w:rsidR="00877CCB">
        <w:rPr>
          <w:rFonts w:eastAsia="Times New Roman"/>
          <w:b/>
          <w:szCs w:val="22"/>
        </w:rPr>
        <w:t>A</w:t>
      </w:r>
      <w:r w:rsidRPr="001C0B0D">
        <w:rPr>
          <w:rFonts w:eastAsia="Times New Roman"/>
          <w:b/>
          <w:szCs w:val="22"/>
        </w:rPr>
        <w:t xml:space="preserve">: Comparisons of Follow-up Time and Number of HIV-1 Infections between the Meta-analysis and Prior Publications of Individual Trials. </w:t>
      </w:r>
    </w:p>
    <w:tbl>
      <w:tblPr>
        <w:tblStyle w:val="TableGrid"/>
        <w:tblW w:w="0" w:type="auto"/>
        <w:tblLook w:val="04A0" w:firstRow="1" w:lastRow="0" w:firstColumn="1" w:lastColumn="0" w:noHBand="0" w:noVBand="1"/>
      </w:tblPr>
      <w:tblGrid>
        <w:gridCol w:w="1195"/>
        <w:gridCol w:w="1343"/>
        <w:gridCol w:w="1530"/>
        <w:gridCol w:w="1710"/>
        <w:gridCol w:w="1800"/>
        <w:gridCol w:w="1710"/>
      </w:tblGrid>
      <w:tr w:rsidR="004847DA" w:rsidRPr="001C0B0D" w:rsidTr="00AA18EE">
        <w:tc>
          <w:tcPr>
            <w:tcW w:w="1195" w:type="dxa"/>
            <w:vMerge w:val="restart"/>
            <w:vAlign w:val="center"/>
          </w:tcPr>
          <w:p w:rsidR="004847DA" w:rsidRPr="001C0B0D" w:rsidRDefault="004847DA" w:rsidP="00AA18EE">
            <w:pPr>
              <w:pStyle w:val="Default"/>
              <w:jc w:val="center"/>
              <w:rPr>
                <w:rFonts w:eastAsia="Times New Roman"/>
                <w:b/>
                <w:sz w:val="20"/>
                <w:szCs w:val="20"/>
              </w:rPr>
            </w:pPr>
            <w:r w:rsidRPr="001C0B0D">
              <w:rPr>
                <w:rFonts w:eastAsia="Times New Roman"/>
                <w:b/>
                <w:sz w:val="20"/>
                <w:szCs w:val="20"/>
              </w:rPr>
              <w:t>Vaccine regimen</w:t>
            </w:r>
          </w:p>
        </w:tc>
        <w:tc>
          <w:tcPr>
            <w:tcW w:w="1343" w:type="dxa"/>
            <w:vMerge w:val="restart"/>
            <w:vAlign w:val="center"/>
          </w:tcPr>
          <w:p w:rsidR="004847DA" w:rsidRPr="001C0B0D" w:rsidRDefault="004847DA" w:rsidP="00AA18EE">
            <w:pPr>
              <w:pStyle w:val="Default"/>
              <w:jc w:val="center"/>
              <w:rPr>
                <w:rFonts w:eastAsia="Times New Roman"/>
                <w:b/>
                <w:sz w:val="20"/>
                <w:szCs w:val="20"/>
              </w:rPr>
            </w:pPr>
            <w:r w:rsidRPr="001C0B0D">
              <w:rPr>
                <w:rFonts w:eastAsia="Times New Roman"/>
                <w:b/>
                <w:sz w:val="20"/>
                <w:szCs w:val="20"/>
              </w:rPr>
              <w:t>Study</w:t>
            </w:r>
          </w:p>
        </w:tc>
        <w:tc>
          <w:tcPr>
            <w:tcW w:w="3240" w:type="dxa"/>
            <w:gridSpan w:val="2"/>
            <w:vAlign w:val="center"/>
          </w:tcPr>
          <w:p w:rsidR="004847DA" w:rsidRPr="001C0B0D" w:rsidRDefault="004847DA" w:rsidP="00AA18EE">
            <w:pPr>
              <w:pStyle w:val="Default"/>
              <w:jc w:val="center"/>
              <w:rPr>
                <w:rFonts w:eastAsia="Times New Roman"/>
                <w:b/>
                <w:sz w:val="20"/>
                <w:szCs w:val="20"/>
              </w:rPr>
            </w:pPr>
            <w:r w:rsidRPr="001C0B0D">
              <w:rPr>
                <w:rFonts w:eastAsia="Times New Roman"/>
                <w:b/>
                <w:sz w:val="20"/>
                <w:szCs w:val="20"/>
              </w:rPr>
              <w:t>Maximal follow-up time since enrollment (months)</w:t>
            </w:r>
          </w:p>
        </w:tc>
        <w:tc>
          <w:tcPr>
            <w:tcW w:w="3510" w:type="dxa"/>
            <w:gridSpan w:val="2"/>
            <w:vAlign w:val="center"/>
          </w:tcPr>
          <w:p w:rsidR="004847DA" w:rsidRPr="001C0B0D" w:rsidRDefault="004847DA" w:rsidP="00AA18EE">
            <w:pPr>
              <w:pStyle w:val="Default"/>
              <w:jc w:val="center"/>
              <w:rPr>
                <w:rFonts w:eastAsia="Times New Roman"/>
                <w:b/>
                <w:sz w:val="20"/>
                <w:szCs w:val="20"/>
              </w:rPr>
            </w:pPr>
            <w:r w:rsidRPr="001C0B0D">
              <w:rPr>
                <w:rFonts w:eastAsia="Times New Roman"/>
                <w:b/>
                <w:sz w:val="20"/>
                <w:szCs w:val="20"/>
              </w:rPr>
              <w:t>Total number of HIV-1 infections</w:t>
            </w:r>
          </w:p>
        </w:tc>
      </w:tr>
      <w:tr w:rsidR="004847DA" w:rsidRPr="001C0B0D" w:rsidTr="00AA18EE">
        <w:tc>
          <w:tcPr>
            <w:tcW w:w="1195" w:type="dxa"/>
            <w:vMerge/>
            <w:vAlign w:val="center"/>
          </w:tcPr>
          <w:p w:rsidR="004847DA" w:rsidRPr="001C0B0D" w:rsidRDefault="004847DA" w:rsidP="00AA18EE">
            <w:pPr>
              <w:pStyle w:val="Default"/>
              <w:jc w:val="center"/>
              <w:rPr>
                <w:rFonts w:eastAsia="Times New Roman"/>
                <w:sz w:val="20"/>
                <w:szCs w:val="20"/>
              </w:rPr>
            </w:pPr>
          </w:p>
        </w:tc>
        <w:tc>
          <w:tcPr>
            <w:tcW w:w="1343" w:type="dxa"/>
            <w:vMerge/>
            <w:vAlign w:val="center"/>
          </w:tcPr>
          <w:p w:rsidR="004847DA" w:rsidRPr="001C0B0D" w:rsidRDefault="004847DA" w:rsidP="00AA18EE">
            <w:pPr>
              <w:pStyle w:val="Default"/>
              <w:jc w:val="center"/>
              <w:rPr>
                <w:rFonts w:eastAsia="Times New Roman"/>
                <w:sz w:val="20"/>
                <w:szCs w:val="20"/>
              </w:rPr>
            </w:pPr>
          </w:p>
        </w:tc>
        <w:tc>
          <w:tcPr>
            <w:tcW w:w="1530" w:type="dxa"/>
            <w:vAlign w:val="center"/>
          </w:tcPr>
          <w:p w:rsidR="004847DA" w:rsidRPr="001C0B0D" w:rsidRDefault="004847DA" w:rsidP="00AA18EE">
            <w:pPr>
              <w:pStyle w:val="Default"/>
              <w:jc w:val="center"/>
              <w:rPr>
                <w:rFonts w:eastAsia="Times New Roman"/>
                <w:sz w:val="20"/>
                <w:szCs w:val="20"/>
              </w:rPr>
            </w:pPr>
            <w:r w:rsidRPr="001C0B0D">
              <w:rPr>
                <w:rFonts w:eastAsia="Times New Roman"/>
                <w:sz w:val="20"/>
                <w:szCs w:val="20"/>
              </w:rPr>
              <w:t>Our meta-analysis</w:t>
            </w:r>
          </w:p>
        </w:tc>
        <w:tc>
          <w:tcPr>
            <w:tcW w:w="1710" w:type="dxa"/>
            <w:vAlign w:val="center"/>
          </w:tcPr>
          <w:p w:rsidR="004847DA" w:rsidRPr="001C0B0D" w:rsidRDefault="004847DA" w:rsidP="00AA18EE">
            <w:pPr>
              <w:pStyle w:val="Default"/>
              <w:jc w:val="center"/>
              <w:rPr>
                <w:rFonts w:eastAsia="Times New Roman"/>
                <w:sz w:val="20"/>
                <w:szCs w:val="20"/>
              </w:rPr>
            </w:pPr>
            <w:r w:rsidRPr="001C0B0D">
              <w:rPr>
                <w:rFonts w:eastAsia="Times New Roman"/>
                <w:sz w:val="20"/>
                <w:szCs w:val="20"/>
              </w:rPr>
              <w:t>Prior publications</w:t>
            </w:r>
          </w:p>
        </w:tc>
        <w:tc>
          <w:tcPr>
            <w:tcW w:w="1800" w:type="dxa"/>
            <w:vAlign w:val="center"/>
          </w:tcPr>
          <w:p w:rsidR="004847DA" w:rsidRPr="001C0B0D" w:rsidRDefault="004847DA" w:rsidP="00AA18EE">
            <w:pPr>
              <w:pStyle w:val="Default"/>
              <w:jc w:val="center"/>
              <w:rPr>
                <w:rFonts w:eastAsia="Times New Roman"/>
                <w:sz w:val="20"/>
                <w:szCs w:val="20"/>
              </w:rPr>
            </w:pPr>
            <w:r w:rsidRPr="001C0B0D">
              <w:rPr>
                <w:rFonts w:eastAsia="Times New Roman"/>
                <w:sz w:val="20"/>
                <w:szCs w:val="20"/>
              </w:rPr>
              <w:t>Our meta-analysis</w:t>
            </w:r>
          </w:p>
        </w:tc>
        <w:tc>
          <w:tcPr>
            <w:tcW w:w="1710" w:type="dxa"/>
            <w:vAlign w:val="center"/>
          </w:tcPr>
          <w:p w:rsidR="004847DA" w:rsidRPr="001C0B0D" w:rsidRDefault="004847DA" w:rsidP="00AA18EE">
            <w:pPr>
              <w:pStyle w:val="Default"/>
              <w:jc w:val="center"/>
              <w:rPr>
                <w:rFonts w:eastAsia="Times New Roman"/>
                <w:sz w:val="20"/>
                <w:szCs w:val="20"/>
              </w:rPr>
            </w:pPr>
            <w:r w:rsidRPr="001C0B0D">
              <w:rPr>
                <w:rFonts w:eastAsia="Times New Roman"/>
                <w:sz w:val="20"/>
                <w:szCs w:val="20"/>
              </w:rPr>
              <w:t>Prior publications</w:t>
            </w:r>
          </w:p>
        </w:tc>
      </w:tr>
      <w:tr w:rsidR="000C225B" w:rsidRPr="001C0B0D" w:rsidTr="00AA18EE">
        <w:tc>
          <w:tcPr>
            <w:tcW w:w="1195" w:type="dxa"/>
            <w:vMerge w:val="restart"/>
            <w:vAlign w:val="center"/>
          </w:tcPr>
          <w:p w:rsidR="000C225B" w:rsidRPr="001C0B0D" w:rsidRDefault="000C225B" w:rsidP="00AA18EE">
            <w:pPr>
              <w:pStyle w:val="Default"/>
              <w:jc w:val="center"/>
              <w:rPr>
                <w:rFonts w:eastAsia="Times New Roman"/>
                <w:sz w:val="20"/>
                <w:szCs w:val="20"/>
              </w:rPr>
            </w:pPr>
            <w:r w:rsidRPr="001C0B0D">
              <w:rPr>
                <w:rFonts w:eastAsia="Times New Roman"/>
                <w:sz w:val="20"/>
                <w:szCs w:val="20"/>
              </w:rPr>
              <w:t>MRKAd5</w:t>
            </w:r>
          </w:p>
        </w:tc>
        <w:tc>
          <w:tcPr>
            <w:tcW w:w="1343" w:type="dxa"/>
            <w:vAlign w:val="center"/>
          </w:tcPr>
          <w:p w:rsidR="000C225B" w:rsidRPr="001C0B0D" w:rsidRDefault="000C225B" w:rsidP="00AA18EE">
            <w:pPr>
              <w:pStyle w:val="Default"/>
              <w:jc w:val="center"/>
              <w:rPr>
                <w:rFonts w:eastAsia="Times New Roman"/>
                <w:sz w:val="20"/>
                <w:szCs w:val="20"/>
                <w:vertAlign w:val="superscript"/>
              </w:rPr>
            </w:pPr>
            <w:r w:rsidRPr="001C0B0D">
              <w:rPr>
                <w:rFonts w:eastAsia="Times New Roman"/>
                <w:sz w:val="20"/>
                <w:szCs w:val="20"/>
              </w:rPr>
              <w:t>Step</w:t>
            </w:r>
            <w:r w:rsidR="009E514F">
              <w:rPr>
                <w:rFonts w:eastAsia="Times New Roman"/>
                <w:sz w:val="20"/>
                <w:szCs w:val="20"/>
                <w:vertAlign w:val="superscript"/>
              </w:rPr>
              <w:t>2</w:t>
            </w:r>
            <w:r>
              <w:rPr>
                <w:rFonts w:eastAsia="Times New Roman"/>
                <w:sz w:val="20"/>
                <w:szCs w:val="20"/>
                <w:vertAlign w:val="superscript"/>
              </w:rPr>
              <w:t xml:space="preserve">, </w:t>
            </w:r>
            <w:r w:rsidR="009E514F">
              <w:rPr>
                <w:rFonts w:eastAsia="Times New Roman"/>
                <w:sz w:val="20"/>
                <w:szCs w:val="20"/>
                <w:vertAlign w:val="superscript"/>
              </w:rPr>
              <w:t>3</w:t>
            </w:r>
          </w:p>
        </w:tc>
        <w:tc>
          <w:tcPr>
            <w:tcW w:w="1530" w:type="dxa"/>
            <w:vAlign w:val="center"/>
          </w:tcPr>
          <w:p w:rsidR="000C225B" w:rsidRPr="001C0B0D" w:rsidRDefault="000C225B" w:rsidP="00AA18EE">
            <w:pPr>
              <w:pStyle w:val="Default"/>
              <w:jc w:val="center"/>
              <w:rPr>
                <w:rFonts w:eastAsia="Times New Roman"/>
                <w:sz w:val="20"/>
                <w:szCs w:val="20"/>
              </w:rPr>
            </w:pPr>
            <w:r w:rsidRPr="001C0B0D">
              <w:rPr>
                <w:rFonts w:eastAsia="Times New Roman"/>
                <w:sz w:val="20"/>
                <w:szCs w:val="20"/>
              </w:rPr>
              <w:t>51</w:t>
            </w:r>
          </w:p>
        </w:tc>
        <w:tc>
          <w:tcPr>
            <w:tcW w:w="1710" w:type="dxa"/>
            <w:vAlign w:val="center"/>
          </w:tcPr>
          <w:p w:rsidR="000C225B" w:rsidRPr="001C0B0D" w:rsidRDefault="000C225B" w:rsidP="00AA18EE">
            <w:pPr>
              <w:pStyle w:val="Default"/>
              <w:jc w:val="center"/>
              <w:rPr>
                <w:rFonts w:eastAsia="Times New Roman"/>
                <w:sz w:val="20"/>
                <w:szCs w:val="20"/>
              </w:rPr>
            </w:pPr>
            <w:r w:rsidRPr="001C0B0D">
              <w:rPr>
                <w:rFonts w:eastAsia="Times New Roman"/>
                <w:sz w:val="20"/>
                <w:szCs w:val="20"/>
              </w:rPr>
              <w:t>51</w:t>
            </w:r>
          </w:p>
        </w:tc>
        <w:tc>
          <w:tcPr>
            <w:tcW w:w="1800" w:type="dxa"/>
            <w:vAlign w:val="center"/>
          </w:tcPr>
          <w:p w:rsidR="000C225B" w:rsidRPr="001C0B0D" w:rsidRDefault="000C225B" w:rsidP="00AA18EE">
            <w:pPr>
              <w:pStyle w:val="Default"/>
              <w:jc w:val="center"/>
              <w:rPr>
                <w:rFonts w:eastAsia="Times New Roman"/>
                <w:sz w:val="20"/>
                <w:szCs w:val="20"/>
              </w:rPr>
            </w:pPr>
            <w:r w:rsidRPr="001C0B0D">
              <w:rPr>
                <w:rFonts w:eastAsia="Times New Roman"/>
                <w:sz w:val="20"/>
                <w:szCs w:val="20"/>
              </w:rPr>
              <w:t>187</w:t>
            </w:r>
          </w:p>
        </w:tc>
        <w:tc>
          <w:tcPr>
            <w:tcW w:w="1710" w:type="dxa"/>
            <w:vAlign w:val="center"/>
          </w:tcPr>
          <w:p w:rsidR="000C225B" w:rsidRDefault="000C225B">
            <w:pPr>
              <w:pStyle w:val="Default"/>
              <w:spacing w:before="60" w:after="60"/>
              <w:jc w:val="center"/>
              <w:rPr>
                <w:rFonts w:asciiTheme="minorHAnsi" w:eastAsia="Times New Roman" w:hAnsiTheme="minorHAnsi" w:cs="Calibri"/>
                <w:sz w:val="22"/>
                <w:szCs w:val="22"/>
              </w:rPr>
            </w:pPr>
            <w:r>
              <w:rPr>
                <w:rFonts w:asciiTheme="minorHAnsi" w:eastAsia="Times New Roman" w:hAnsiTheme="minorHAnsi" w:cs="Calibri"/>
                <w:sz w:val="22"/>
                <w:szCs w:val="22"/>
              </w:rPr>
              <w:t>82, 187</w:t>
            </w:r>
          </w:p>
        </w:tc>
      </w:tr>
      <w:tr w:rsidR="000C225B" w:rsidRPr="001C0B0D" w:rsidTr="00AA18EE">
        <w:tc>
          <w:tcPr>
            <w:tcW w:w="1195" w:type="dxa"/>
            <w:vMerge/>
            <w:vAlign w:val="center"/>
          </w:tcPr>
          <w:p w:rsidR="000C225B" w:rsidRPr="001C0B0D" w:rsidRDefault="000C225B" w:rsidP="00AA18EE">
            <w:pPr>
              <w:pStyle w:val="Default"/>
              <w:jc w:val="center"/>
              <w:rPr>
                <w:rFonts w:eastAsia="Times New Roman"/>
                <w:sz w:val="20"/>
                <w:szCs w:val="20"/>
              </w:rPr>
            </w:pPr>
          </w:p>
        </w:tc>
        <w:tc>
          <w:tcPr>
            <w:tcW w:w="1343" w:type="dxa"/>
            <w:vAlign w:val="center"/>
          </w:tcPr>
          <w:p w:rsidR="000C225B" w:rsidRPr="001C0B0D" w:rsidRDefault="000C225B" w:rsidP="00AA18EE">
            <w:pPr>
              <w:pStyle w:val="Default"/>
              <w:jc w:val="center"/>
              <w:rPr>
                <w:rFonts w:eastAsia="Times New Roman"/>
                <w:sz w:val="20"/>
                <w:szCs w:val="20"/>
                <w:vertAlign w:val="superscript"/>
              </w:rPr>
            </w:pPr>
            <w:r w:rsidRPr="001C0B0D">
              <w:rPr>
                <w:rFonts w:eastAsia="Times New Roman"/>
                <w:sz w:val="20"/>
                <w:szCs w:val="20"/>
              </w:rPr>
              <w:t>Phambili</w:t>
            </w:r>
            <w:r w:rsidR="009E514F">
              <w:rPr>
                <w:rFonts w:eastAsia="Times New Roman"/>
                <w:sz w:val="20"/>
                <w:szCs w:val="20"/>
                <w:vertAlign w:val="superscript"/>
              </w:rPr>
              <w:t>4</w:t>
            </w:r>
            <w:r>
              <w:rPr>
                <w:rFonts w:eastAsia="Times New Roman"/>
                <w:sz w:val="20"/>
                <w:szCs w:val="20"/>
                <w:vertAlign w:val="superscript"/>
              </w:rPr>
              <w:t xml:space="preserve">, </w:t>
            </w:r>
            <w:r w:rsidR="009E514F">
              <w:rPr>
                <w:rFonts w:eastAsia="Times New Roman"/>
                <w:sz w:val="20"/>
                <w:szCs w:val="20"/>
                <w:vertAlign w:val="superscript"/>
              </w:rPr>
              <w:t>5</w:t>
            </w:r>
          </w:p>
        </w:tc>
        <w:tc>
          <w:tcPr>
            <w:tcW w:w="1530" w:type="dxa"/>
            <w:vAlign w:val="center"/>
          </w:tcPr>
          <w:p w:rsidR="000C225B" w:rsidRPr="001C0B0D" w:rsidRDefault="000C225B" w:rsidP="00AA18EE">
            <w:pPr>
              <w:pStyle w:val="Default"/>
              <w:jc w:val="center"/>
              <w:rPr>
                <w:rFonts w:eastAsia="Times New Roman"/>
                <w:sz w:val="20"/>
                <w:szCs w:val="20"/>
              </w:rPr>
            </w:pPr>
            <w:r w:rsidRPr="001C0B0D">
              <w:rPr>
                <w:rFonts w:eastAsia="Times New Roman"/>
                <w:sz w:val="20"/>
                <w:szCs w:val="20"/>
              </w:rPr>
              <w:t>43</w:t>
            </w:r>
          </w:p>
        </w:tc>
        <w:tc>
          <w:tcPr>
            <w:tcW w:w="1710" w:type="dxa"/>
            <w:vAlign w:val="center"/>
          </w:tcPr>
          <w:p w:rsidR="000C225B" w:rsidRPr="001C0B0D" w:rsidRDefault="000C225B" w:rsidP="00AA18EE">
            <w:pPr>
              <w:pStyle w:val="Default"/>
              <w:jc w:val="center"/>
              <w:rPr>
                <w:rFonts w:eastAsia="Times New Roman"/>
                <w:sz w:val="20"/>
                <w:szCs w:val="20"/>
              </w:rPr>
            </w:pPr>
            <w:r w:rsidRPr="001C0B0D">
              <w:rPr>
                <w:rFonts w:eastAsia="Times New Roman"/>
                <w:sz w:val="20"/>
                <w:szCs w:val="20"/>
              </w:rPr>
              <w:t>43</w:t>
            </w:r>
          </w:p>
        </w:tc>
        <w:tc>
          <w:tcPr>
            <w:tcW w:w="1800" w:type="dxa"/>
            <w:vAlign w:val="center"/>
          </w:tcPr>
          <w:p w:rsidR="000C225B" w:rsidRPr="001C0B0D" w:rsidRDefault="000C225B" w:rsidP="00AA18EE">
            <w:pPr>
              <w:pStyle w:val="Default"/>
              <w:jc w:val="center"/>
              <w:rPr>
                <w:rFonts w:eastAsia="Times New Roman"/>
                <w:sz w:val="20"/>
                <w:szCs w:val="20"/>
              </w:rPr>
            </w:pPr>
            <w:r w:rsidRPr="001C0B0D">
              <w:rPr>
                <w:rFonts w:eastAsia="Times New Roman"/>
                <w:sz w:val="20"/>
                <w:szCs w:val="20"/>
              </w:rPr>
              <w:t>100</w:t>
            </w:r>
          </w:p>
        </w:tc>
        <w:tc>
          <w:tcPr>
            <w:tcW w:w="1710" w:type="dxa"/>
            <w:vAlign w:val="center"/>
          </w:tcPr>
          <w:p w:rsidR="000C225B" w:rsidRDefault="000C225B">
            <w:pPr>
              <w:pStyle w:val="Default"/>
              <w:spacing w:before="60" w:after="60"/>
              <w:jc w:val="center"/>
              <w:rPr>
                <w:rFonts w:asciiTheme="minorHAnsi" w:eastAsia="Times New Roman" w:hAnsiTheme="minorHAnsi" w:cs="Calibri"/>
                <w:sz w:val="22"/>
                <w:szCs w:val="22"/>
              </w:rPr>
            </w:pPr>
            <w:r>
              <w:rPr>
                <w:rFonts w:asciiTheme="minorHAnsi" w:eastAsia="Times New Roman" w:hAnsiTheme="minorHAnsi" w:cs="Calibri"/>
                <w:sz w:val="22"/>
                <w:szCs w:val="22"/>
              </w:rPr>
              <w:t>62, 100</w:t>
            </w:r>
          </w:p>
        </w:tc>
      </w:tr>
      <w:tr w:rsidR="004847DA" w:rsidRPr="001C0B0D" w:rsidTr="00AA18EE">
        <w:tc>
          <w:tcPr>
            <w:tcW w:w="1195" w:type="dxa"/>
            <w:vMerge w:val="restart"/>
            <w:vAlign w:val="center"/>
          </w:tcPr>
          <w:p w:rsidR="004847DA" w:rsidRPr="001C0B0D" w:rsidRDefault="004847DA" w:rsidP="00AA18EE">
            <w:pPr>
              <w:pStyle w:val="Default"/>
              <w:jc w:val="center"/>
              <w:rPr>
                <w:rFonts w:eastAsia="Times New Roman"/>
                <w:sz w:val="20"/>
                <w:szCs w:val="20"/>
              </w:rPr>
            </w:pPr>
            <w:r w:rsidRPr="001C0B0D">
              <w:rPr>
                <w:rFonts w:eastAsia="Times New Roman"/>
                <w:sz w:val="20"/>
                <w:szCs w:val="20"/>
              </w:rPr>
              <w:t>DNA/rAd5</w:t>
            </w:r>
          </w:p>
        </w:tc>
        <w:tc>
          <w:tcPr>
            <w:tcW w:w="1343" w:type="dxa"/>
            <w:vAlign w:val="center"/>
          </w:tcPr>
          <w:p w:rsidR="004847DA" w:rsidRPr="001C0B0D" w:rsidRDefault="004847DA" w:rsidP="00AA18EE">
            <w:pPr>
              <w:pStyle w:val="Default"/>
              <w:jc w:val="center"/>
              <w:rPr>
                <w:rFonts w:eastAsia="Times New Roman"/>
                <w:sz w:val="20"/>
                <w:szCs w:val="20"/>
                <w:vertAlign w:val="superscript"/>
              </w:rPr>
            </w:pPr>
            <w:r w:rsidRPr="001C0B0D">
              <w:rPr>
                <w:rFonts w:eastAsia="Times New Roman"/>
                <w:sz w:val="20"/>
                <w:szCs w:val="20"/>
              </w:rPr>
              <w:t>HVTN505</w:t>
            </w:r>
            <w:r w:rsidR="009E514F">
              <w:rPr>
                <w:rFonts w:eastAsia="Times New Roman"/>
                <w:sz w:val="20"/>
                <w:szCs w:val="20"/>
                <w:vertAlign w:val="superscript"/>
              </w:rPr>
              <w:t>6</w:t>
            </w:r>
          </w:p>
        </w:tc>
        <w:tc>
          <w:tcPr>
            <w:tcW w:w="1530" w:type="dxa"/>
            <w:vAlign w:val="center"/>
          </w:tcPr>
          <w:p w:rsidR="004847DA" w:rsidRPr="001C0B0D" w:rsidRDefault="004847DA" w:rsidP="00AA18EE">
            <w:pPr>
              <w:pStyle w:val="Default"/>
              <w:jc w:val="center"/>
              <w:rPr>
                <w:rFonts w:eastAsia="Times New Roman"/>
                <w:sz w:val="20"/>
                <w:szCs w:val="20"/>
              </w:rPr>
            </w:pPr>
            <w:r w:rsidRPr="001C0B0D">
              <w:rPr>
                <w:rFonts w:eastAsia="Times New Roman"/>
                <w:sz w:val="20"/>
                <w:szCs w:val="20"/>
              </w:rPr>
              <w:t>58</w:t>
            </w:r>
          </w:p>
        </w:tc>
        <w:tc>
          <w:tcPr>
            <w:tcW w:w="1710" w:type="dxa"/>
            <w:vAlign w:val="center"/>
          </w:tcPr>
          <w:p w:rsidR="004847DA" w:rsidRPr="001C0B0D" w:rsidRDefault="004847DA" w:rsidP="00AA18EE">
            <w:pPr>
              <w:pStyle w:val="Default"/>
              <w:jc w:val="center"/>
              <w:rPr>
                <w:rFonts w:eastAsia="Times New Roman"/>
                <w:sz w:val="20"/>
                <w:szCs w:val="20"/>
              </w:rPr>
            </w:pPr>
            <w:r w:rsidRPr="001C0B0D">
              <w:rPr>
                <w:rFonts w:eastAsia="Times New Roman"/>
                <w:sz w:val="20"/>
                <w:szCs w:val="20"/>
              </w:rPr>
              <w:t>&lt; 27</w:t>
            </w:r>
          </w:p>
        </w:tc>
        <w:tc>
          <w:tcPr>
            <w:tcW w:w="1800" w:type="dxa"/>
            <w:vAlign w:val="center"/>
          </w:tcPr>
          <w:p w:rsidR="004847DA" w:rsidRPr="001C0B0D" w:rsidRDefault="004847DA" w:rsidP="00AA18EE">
            <w:pPr>
              <w:pStyle w:val="Default"/>
              <w:jc w:val="center"/>
              <w:rPr>
                <w:rFonts w:eastAsia="Times New Roman"/>
                <w:sz w:val="20"/>
                <w:szCs w:val="20"/>
              </w:rPr>
            </w:pPr>
            <w:r w:rsidRPr="001C0B0D">
              <w:rPr>
                <w:rFonts w:eastAsia="Times New Roman"/>
                <w:sz w:val="20"/>
                <w:szCs w:val="20"/>
              </w:rPr>
              <w:t>116</w:t>
            </w:r>
          </w:p>
        </w:tc>
        <w:tc>
          <w:tcPr>
            <w:tcW w:w="1710" w:type="dxa"/>
            <w:vAlign w:val="center"/>
          </w:tcPr>
          <w:p w:rsidR="004847DA" w:rsidRPr="001C0B0D" w:rsidRDefault="004847DA" w:rsidP="00AA18EE">
            <w:pPr>
              <w:pStyle w:val="Default"/>
              <w:jc w:val="center"/>
              <w:rPr>
                <w:rFonts w:eastAsia="Times New Roman"/>
                <w:sz w:val="20"/>
                <w:szCs w:val="20"/>
              </w:rPr>
            </w:pPr>
            <w:r w:rsidRPr="001C0B0D">
              <w:rPr>
                <w:rFonts w:eastAsia="Times New Roman"/>
                <w:sz w:val="20"/>
                <w:szCs w:val="20"/>
              </w:rPr>
              <w:t>72</w:t>
            </w:r>
          </w:p>
        </w:tc>
      </w:tr>
      <w:tr w:rsidR="004847DA" w:rsidRPr="001C0B0D" w:rsidTr="00AA18EE">
        <w:tc>
          <w:tcPr>
            <w:tcW w:w="1195" w:type="dxa"/>
            <w:vMerge/>
            <w:vAlign w:val="center"/>
          </w:tcPr>
          <w:p w:rsidR="004847DA" w:rsidRPr="001C0B0D" w:rsidRDefault="004847DA" w:rsidP="00AA18EE">
            <w:pPr>
              <w:pStyle w:val="Default"/>
              <w:jc w:val="center"/>
              <w:rPr>
                <w:rFonts w:eastAsia="Times New Roman"/>
                <w:sz w:val="20"/>
                <w:szCs w:val="20"/>
              </w:rPr>
            </w:pPr>
          </w:p>
        </w:tc>
        <w:tc>
          <w:tcPr>
            <w:tcW w:w="1343" w:type="dxa"/>
            <w:vAlign w:val="center"/>
          </w:tcPr>
          <w:p w:rsidR="004847DA" w:rsidRPr="001C0B0D" w:rsidRDefault="004847DA" w:rsidP="00AA18EE">
            <w:pPr>
              <w:pStyle w:val="Default"/>
              <w:jc w:val="center"/>
              <w:rPr>
                <w:rFonts w:eastAsia="Times New Roman"/>
                <w:sz w:val="20"/>
                <w:szCs w:val="20"/>
                <w:vertAlign w:val="superscript"/>
              </w:rPr>
            </w:pPr>
            <w:r w:rsidRPr="001C0B0D">
              <w:rPr>
                <w:rFonts w:eastAsia="Times New Roman"/>
                <w:sz w:val="20"/>
                <w:szCs w:val="20"/>
              </w:rPr>
              <w:t>IAVI001</w:t>
            </w:r>
            <w:r w:rsidR="009E514F">
              <w:rPr>
                <w:rFonts w:eastAsia="Times New Roman"/>
                <w:sz w:val="20"/>
                <w:szCs w:val="20"/>
                <w:vertAlign w:val="superscript"/>
              </w:rPr>
              <w:t>7</w:t>
            </w:r>
          </w:p>
        </w:tc>
        <w:tc>
          <w:tcPr>
            <w:tcW w:w="1530" w:type="dxa"/>
            <w:vAlign w:val="center"/>
          </w:tcPr>
          <w:p w:rsidR="004847DA" w:rsidRPr="001C0B0D" w:rsidRDefault="004847DA" w:rsidP="00AA18EE">
            <w:pPr>
              <w:pStyle w:val="Default"/>
              <w:jc w:val="center"/>
              <w:rPr>
                <w:rFonts w:eastAsia="Times New Roman"/>
                <w:sz w:val="20"/>
                <w:szCs w:val="20"/>
              </w:rPr>
            </w:pPr>
            <w:r w:rsidRPr="001C0B0D">
              <w:rPr>
                <w:rFonts w:eastAsia="Times New Roman"/>
                <w:sz w:val="20"/>
                <w:szCs w:val="20"/>
              </w:rPr>
              <w:t>72</w:t>
            </w:r>
          </w:p>
        </w:tc>
        <w:tc>
          <w:tcPr>
            <w:tcW w:w="1710" w:type="dxa"/>
            <w:vAlign w:val="center"/>
          </w:tcPr>
          <w:p w:rsidR="004847DA" w:rsidRPr="001C0B0D" w:rsidRDefault="004847DA" w:rsidP="00AA18EE">
            <w:pPr>
              <w:pStyle w:val="Default"/>
              <w:jc w:val="center"/>
              <w:rPr>
                <w:rFonts w:eastAsia="Times New Roman"/>
                <w:sz w:val="20"/>
                <w:szCs w:val="20"/>
              </w:rPr>
            </w:pPr>
            <w:r w:rsidRPr="001C0B0D">
              <w:rPr>
                <w:rFonts w:eastAsia="Times New Roman"/>
                <w:sz w:val="20"/>
                <w:szCs w:val="20"/>
              </w:rPr>
              <w:t>&lt; 30</w:t>
            </w:r>
          </w:p>
        </w:tc>
        <w:tc>
          <w:tcPr>
            <w:tcW w:w="1800" w:type="dxa"/>
            <w:vAlign w:val="center"/>
          </w:tcPr>
          <w:p w:rsidR="004847DA" w:rsidRPr="001C0B0D" w:rsidRDefault="004847DA" w:rsidP="00AA18EE">
            <w:pPr>
              <w:pStyle w:val="Default"/>
              <w:jc w:val="center"/>
              <w:rPr>
                <w:rFonts w:eastAsia="Times New Roman"/>
                <w:sz w:val="20"/>
                <w:szCs w:val="20"/>
              </w:rPr>
            </w:pPr>
            <w:r w:rsidRPr="001C0B0D">
              <w:rPr>
                <w:rFonts w:eastAsia="Times New Roman"/>
                <w:sz w:val="20"/>
                <w:szCs w:val="20"/>
              </w:rPr>
              <w:t>0</w:t>
            </w:r>
          </w:p>
        </w:tc>
        <w:tc>
          <w:tcPr>
            <w:tcW w:w="1710" w:type="dxa"/>
            <w:vAlign w:val="center"/>
          </w:tcPr>
          <w:p w:rsidR="004847DA" w:rsidRPr="001C0B0D" w:rsidRDefault="004847DA" w:rsidP="00AA18EE">
            <w:pPr>
              <w:pStyle w:val="Default"/>
              <w:jc w:val="center"/>
              <w:rPr>
                <w:rFonts w:eastAsia="Times New Roman"/>
                <w:sz w:val="20"/>
                <w:szCs w:val="20"/>
              </w:rPr>
            </w:pPr>
            <w:r w:rsidRPr="001C0B0D">
              <w:rPr>
                <w:rFonts w:eastAsia="Times New Roman"/>
                <w:sz w:val="20"/>
                <w:szCs w:val="20"/>
              </w:rPr>
              <w:t>0</w:t>
            </w:r>
          </w:p>
        </w:tc>
      </w:tr>
      <w:tr w:rsidR="004847DA" w:rsidRPr="001C0B0D" w:rsidTr="00AA18EE">
        <w:tc>
          <w:tcPr>
            <w:tcW w:w="1195" w:type="dxa"/>
            <w:vMerge/>
            <w:vAlign w:val="center"/>
          </w:tcPr>
          <w:p w:rsidR="004847DA" w:rsidRPr="001C0B0D" w:rsidRDefault="004847DA" w:rsidP="00AA18EE">
            <w:pPr>
              <w:pStyle w:val="Default"/>
              <w:jc w:val="center"/>
              <w:rPr>
                <w:rFonts w:eastAsia="Times New Roman"/>
                <w:sz w:val="20"/>
                <w:szCs w:val="20"/>
              </w:rPr>
            </w:pPr>
          </w:p>
        </w:tc>
        <w:tc>
          <w:tcPr>
            <w:tcW w:w="1343" w:type="dxa"/>
            <w:vAlign w:val="center"/>
          </w:tcPr>
          <w:p w:rsidR="004847DA" w:rsidRPr="001C0B0D" w:rsidRDefault="004847DA" w:rsidP="00AA18EE">
            <w:pPr>
              <w:pStyle w:val="Default"/>
              <w:jc w:val="center"/>
              <w:rPr>
                <w:rFonts w:eastAsia="Times New Roman"/>
                <w:sz w:val="20"/>
                <w:szCs w:val="20"/>
                <w:vertAlign w:val="superscript"/>
              </w:rPr>
            </w:pPr>
            <w:r w:rsidRPr="001C0B0D">
              <w:rPr>
                <w:rFonts w:eastAsia="Times New Roman"/>
                <w:sz w:val="20"/>
                <w:szCs w:val="20"/>
              </w:rPr>
              <w:t>RV172</w:t>
            </w:r>
            <w:r w:rsidR="009E514F">
              <w:rPr>
                <w:rFonts w:eastAsia="Times New Roman"/>
                <w:sz w:val="20"/>
                <w:szCs w:val="20"/>
                <w:vertAlign w:val="superscript"/>
              </w:rPr>
              <w:t>8</w:t>
            </w:r>
          </w:p>
        </w:tc>
        <w:tc>
          <w:tcPr>
            <w:tcW w:w="1530" w:type="dxa"/>
            <w:vAlign w:val="center"/>
          </w:tcPr>
          <w:p w:rsidR="004847DA" w:rsidRPr="001C0B0D" w:rsidRDefault="004847DA" w:rsidP="00AA18EE">
            <w:pPr>
              <w:pStyle w:val="Default"/>
              <w:jc w:val="center"/>
              <w:rPr>
                <w:rFonts w:eastAsia="Times New Roman"/>
                <w:sz w:val="20"/>
                <w:szCs w:val="20"/>
              </w:rPr>
            </w:pPr>
            <w:r w:rsidRPr="001C0B0D">
              <w:rPr>
                <w:rFonts w:eastAsia="Times New Roman"/>
                <w:sz w:val="20"/>
                <w:szCs w:val="20"/>
              </w:rPr>
              <w:t>75</w:t>
            </w:r>
          </w:p>
        </w:tc>
        <w:tc>
          <w:tcPr>
            <w:tcW w:w="1710" w:type="dxa"/>
            <w:vAlign w:val="center"/>
          </w:tcPr>
          <w:p w:rsidR="004847DA" w:rsidRPr="001C0B0D" w:rsidRDefault="004847DA" w:rsidP="00AA18EE">
            <w:pPr>
              <w:pStyle w:val="Default"/>
              <w:jc w:val="center"/>
              <w:rPr>
                <w:rFonts w:eastAsia="Times New Roman"/>
                <w:sz w:val="20"/>
                <w:szCs w:val="20"/>
              </w:rPr>
            </w:pPr>
            <w:r w:rsidRPr="001C0B0D">
              <w:rPr>
                <w:rFonts w:eastAsia="Times New Roman"/>
                <w:sz w:val="20"/>
                <w:szCs w:val="20"/>
              </w:rPr>
              <w:t>NA</w:t>
            </w:r>
          </w:p>
        </w:tc>
        <w:tc>
          <w:tcPr>
            <w:tcW w:w="1800" w:type="dxa"/>
            <w:vAlign w:val="center"/>
          </w:tcPr>
          <w:p w:rsidR="004847DA" w:rsidRPr="001C0B0D" w:rsidRDefault="004847DA" w:rsidP="00AA18EE">
            <w:pPr>
              <w:pStyle w:val="Default"/>
              <w:jc w:val="center"/>
              <w:rPr>
                <w:rFonts w:eastAsia="Times New Roman"/>
                <w:sz w:val="20"/>
                <w:szCs w:val="20"/>
              </w:rPr>
            </w:pPr>
            <w:r w:rsidRPr="001C0B0D">
              <w:rPr>
                <w:rFonts w:eastAsia="Times New Roman"/>
                <w:sz w:val="20"/>
                <w:szCs w:val="20"/>
              </w:rPr>
              <w:t>14</w:t>
            </w:r>
          </w:p>
        </w:tc>
        <w:tc>
          <w:tcPr>
            <w:tcW w:w="1710" w:type="dxa"/>
            <w:vAlign w:val="center"/>
          </w:tcPr>
          <w:p w:rsidR="004847DA" w:rsidRPr="001C0B0D" w:rsidRDefault="004847DA" w:rsidP="00AA18EE">
            <w:pPr>
              <w:pStyle w:val="Default"/>
              <w:jc w:val="center"/>
              <w:rPr>
                <w:rFonts w:eastAsia="Times New Roman"/>
                <w:sz w:val="20"/>
                <w:szCs w:val="20"/>
              </w:rPr>
            </w:pPr>
            <w:r w:rsidRPr="001C0B0D">
              <w:rPr>
                <w:rFonts w:eastAsia="Times New Roman"/>
                <w:sz w:val="20"/>
                <w:szCs w:val="20"/>
              </w:rPr>
              <w:t>5</w:t>
            </w:r>
          </w:p>
        </w:tc>
      </w:tr>
      <w:tr w:rsidR="004847DA" w:rsidRPr="001C0B0D" w:rsidTr="00AA18EE">
        <w:tc>
          <w:tcPr>
            <w:tcW w:w="1195" w:type="dxa"/>
            <w:vMerge/>
            <w:vAlign w:val="center"/>
          </w:tcPr>
          <w:p w:rsidR="004847DA" w:rsidRPr="001C0B0D" w:rsidRDefault="004847DA" w:rsidP="00AA18EE">
            <w:pPr>
              <w:pStyle w:val="Default"/>
              <w:jc w:val="center"/>
              <w:rPr>
                <w:rFonts w:eastAsia="Times New Roman"/>
                <w:sz w:val="20"/>
                <w:szCs w:val="20"/>
              </w:rPr>
            </w:pPr>
          </w:p>
        </w:tc>
        <w:tc>
          <w:tcPr>
            <w:tcW w:w="1343" w:type="dxa"/>
            <w:vAlign w:val="center"/>
          </w:tcPr>
          <w:p w:rsidR="004847DA" w:rsidRPr="001C0B0D" w:rsidRDefault="004847DA" w:rsidP="00AA18EE">
            <w:pPr>
              <w:pStyle w:val="Default"/>
              <w:jc w:val="center"/>
              <w:rPr>
                <w:rFonts w:eastAsia="Times New Roman"/>
                <w:sz w:val="20"/>
                <w:szCs w:val="20"/>
                <w:vertAlign w:val="superscript"/>
              </w:rPr>
            </w:pPr>
            <w:r w:rsidRPr="001C0B0D">
              <w:rPr>
                <w:rFonts w:eastAsia="Times New Roman"/>
                <w:sz w:val="20"/>
                <w:szCs w:val="20"/>
              </w:rPr>
              <w:t>HVTN204</w:t>
            </w:r>
            <w:r w:rsidR="009E514F">
              <w:rPr>
                <w:rFonts w:eastAsia="Times New Roman"/>
                <w:sz w:val="20"/>
                <w:szCs w:val="20"/>
                <w:vertAlign w:val="superscript"/>
              </w:rPr>
              <w:t>9</w:t>
            </w:r>
          </w:p>
        </w:tc>
        <w:tc>
          <w:tcPr>
            <w:tcW w:w="1530" w:type="dxa"/>
            <w:vAlign w:val="center"/>
          </w:tcPr>
          <w:p w:rsidR="004847DA" w:rsidRPr="001C0B0D" w:rsidRDefault="004847DA" w:rsidP="00AA18EE">
            <w:pPr>
              <w:pStyle w:val="Default"/>
              <w:jc w:val="center"/>
              <w:rPr>
                <w:rFonts w:eastAsia="Times New Roman"/>
                <w:sz w:val="20"/>
                <w:szCs w:val="20"/>
              </w:rPr>
            </w:pPr>
            <w:r w:rsidRPr="001C0B0D">
              <w:rPr>
                <w:rFonts w:eastAsia="Times New Roman"/>
                <w:sz w:val="20"/>
                <w:szCs w:val="20"/>
              </w:rPr>
              <w:t>37</w:t>
            </w:r>
          </w:p>
        </w:tc>
        <w:tc>
          <w:tcPr>
            <w:tcW w:w="1710" w:type="dxa"/>
            <w:vAlign w:val="center"/>
          </w:tcPr>
          <w:p w:rsidR="004847DA" w:rsidRPr="001C0B0D" w:rsidRDefault="004847DA" w:rsidP="00AA18EE">
            <w:pPr>
              <w:pStyle w:val="Default"/>
              <w:jc w:val="center"/>
              <w:rPr>
                <w:rFonts w:eastAsia="Times New Roman"/>
                <w:sz w:val="20"/>
                <w:szCs w:val="20"/>
              </w:rPr>
            </w:pPr>
            <w:r w:rsidRPr="001C0B0D">
              <w:rPr>
                <w:rFonts w:eastAsia="Times New Roman"/>
                <w:sz w:val="20"/>
                <w:szCs w:val="20"/>
              </w:rPr>
              <w:t>12</w:t>
            </w:r>
          </w:p>
        </w:tc>
        <w:tc>
          <w:tcPr>
            <w:tcW w:w="1800" w:type="dxa"/>
            <w:vAlign w:val="center"/>
          </w:tcPr>
          <w:p w:rsidR="004847DA" w:rsidRPr="001C0B0D" w:rsidRDefault="004847DA" w:rsidP="00AA18EE">
            <w:pPr>
              <w:pStyle w:val="Default"/>
              <w:jc w:val="center"/>
              <w:rPr>
                <w:rFonts w:eastAsia="Times New Roman"/>
                <w:sz w:val="20"/>
                <w:szCs w:val="20"/>
              </w:rPr>
            </w:pPr>
            <w:r w:rsidRPr="001C0B0D">
              <w:rPr>
                <w:rFonts w:eastAsia="Times New Roman"/>
                <w:sz w:val="20"/>
                <w:szCs w:val="20"/>
              </w:rPr>
              <w:t>12</w:t>
            </w:r>
          </w:p>
        </w:tc>
        <w:tc>
          <w:tcPr>
            <w:tcW w:w="1710" w:type="dxa"/>
            <w:vAlign w:val="center"/>
          </w:tcPr>
          <w:p w:rsidR="004847DA" w:rsidRPr="001C0B0D" w:rsidRDefault="004847DA" w:rsidP="00AA18EE">
            <w:pPr>
              <w:pStyle w:val="Default"/>
              <w:jc w:val="center"/>
              <w:rPr>
                <w:rFonts w:eastAsia="Times New Roman"/>
                <w:sz w:val="20"/>
                <w:szCs w:val="20"/>
              </w:rPr>
            </w:pPr>
            <w:r w:rsidRPr="001C0B0D">
              <w:rPr>
                <w:rFonts w:eastAsia="Times New Roman"/>
                <w:sz w:val="20"/>
                <w:szCs w:val="20"/>
              </w:rPr>
              <w:t>10</w:t>
            </w:r>
          </w:p>
        </w:tc>
      </w:tr>
    </w:tbl>
    <w:p w:rsidR="0014370E" w:rsidRDefault="0014370E" w:rsidP="00717517">
      <w:pPr>
        <w:rPr>
          <w:rFonts w:ascii="Arial" w:hAnsi="Arial" w:cs="Arial"/>
          <w:b/>
          <w:bCs/>
          <w:sz w:val="24"/>
        </w:rPr>
      </w:pPr>
    </w:p>
    <w:p w:rsidR="0014370E" w:rsidRDefault="0014370E">
      <w:pPr>
        <w:spacing w:after="120"/>
        <w:rPr>
          <w:rFonts w:ascii="Arial" w:hAnsi="Arial" w:cs="Arial"/>
          <w:b/>
          <w:bCs/>
          <w:sz w:val="24"/>
        </w:rPr>
      </w:pPr>
      <w:r>
        <w:rPr>
          <w:rFonts w:ascii="Arial" w:hAnsi="Arial" w:cs="Arial"/>
          <w:b/>
          <w:bCs/>
          <w:sz w:val="24"/>
        </w:rPr>
        <w:br w:type="page"/>
      </w:r>
    </w:p>
    <w:p w:rsidR="00992B94" w:rsidRPr="001D3DE7" w:rsidRDefault="004847DA" w:rsidP="00717517">
      <w:pPr>
        <w:rPr>
          <w:rFonts w:ascii="Arial" w:hAnsi="Arial" w:cs="Arial"/>
          <w:b/>
          <w:bCs/>
          <w:sz w:val="28"/>
          <w:szCs w:val="20"/>
        </w:rPr>
      </w:pPr>
      <w:proofErr w:type="gramStart"/>
      <w:r>
        <w:rPr>
          <w:rFonts w:ascii="Arial" w:hAnsi="Arial" w:cs="Arial"/>
          <w:b/>
          <w:bCs/>
          <w:sz w:val="24"/>
        </w:rPr>
        <w:t xml:space="preserve">Table </w:t>
      </w:r>
      <w:r w:rsidR="00877CCB">
        <w:rPr>
          <w:rFonts w:ascii="Arial" w:hAnsi="Arial" w:cs="Arial"/>
          <w:b/>
          <w:bCs/>
          <w:sz w:val="24"/>
        </w:rPr>
        <w:t>B</w:t>
      </w:r>
      <w:r w:rsidR="001D3DE7" w:rsidRPr="001D3DE7">
        <w:rPr>
          <w:rFonts w:ascii="Arial" w:hAnsi="Arial" w:cs="Arial"/>
          <w:b/>
          <w:bCs/>
          <w:sz w:val="24"/>
        </w:rPr>
        <w:t xml:space="preserve">. </w:t>
      </w:r>
      <w:r w:rsidR="001D3DE7" w:rsidRPr="001D3DE7">
        <w:rPr>
          <w:rFonts w:ascii="Arial" w:hAnsi="Arial" w:cs="Arial"/>
          <w:b/>
          <w:sz w:val="24"/>
        </w:rPr>
        <w:t>Parti</w:t>
      </w:r>
      <w:r w:rsidR="00FE5C79">
        <w:rPr>
          <w:rFonts w:ascii="Arial" w:hAnsi="Arial" w:cs="Arial"/>
          <w:b/>
          <w:sz w:val="24"/>
        </w:rPr>
        <w:t xml:space="preserve">cipant Baseline </w:t>
      </w:r>
      <w:r w:rsidR="00FE5C79" w:rsidRPr="001E7199">
        <w:rPr>
          <w:rFonts w:ascii="Arial" w:hAnsi="Arial" w:cs="Arial"/>
          <w:b/>
          <w:sz w:val="24"/>
          <w:szCs w:val="24"/>
        </w:rPr>
        <w:t>Characteristics</w:t>
      </w:r>
      <w:r w:rsidR="001E7199">
        <w:rPr>
          <w:rFonts w:ascii="Arial" w:hAnsi="Arial" w:cs="Arial"/>
          <w:b/>
          <w:sz w:val="24"/>
        </w:rPr>
        <w:t>.</w:t>
      </w:r>
      <w:proofErr w:type="gramEnd"/>
      <w:r w:rsidR="001E7199">
        <w:rPr>
          <w:rFonts w:ascii="Arial" w:hAnsi="Arial" w:cs="Arial"/>
          <w:b/>
          <w:sz w:val="24"/>
        </w:rPr>
        <w:t xml:space="preserve"> </w:t>
      </w:r>
      <w:r w:rsidR="00FE5C79" w:rsidRPr="001E7199">
        <w:rPr>
          <w:rFonts w:ascii="Arial" w:hAnsi="Arial" w:cs="Arial"/>
          <w:sz w:val="24"/>
        </w:rPr>
        <w:t xml:space="preserve">The three phase 2b </w:t>
      </w:r>
      <w:r w:rsidR="000B70D1">
        <w:rPr>
          <w:rFonts w:ascii="Arial" w:hAnsi="Arial" w:cs="Arial"/>
          <w:sz w:val="24"/>
        </w:rPr>
        <w:t xml:space="preserve">efficacy </w:t>
      </w:r>
      <w:r w:rsidR="00FE5C79" w:rsidRPr="001E7199">
        <w:rPr>
          <w:rFonts w:ascii="Arial" w:hAnsi="Arial" w:cs="Arial"/>
          <w:sz w:val="24"/>
        </w:rPr>
        <w:t xml:space="preserve">studies are Step, </w:t>
      </w:r>
      <w:proofErr w:type="spellStart"/>
      <w:r w:rsidR="00FE5C79" w:rsidRPr="001E7199">
        <w:rPr>
          <w:rFonts w:ascii="Arial" w:hAnsi="Arial" w:cs="Arial"/>
          <w:sz w:val="24"/>
        </w:rPr>
        <w:t>Phambili</w:t>
      </w:r>
      <w:proofErr w:type="spellEnd"/>
      <w:r w:rsidR="00FE5C79" w:rsidRPr="001E7199">
        <w:rPr>
          <w:rFonts w:ascii="Arial" w:hAnsi="Arial" w:cs="Arial"/>
          <w:sz w:val="24"/>
        </w:rPr>
        <w:t xml:space="preserve"> and HVTN505; all six studies include IAVI001, RV172 and HVTN204 in addition</w:t>
      </w:r>
      <w:r w:rsidR="001E7199" w:rsidRPr="001E7199">
        <w:rPr>
          <w:rFonts w:ascii="Arial" w:hAnsi="Arial" w:cs="Arial"/>
          <w:sz w:val="24"/>
        </w:rPr>
        <w:t xml:space="preserve"> to the phase 2b studies</w:t>
      </w:r>
      <w:r w:rsidR="00FE5C79" w:rsidRPr="001E7199">
        <w:rPr>
          <w:rFonts w:ascii="Arial" w:hAnsi="Arial" w:cs="Arial"/>
          <w:sz w:val="24"/>
        </w:rPr>
        <w:t>.</w:t>
      </w:r>
    </w:p>
    <w:tbl>
      <w:tblPr>
        <w:tblStyle w:val="TableGrid"/>
        <w:tblW w:w="10376" w:type="dxa"/>
        <w:tblInd w:w="-252" w:type="dxa"/>
        <w:tblLook w:val="04A0" w:firstRow="1" w:lastRow="0" w:firstColumn="1" w:lastColumn="0" w:noHBand="0" w:noVBand="1"/>
      </w:tblPr>
      <w:tblGrid>
        <w:gridCol w:w="2180"/>
        <w:gridCol w:w="1083"/>
        <w:gridCol w:w="1034"/>
        <w:gridCol w:w="1039"/>
        <w:gridCol w:w="1080"/>
        <w:gridCol w:w="990"/>
        <w:gridCol w:w="990"/>
        <w:gridCol w:w="990"/>
        <w:gridCol w:w="990"/>
      </w:tblGrid>
      <w:tr w:rsidR="002C162A" w:rsidRPr="002C162A" w:rsidTr="005C5DD9">
        <w:tc>
          <w:tcPr>
            <w:tcW w:w="2180" w:type="dxa"/>
            <w:vMerge w:val="restart"/>
            <w:vAlign w:val="center"/>
          </w:tcPr>
          <w:p w:rsidR="002C162A" w:rsidRPr="002C162A" w:rsidRDefault="002C162A" w:rsidP="001D3DE7">
            <w:pPr>
              <w:jc w:val="center"/>
              <w:rPr>
                <w:rFonts w:ascii="Arial" w:hAnsi="Arial" w:cs="Arial"/>
                <w:b/>
                <w:sz w:val="20"/>
                <w:szCs w:val="20"/>
              </w:rPr>
            </w:pPr>
            <w:r w:rsidRPr="002C162A">
              <w:rPr>
                <w:rFonts w:ascii="Arial" w:hAnsi="Arial" w:cs="Arial"/>
                <w:b/>
                <w:sz w:val="20"/>
                <w:szCs w:val="20"/>
              </w:rPr>
              <w:t>Baseline Characteristics</w:t>
            </w:r>
          </w:p>
        </w:tc>
        <w:tc>
          <w:tcPr>
            <w:tcW w:w="4236" w:type="dxa"/>
            <w:gridSpan w:val="4"/>
            <w:vAlign w:val="center"/>
          </w:tcPr>
          <w:p w:rsidR="002C162A" w:rsidRPr="002C162A" w:rsidRDefault="002C162A" w:rsidP="001D3DE7">
            <w:pPr>
              <w:jc w:val="center"/>
              <w:rPr>
                <w:rFonts w:ascii="Arial" w:hAnsi="Arial" w:cs="Arial"/>
                <w:b/>
                <w:sz w:val="20"/>
                <w:szCs w:val="20"/>
              </w:rPr>
            </w:pPr>
            <w:r w:rsidRPr="002C162A">
              <w:rPr>
                <w:rFonts w:ascii="Arial" w:hAnsi="Arial" w:cs="Arial"/>
                <w:b/>
                <w:sz w:val="20"/>
                <w:szCs w:val="20"/>
              </w:rPr>
              <w:t>Men</w:t>
            </w:r>
          </w:p>
        </w:tc>
        <w:tc>
          <w:tcPr>
            <w:tcW w:w="3960" w:type="dxa"/>
            <w:gridSpan w:val="4"/>
            <w:vAlign w:val="center"/>
          </w:tcPr>
          <w:p w:rsidR="002C162A" w:rsidRPr="002C162A" w:rsidRDefault="002C162A" w:rsidP="001D3DE7">
            <w:pPr>
              <w:jc w:val="center"/>
              <w:rPr>
                <w:rFonts w:ascii="Arial" w:hAnsi="Arial" w:cs="Arial"/>
                <w:b/>
                <w:sz w:val="20"/>
                <w:szCs w:val="20"/>
              </w:rPr>
            </w:pPr>
            <w:r w:rsidRPr="002C162A">
              <w:rPr>
                <w:rFonts w:ascii="Arial" w:hAnsi="Arial" w:cs="Arial"/>
                <w:b/>
                <w:sz w:val="20"/>
                <w:szCs w:val="20"/>
              </w:rPr>
              <w:t>Women</w:t>
            </w:r>
          </w:p>
        </w:tc>
      </w:tr>
      <w:tr w:rsidR="002C162A" w:rsidRPr="002C162A" w:rsidTr="005C5DD9">
        <w:tc>
          <w:tcPr>
            <w:tcW w:w="2180" w:type="dxa"/>
            <w:vMerge/>
            <w:vAlign w:val="center"/>
          </w:tcPr>
          <w:p w:rsidR="002C162A" w:rsidRPr="002C162A" w:rsidRDefault="002C162A" w:rsidP="001D3DE7">
            <w:pPr>
              <w:jc w:val="center"/>
              <w:rPr>
                <w:rFonts w:ascii="Arial" w:hAnsi="Arial" w:cs="Arial"/>
                <w:b/>
                <w:sz w:val="20"/>
                <w:szCs w:val="20"/>
              </w:rPr>
            </w:pPr>
          </w:p>
        </w:tc>
        <w:tc>
          <w:tcPr>
            <w:tcW w:w="2117" w:type="dxa"/>
            <w:gridSpan w:val="2"/>
            <w:vAlign w:val="center"/>
          </w:tcPr>
          <w:p w:rsidR="002C162A" w:rsidRPr="002C162A" w:rsidRDefault="002C162A" w:rsidP="001D3DE7">
            <w:pPr>
              <w:jc w:val="center"/>
              <w:rPr>
                <w:rFonts w:ascii="Arial" w:hAnsi="Arial" w:cs="Arial"/>
                <w:b/>
                <w:sz w:val="20"/>
                <w:szCs w:val="20"/>
              </w:rPr>
            </w:pPr>
            <w:r w:rsidRPr="002C162A">
              <w:rPr>
                <w:rFonts w:ascii="Arial" w:hAnsi="Arial" w:cs="Arial"/>
                <w:b/>
                <w:sz w:val="20"/>
                <w:szCs w:val="20"/>
              </w:rPr>
              <w:t>Three phase 2b studies*</w:t>
            </w:r>
          </w:p>
        </w:tc>
        <w:tc>
          <w:tcPr>
            <w:tcW w:w="2119" w:type="dxa"/>
            <w:gridSpan w:val="2"/>
            <w:vAlign w:val="center"/>
          </w:tcPr>
          <w:p w:rsidR="002C162A" w:rsidRPr="002C162A" w:rsidRDefault="002C162A" w:rsidP="001D3DE7">
            <w:pPr>
              <w:jc w:val="center"/>
              <w:rPr>
                <w:rFonts w:ascii="Arial" w:hAnsi="Arial" w:cs="Arial"/>
                <w:b/>
                <w:sz w:val="20"/>
                <w:szCs w:val="20"/>
              </w:rPr>
            </w:pPr>
            <w:r w:rsidRPr="002C162A">
              <w:rPr>
                <w:rFonts w:ascii="Arial" w:hAnsi="Arial" w:cs="Arial"/>
                <w:b/>
                <w:sz w:val="20"/>
                <w:szCs w:val="20"/>
              </w:rPr>
              <w:t>All six studies</w:t>
            </w:r>
          </w:p>
        </w:tc>
        <w:tc>
          <w:tcPr>
            <w:tcW w:w="1980" w:type="dxa"/>
            <w:gridSpan w:val="2"/>
            <w:vAlign w:val="center"/>
          </w:tcPr>
          <w:p w:rsidR="002C162A" w:rsidRPr="002C162A" w:rsidRDefault="002C162A" w:rsidP="001D3DE7">
            <w:pPr>
              <w:jc w:val="center"/>
              <w:rPr>
                <w:rFonts w:ascii="Arial" w:hAnsi="Arial" w:cs="Arial"/>
                <w:b/>
                <w:sz w:val="20"/>
                <w:szCs w:val="20"/>
              </w:rPr>
            </w:pPr>
            <w:r w:rsidRPr="002C162A">
              <w:rPr>
                <w:rFonts w:ascii="Arial" w:hAnsi="Arial" w:cs="Arial"/>
                <w:b/>
                <w:sz w:val="20"/>
                <w:szCs w:val="20"/>
              </w:rPr>
              <w:t>Three phase 2b studies</w:t>
            </w:r>
          </w:p>
        </w:tc>
        <w:tc>
          <w:tcPr>
            <w:tcW w:w="1980" w:type="dxa"/>
            <w:gridSpan w:val="2"/>
            <w:vAlign w:val="center"/>
          </w:tcPr>
          <w:p w:rsidR="002C162A" w:rsidRPr="002C162A" w:rsidRDefault="002C162A" w:rsidP="001D3DE7">
            <w:pPr>
              <w:jc w:val="center"/>
              <w:rPr>
                <w:rFonts w:ascii="Arial" w:hAnsi="Arial" w:cs="Arial"/>
                <w:b/>
                <w:sz w:val="20"/>
                <w:szCs w:val="20"/>
              </w:rPr>
            </w:pPr>
            <w:r w:rsidRPr="002C162A">
              <w:rPr>
                <w:rFonts w:ascii="Arial" w:hAnsi="Arial" w:cs="Arial"/>
                <w:b/>
                <w:sz w:val="20"/>
                <w:szCs w:val="20"/>
              </w:rPr>
              <w:t>All six studies</w:t>
            </w:r>
          </w:p>
        </w:tc>
      </w:tr>
      <w:tr w:rsidR="002C162A" w:rsidRPr="002C162A" w:rsidTr="005C5DD9">
        <w:tc>
          <w:tcPr>
            <w:tcW w:w="2180" w:type="dxa"/>
            <w:vMerge/>
            <w:vAlign w:val="center"/>
          </w:tcPr>
          <w:p w:rsidR="002C162A" w:rsidRPr="002C162A" w:rsidRDefault="002C162A" w:rsidP="005C5DD9">
            <w:pPr>
              <w:jc w:val="right"/>
              <w:rPr>
                <w:rFonts w:ascii="Arial" w:hAnsi="Arial" w:cs="Arial"/>
                <w:b/>
                <w:sz w:val="20"/>
                <w:szCs w:val="20"/>
              </w:rPr>
            </w:pPr>
          </w:p>
        </w:tc>
        <w:tc>
          <w:tcPr>
            <w:tcW w:w="1083" w:type="dxa"/>
            <w:vAlign w:val="center"/>
          </w:tcPr>
          <w:p w:rsidR="002C162A" w:rsidRPr="002C162A" w:rsidRDefault="002C162A" w:rsidP="005C5DD9">
            <w:pPr>
              <w:jc w:val="right"/>
              <w:rPr>
                <w:rFonts w:ascii="Arial" w:hAnsi="Arial" w:cs="Arial"/>
                <w:b/>
                <w:sz w:val="20"/>
                <w:szCs w:val="20"/>
              </w:rPr>
            </w:pPr>
            <w:r w:rsidRPr="002C162A">
              <w:rPr>
                <w:rFonts w:ascii="Arial" w:hAnsi="Arial" w:cs="Arial"/>
                <w:b/>
                <w:sz w:val="20"/>
                <w:szCs w:val="20"/>
              </w:rPr>
              <w:t>Vaccine (n=2387)</w:t>
            </w:r>
          </w:p>
        </w:tc>
        <w:tc>
          <w:tcPr>
            <w:tcW w:w="1034" w:type="dxa"/>
            <w:vAlign w:val="center"/>
          </w:tcPr>
          <w:p w:rsidR="002C162A" w:rsidRPr="002C162A" w:rsidRDefault="002C162A" w:rsidP="005C5DD9">
            <w:pPr>
              <w:jc w:val="right"/>
              <w:rPr>
                <w:rFonts w:ascii="Arial" w:hAnsi="Arial" w:cs="Arial"/>
                <w:b/>
                <w:sz w:val="20"/>
                <w:szCs w:val="20"/>
              </w:rPr>
            </w:pPr>
            <w:r w:rsidRPr="002C162A">
              <w:rPr>
                <w:rFonts w:ascii="Arial" w:hAnsi="Arial" w:cs="Arial"/>
                <w:b/>
                <w:sz w:val="20"/>
                <w:szCs w:val="20"/>
              </w:rPr>
              <w:t>Placebo (n=2386)</w:t>
            </w:r>
          </w:p>
        </w:tc>
        <w:tc>
          <w:tcPr>
            <w:tcW w:w="1039" w:type="dxa"/>
            <w:vAlign w:val="center"/>
          </w:tcPr>
          <w:p w:rsidR="002C162A" w:rsidRPr="002C162A" w:rsidRDefault="002C162A" w:rsidP="005C5DD9">
            <w:pPr>
              <w:jc w:val="right"/>
              <w:rPr>
                <w:rFonts w:ascii="Arial" w:hAnsi="Arial" w:cs="Arial"/>
                <w:b/>
                <w:sz w:val="20"/>
                <w:szCs w:val="20"/>
              </w:rPr>
            </w:pPr>
            <w:r w:rsidRPr="002C162A">
              <w:rPr>
                <w:rFonts w:ascii="Arial" w:hAnsi="Arial" w:cs="Arial"/>
                <w:b/>
                <w:sz w:val="20"/>
                <w:szCs w:val="20"/>
              </w:rPr>
              <w:t>Vaccine (n=2635)</w:t>
            </w:r>
          </w:p>
        </w:tc>
        <w:tc>
          <w:tcPr>
            <w:tcW w:w="1080" w:type="dxa"/>
            <w:vAlign w:val="center"/>
          </w:tcPr>
          <w:p w:rsidR="002C162A" w:rsidRPr="002C162A" w:rsidRDefault="002C162A" w:rsidP="005C5DD9">
            <w:pPr>
              <w:jc w:val="right"/>
              <w:rPr>
                <w:rFonts w:ascii="Arial" w:hAnsi="Arial" w:cs="Arial"/>
                <w:b/>
                <w:sz w:val="20"/>
                <w:szCs w:val="20"/>
              </w:rPr>
            </w:pPr>
            <w:r w:rsidRPr="002C162A">
              <w:rPr>
                <w:rFonts w:ascii="Arial" w:hAnsi="Arial" w:cs="Arial"/>
                <w:b/>
                <w:sz w:val="20"/>
                <w:szCs w:val="20"/>
              </w:rPr>
              <w:t>Placebo (n=2590)</w:t>
            </w:r>
          </w:p>
        </w:tc>
        <w:tc>
          <w:tcPr>
            <w:tcW w:w="990" w:type="dxa"/>
            <w:vAlign w:val="center"/>
          </w:tcPr>
          <w:p w:rsidR="002C162A" w:rsidRPr="002C162A" w:rsidRDefault="002C162A" w:rsidP="005C5DD9">
            <w:pPr>
              <w:jc w:val="right"/>
              <w:rPr>
                <w:rFonts w:ascii="Arial" w:hAnsi="Arial" w:cs="Arial"/>
                <w:b/>
                <w:sz w:val="20"/>
                <w:szCs w:val="20"/>
              </w:rPr>
            </w:pPr>
            <w:r w:rsidRPr="002C162A">
              <w:rPr>
                <w:rFonts w:ascii="Arial" w:hAnsi="Arial" w:cs="Arial"/>
                <w:b/>
                <w:sz w:val="20"/>
                <w:szCs w:val="20"/>
              </w:rPr>
              <w:t>Vaccine (n=742)</w:t>
            </w:r>
          </w:p>
        </w:tc>
        <w:tc>
          <w:tcPr>
            <w:tcW w:w="990" w:type="dxa"/>
            <w:vAlign w:val="center"/>
          </w:tcPr>
          <w:p w:rsidR="002C162A" w:rsidRPr="002C162A" w:rsidRDefault="002C162A" w:rsidP="005C5DD9">
            <w:pPr>
              <w:jc w:val="right"/>
              <w:rPr>
                <w:rFonts w:ascii="Arial" w:hAnsi="Arial" w:cs="Arial"/>
                <w:b/>
                <w:sz w:val="20"/>
                <w:szCs w:val="20"/>
              </w:rPr>
            </w:pPr>
            <w:r w:rsidRPr="002C162A">
              <w:rPr>
                <w:rFonts w:ascii="Arial" w:hAnsi="Arial" w:cs="Arial"/>
                <w:b/>
                <w:sz w:val="20"/>
                <w:szCs w:val="20"/>
              </w:rPr>
              <w:t>Placebo (n=751)</w:t>
            </w:r>
          </w:p>
        </w:tc>
        <w:tc>
          <w:tcPr>
            <w:tcW w:w="990" w:type="dxa"/>
            <w:vAlign w:val="center"/>
          </w:tcPr>
          <w:p w:rsidR="002C162A" w:rsidRPr="002C162A" w:rsidRDefault="002C162A" w:rsidP="005C5DD9">
            <w:pPr>
              <w:jc w:val="right"/>
              <w:rPr>
                <w:rFonts w:ascii="Arial" w:hAnsi="Arial" w:cs="Arial"/>
                <w:b/>
                <w:sz w:val="20"/>
                <w:szCs w:val="20"/>
              </w:rPr>
            </w:pPr>
            <w:r w:rsidRPr="002C162A">
              <w:rPr>
                <w:rFonts w:ascii="Arial" w:hAnsi="Arial" w:cs="Arial"/>
                <w:b/>
                <w:sz w:val="20"/>
                <w:szCs w:val="20"/>
              </w:rPr>
              <w:t>Vaccine (n=943)</w:t>
            </w:r>
          </w:p>
        </w:tc>
        <w:tc>
          <w:tcPr>
            <w:tcW w:w="990" w:type="dxa"/>
            <w:vAlign w:val="center"/>
          </w:tcPr>
          <w:p w:rsidR="002C162A" w:rsidRPr="002C162A" w:rsidRDefault="002C162A" w:rsidP="005C5DD9">
            <w:pPr>
              <w:jc w:val="right"/>
              <w:rPr>
                <w:rFonts w:ascii="Arial" w:hAnsi="Arial" w:cs="Arial"/>
                <w:b/>
                <w:sz w:val="20"/>
                <w:szCs w:val="20"/>
              </w:rPr>
            </w:pPr>
            <w:r w:rsidRPr="002C162A">
              <w:rPr>
                <w:rFonts w:ascii="Arial" w:hAnsi="Arial" w:cs="Arial"/>
                <w:b/>
                <w:sz w:val="20"/>
                <w:szCs w:val="20"/>
              </w:rPr>
              <w:t>Placebo (n=924)</w:t>
            </w:r>
          </w:p>
        </w:tc>
      </w:tr>
      <w:tr w:rsidR="00992B94" w:rsidRPr="00334249" w:rsidTr="005C5DD9">
        <w:tc>
          <w:tcPr>
            <w:tcW w:w="2180" w:type="dxa"/>
            <w:vAlign w:val="center"/>
          </w:tcPr>
          <w:p w:rsidR="00992B94" w:rsidRPr="002C162A" w:rsidRDefault="00992B94" w:rsidP="005C5DD9">
            <w:pPr>
              <w:jc w:val="right"/>
              <w:rPr>
                <w:rFonts w:ascii="Arial" w:hAnsi="Arial" w:cs="Arial"/>
                <w:b/>
                <w:sz w:val="20"/>
                <w:szCs w:val="20"/>
              </w:rPr>
            </w:pPr>
            <w:r w:rsidRPr="002C162A">
              <w:rPr>
                <w:rFonts w:ascii="Arial" w:hAnsi="Arial" w:cs="Arial"/>
                <w:b/>
                <w:sz w:val="20"/>
                <w:szCs w:val="20"/>
              </w:rPr>
              <w:t>Age (years)</w:t>
            </w:r>
          </w:p>
        </w:tc>
        <w:tc>
          <w:tcPr>
            <w:tcW w:w="1083"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29</w:t>
            </w:r>
            <w:r w:rsidR="005C5DD9">
              <w:rPr>
                <w:rFonts w:ascii="Arial" w:hAnsi="Arial" w:cs="Arial"/>
                <w:color w:val="000000"/>
                <w:sz w:val="20"/>
                <w:szCs w:val="20"/>
              </w:rPr>
              <w:t xml:space="preserve"> (</w:t>
            </w:r>
            <w:r w:rsidRPr="002C162A">
              <w:rPr>
                <w:rFonts w:ascii="Arial" w:hAnsi="Arial" w:cs="Arial"/>
                <w:color w:val="000000"/>
                <w:sz w:val="20"/>
                <w:szCs w:val="20"/>
              </w:rPr>
              <w:t>18,50)</w:t>
            </w:r>
          </w:p>
        </w:tc>
        <w:tc>
          <w:tcPr>
            <w:tcW w:w="1034"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29</w:t>
            </w:r>
            <w:r w:rsidR="005C5DD9">
              <w:rPr>
                <w:rFonts w:ascii="Arial" w:hAnsi="Arial" w:cs="Arial"/>
                <w:color w:val="000000"/>
                <w:sz w:val="20"/>
                <w:szCs w:val="20"/>
              </w:rPr>
              <w:t xml:space="preserve"> (</w:t>
            </w:r>
            <w:r w:rsidRPr="002C162A">
              <w:rPr>
                <w:rFonts w:ascii="Arial" w:hAnsi="Arial" w:cs="Arial"/>
                <w:color w:val="000000"/>
                <w:sz w:val="20"/>
                <w:szCs w:val="20"/>
              </w:rPr>
              <w:t>18,50)</w:t>
            </w:r>
          </w:p>
        </w:tc>
        <w:tc>
          <w:tcPr>
            <w:tcW w:w="1039"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28</w:t>
            </w:r>
            <w:r w:rsidR="005C5DD9">
              <w:rPr>
                <w:rFonts w:ascii="Arial" w:hAnsi="Arial" w:cs="Arial"/>
                <w:color w:val="000000"/>
                <w:sz w:val="20"/>
                <w:szCs w:val="20"/>
              </w:rPr>
              <w:t xml:space="preserve"> (</w:t>
            </w:r>
            <w:r w:rsidRPr="002C162A">
              <w:rPr>
                <w:rFonts w:ascii="Arial" w:hAnsi="Arial" w:cs="Arial"/>
                <w:color w:val="000000"/>
                <w:sz w:val="20"/>
                <w:szCs w:val="20"/>
              </w:rPr>
              <w:t>18,50)</w:t>
            </w:r>
          </w:p>
        </w:tc>
        <w:tc>
          <w:tcPr>
            <w:tcW w:w="108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28</w:t>
            </w:r>
            <w:r w:rsidR="005C5DD9">
              <w:rPr>
                <w:rFonts w:ascii="Arial" w:hAnsi="Arial" w:cs="Arial"/>
                <w:color w:val="000000"/>
                <w:sz w:val="20"/>
                <w:szCs w:val="20"/>
              </w:rPr>
              <w:t xml:space="preserve"> (</w:t>
            </w:r>
            <w:r w:rsidRPr="002C162A">
              <w:rPr>
                <w:rFonts w:ascii="Arial" w:hAnsi="Arial" w:cs="Arial"/>
                <w:color w:val="000000"/>
                <w:sz w:val="20"/>
                <w:szCs w:val="20"/>
              </w:rPr>
              <w:t>18,50)</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26</w:t>
            </w:r>
            <w:r w:rsidR="005C5DD9">
              <w:rPr>
                <w:rFonts w:ascii="Arial" w:hAnsi="Arial" w:cs="Arial"/>
                <w:color w:val="000000"/>
                <w:sz w:val="20"/>
                <w:szCs w:val="20"/>
              </w:rPr>
              <w:t xml:space="preserve"> (</w:t>
            </w:r>
            <w:r w:rsidRPr="002C162A">
              <w:rPr>
                <w:rFonts w:ascii="Arial" w:hAnsi="Arial" w:cs="Arial"/>
                <w:color w:val="000000"/>
                <w:sz w:val="20"/>
                <w:szCs w:val="20"/>
              </w:rPr>
              <w:t>18,45)</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26</w:t>
            </w:r>
            <w:r w:rsidR="005C5DD9">
              <w:rPr>
                <w:rFonts w:ascii="Arial" w:hAnsi="Arial" w:cs="Arial"/>
                <w:color w:val="000000"/>
                <w:sz w:val="20"/>
                <w:szCs w:val="20"/>
              </w:rPr>
              <w:t xml:space="preserve"> (</w:t>
            </w:r>
            <w:r w:rsidRPr="002C162A">
              <w:rPr>
                <w:rFonts w:ascii="Arial" w:hAnsi="Arial" w:cs="Arial"/>
                <w:color w:val="000000"/>
                <w:sz w:val="20"/>
                <w:szCs w:val="20"/>
              </w:rPr>
              <w:t>18,45)</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26</w:t>
            </w:r>
            <w:r w:rsidR="005C5DD9">
              <w:rPr>
                <w:rFonts w:ascii="Arial" w:hAnsi="Arial" w:cs="Arial"/>
                <w:color w:val="000000"/>
                <w:sz w:val="20"/>
                <w:szCs w:val="20"/>
              </w:rPr>
              <w:t xml:space="preserve"> (</w:t>
            </w:r>
            <w:r w:rsidRPr="002C162A">
              <w:rPr>
                <w:rFonts w:ascii="Arial" w:hAnsi="Arial" w:cs="Arial"/>
                <w:color w:val="000000"/>
                <w:sz w:val="20"/>
                <w:szCs w:val="20"/>
              </w:rPr>
              <w:t>18,50)</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26</w:t>
            </w:r>
            <w:r w:rsidR="005C5DD9">
              <w:rPr>
                <w:rFonts w:ascii="Arial" w:hAnsi="Arial" w:cs="Arial"/>
                <w:color w:val="000000"/>
                <w:sz w:val="20"/>
                <w:szCs w:val="20"/>
              </w:rPr>
              <w:t xml:space="preserve"> (</w:t>
            </w:r>
            <w:r w:rsidRPr="002C162A">
              <w:rPr>
                <w:rFonts w:ascii="Arial" w:hAnsi="Arial" w:cs="Arial"/>
                <w:color w:val="000000"/>
                <w:sz w:val="20"/>
                <w:szCs w:val="20"/>
              </w:rPr>
              <w:t>18,50)</w:t>
            </w:r>
          </w:p>
        </w:tc>
      </w:tr>
      <w:tr w:rsidR="00992B94" w:rsidRPr="00334249" w:rsidTr="005C5DD9">
        <w:tc>
          <w:tcPr>
            <w:tcW w:w="2180" w:type="dxa"/>
            <w:vAlign w:val="center"/>
          </w:tcPr>
          <w:p w:rsidR="00992B94" w:rsidRPr="002C162A" w:rsidRDefault="00992B94" w:rsidP="005C5DD9">
            <w:pPr>
              <w:jc w:val="right"/>
              <w:rPr>
                <w:rFonts w:ascii="Arial" w:hAnsi="Arial" w:cs="Arial"/>
                <w:b/>
                <w:sz w:val="20"/>
                <w:szCs w:val="20"/>
              </w:rPr>
            </w:pPr>
            <w:r w:rsidRPr="002C162A">
              <w:rPr>
                <w:rFonts w:ascii="Arial" w:hAnsi="Arial" w:cs="Arial"/>
                <w:b/>
                <w:sz w:val="20"/>
                <w:szCs w:val="20"/>
              </w:rPr>
              <w:t>Race/ethnic origin</w:t>
            </w:r>
          </w:p>
        </w:tc>
        <w:tc>
          <w:tcPr>
            <w:tcW w:w="1083" w:type="dxa"/>
            <w:vAlign w:val="center"/>
          </w:tcPr>
          <w:p w:rsidR="00992B94" w:rsidRPr="002C162A" w:rsidRDefault="00992B94" w:rsidP="005C5DD9">
            <w:pPr>
              <w:jc w:val="right"/>
              <w:rPr>
                <w:rFonts w:ascii="Arial" w:hAnsi="Arial" w:cs="Arial"/>
                <w:sz w:val="20"/>
                <w:szCs w:val="20"/>
              </w:rPr>
            </w:pPr>
          </w:p>
        </w:tc>
        <w:tc>
          <w:tcPr>
            <w:tcW w:w="1034" w:type="dxa"/>
            <w:vAlign w:val="center"/>
          </w:tcPr>
          <w:p w:rsidR="00992B94" w:rsidRPr="002C162A" w:rsidRDefault="00992B94" w:rsidP="005C5DD9">
            <w:pPr>
              <w:jc w:val="right"/>
              <w:rPr>
                <w:rFonts w:ascii="Arial" w:hAnsi="Arial" w:cs="Arial"/>
                <w:sz w:val="20"/>
                <w:szCs w:val="20"/>
              </w:rPr>
            </w:pPr>
          </w:p>
        </w:tc>
        <w:tc>
          <w:tcPr>
            <w:tcW w:w="1039" w:type="dxa"/>
            <w:vAlign w:val="center"/>
          </w:tcPr>
          <w:p w:rsidR="00992B94" w:rsidRPr="002C162A" w:rsidRDefault="00992B94" w:rsidP="005C5DD9">
            <w:pPr>
              <w:jc w:val="right"/>
              <w:rPr>
                <w:rFonts w:ascii="Arial" w:hAnsi="Arial" w:cs="Arial"/>
                <w:sz w:val="20"/>
                <w:szCs w:val="20"/>
              </w:rPr>
            </w:pPr>
          </w:p>
        </w:tc>
        <w:tc>
          <w:tcPr>
            <w:tcW w:w="108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r>
      <w:tr w:rsidR="00992B94" w:rsidRPr="00334249" w:rsidTr="005C5DD9">
        <w:tc>
          <w:tcPr>
            <w:tcW w:w="2180" w:type="dxa"/>
            <w:vAlign w:val="center"/>
          </w:tcPr>
          <w:p w:rsidR="00992B94" w:rsidRPr="002C162A" w:rsidRDefault="00992B94" w:rsidP="005C5DD9">
            <w:pPr>
              <w:jc w:val="right"/>
              <w:rPr>
                <w:rFonts w:ascii="Arial" w:hAnsi="Arial" w:cs="Arial"/>
                <w:sz w:val="20"/>
                <w:szCs w:val="20"/>
              </w:rPr>
            </w:pPr>
            <w:r w:rsidRPr="002C162A">
              <w:rPr>
                <w:rFonts w:ascii="Arial" w:hAnsi="Arial" w:cs="Arial"/>
                <w:sz w:val="20"/>
                <w:szCs w:val="20"/>
              </w:rPr>
              <w:t>White</w:t>
            </w:r>
          </w:p>
        </w:tc>
        <w:tc>
          <w:tcPr>
            <w:tcW w:w="1083"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1307</w:t>
            </w:r>
            <w:r w:rsidR="005C5DD9">
              <w:rPr>
                <w:rFonts w:ascii="Arial" w:hAnsi="Arial" w:cs="Arial"/>
                <w:color w:val="000000"/>
                <w:sz w:val="20"/>
                <w:szCs w:val="20"/>
              </w:rPr>
              <w:t xml:space="preserve"> (</w:t>
            </w:r>
            <w:r w:rsidRPr="002C162A">
              <w:rPr>
                <w:rFonts w:ascii="Arial" w:hAnsi="Arial" w:cs="Arial"/>
                <w:color w:val="000000"/>
                <w:sz w:val="20"/>
                <w:szCs w:val="20"/>
              </w:rPr>
              <w:t>55%)</w:t>
            </w:r>
          </w:p>
        </w:tc>
        <w:tc>
          <w:tcPr>
            <w:tcW w:w="1034"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1339</w:t>
            </w:r>
            <w:r w:rsidR="005C5DD9">
              <w:rPr>
                <w:rFonts w:ascii="Arial" w:hAnsi="Arial" w:cs="Arial"/>
                <w:color w:val="000000"/>
                <w:sz w:val="20"/>
                <w:szCs w:val="20"/>
              </w:rPr>
              <w:t xml:space="preserve"> (</w:t>
            </w:r>
            <w:r w:rsidRPr="002C162A">
              <w:rPr>
                <w:rFonts w:ascii="Arial" w:hAnsi="Arial" w:cs="Arial"/>
                <w:color w:val="000000"/>
                <w:sz w:val="20"/>
                <w:szCs w:val="20"/>
              </w:rPr>
              <w:t>56%)</w:t>
            </w:r>
          </w:p>
        </w:tc>
        <w:tc>
          <w:tcPr>
            <w:tcW w:w="1039"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1343</w:t>
            </w:r>
            <w:r w:rsidR="005C5DD9">
              <w:rPr>
                <w:rFonts w:ascii="Arial" w:hAnsi="Arial" w:cs="Arial"/>
                <w:color w:val="000000"/>
                <w:sz w:val="20"/>
                <w:szCs w:val="20"/>
              </w:rPr>
              <w:t xml:space="preserve"> (</w:t>
            </w:r>
            <w:r w:rsidRPr="002C162A">
              <w:rPr>
                <w:rFonts w:ascii="Arial" w:hAnsi="Arial" w:cs="Arial"/>
                <w:color w:val="000000"/>
                <w:sz w:val="20"/>
                <w:szCs w:val="20"/>
              </w:rPr>
              <w:t>51%)</w:t>
            </w:r>
          </w:p>
        </w:tc>
        <w:tc>
          <w:tcPr>
            <w:tcW w:w="108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1368</w:t>
            </w:r>
            <w:r w:rsidR="005C5DD9">
              <w:rPr>
                <w:rFonts w:ascii="Arial" w:hAnsi="Arial" w:cs="Arial"/>
                <w:color w:val="000000"/>
                <w:sz w:val="20"/>
                <w:szCs w:val="20"/>
              </w:rPr>
              <w:t xml:space="preserve"> (</w:t>
            </w:r>
            <w:r w:rsidRPr="002C162A">
              <w:rPr>
                <w:rFonts w:ascii="Arial" w:hAnsi="Arial" w:cs="Arial"/>
                <w:color w:val="000000"/>
                <w:sz w:val="20"/>
                <w:szCs w:val="20"/>
              </w:rPr>
              <w:t>53%)</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23</w:t>
            </w:r>
            <w:r w:rsidR="005C5DD9">
              <w:rPr>
                <w:rFonts w:ascii="Arial" w:hAnsi="Arial" w:cs="Arial"/>
                <w:color w:val="000000"/>
                <w:sz w:val="20"/>
                <w:szCs w:val="20"/>
              </w:rPr>
              <w:t xml:space="preserve"> (</w:t>
            </w:r>
            <w:r w:rsidRPr="002C162A">
              <w:rPr>
                <w:rFonts w:ascii="Arial" w:hAnsi="Arial" w:cs="Arial"/>
                <w:color w:val="000000"/>
                <w:sz w:val="20"/>
                <w:szCs w:val="20"/>
              </w:rPr>
              <w:t>3%)</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31</w:t>
            </w:r>
            <w:r w:rsidR="005C5DD9">
              <w:rPr>
                <w:rFonts w:ascii="Arial" w:hAnsi="Arial" w:cs="Arial"/>
                <w:color w:val="000000"/>
                <w:sz w:val="20"/>
                <w:szCs w:val="20"/>
              </w:rPr>
              <w:t xml:space="preserve"> (</w:t>
            </w:r>
            <w:r w:rsidRPr="002C162A">
              <w:rPr>
                <w:rFonts w:ascii="Arial" w:hAnsi="Arial" w:cs="Arial"/>
                <w:color w:val="000000"/>
                <w:sz w:val="20"/>
                <w:szCs w:val="20"/>
              </w:rPr>
              <w:t>4%)</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51</w:t>
            </w:r>
            <w:r w:rsidR="005C5DD9">
              <w:rPr>
                <w:rFonts w:ascii="Arial" w:hAnsi="Arial" w:cs="Arial"/>
                <w:color w:val="000000"/>
                <w:sz w:val="20"/>
                <w:szCs w:val="20"/>
              </w:rPr>
              <w:t xml:space="preserve"> (</w:t>
            </w:r>
            <w:r w:rsidRPr="002C162A">
              <w:rPr>
                <w:rFonts w:ascii="Arial" w:hAnsi="Arial" w:cs="Arial"/>
                <w:color w:val="000000"/>
                <w:sz w:val="20"/>
                <w:szCs w:val="20"/>
              </w:rPr>
              <w:t>5%)</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68</w:t>
            </w:r>
            <w:r w:rsidR="005C5DD9">
              <w:rPr>
                <w:rFonts w:ascii="Arial" w:hAnsi="Arial" w:cs="Arial"/>
                <w:color w:val="000000"/>
                <w:sz w:val="20"/>
                <w:szCs w:val="20"/>
              </w:rPr>
              <w:t xml:space="preserve"> (</w:t>
            </w:r>
            <w:r w:rsidRPr="002C162A">
              <w:rPr>
                <w:rFonts w:ascii="Arial" w:hAnsi="Arial" w:cs="Arial"/>
                <w:color w:val="000000"/>
                <w:sz w:val="20"/>
                <w:szCs w:val="20"/>
              </w:rPr>
              <w:t>7%)</w:t>
            </w:r>
          </w:p>
        </w:tc>
      </w:tr>
      <w:tr w:rsidR="00992B94" w:rsidRPr="00334249" w:rsidTr="005C5DD9">
        <w:tc>
          <w:tcPr>
            <w:tcW w:w="2180" w:type="dxa"/>
            <w:vAlign w:val="center"/>
          </w:tcPr>
          <w:p w:rsidR="00992B94" w:rsidRPr="002C162A" w:rsidRDefault="00992B94" w:rsidP="005C5DD9">
            <w:pPr>
              <w:jc w:val="right"/>
              <w:rPr>
                <w:rFonts w:ascii="Arial" w:hAnsi="Arial" w:cs="Arial"/>
                <w:sz w:val="20"/>
                <w:szCs w:val="20"/>
              </w:rPr>
            </w:pPr>
            <w:r w:rsidRPr="002C162A">
              <w:rPr>
                <w:rFonts w:ascii="Arial" w:hAnsi="Arial" w:cs="Arial"/>
                <w:sz w:val="20"/>
                <w:szCs w:val="20"/>
              </w:rPr>
              <w:t>Black</w:t>
            </w:r>
          </w:p>
        </w:tc>
        <w:tc>
          <w:tcPr>
            <w:tcW w:w="1083"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518</w:t>
            </w:r>
            <w:r w:rsidR="005C5DD9">
              <w:rPr>
                <w:rFonts w:ascii="Arial" w:hAnsi="Arial" w:cs="Arial"/>
                <w:color w:val="000000"/>
                <w:sz w:val="20"/>
                <w:szCs w:val="20"/>
              </w:rPr>
              <w:t xml:space="preserve"> (</w:t>
            </w:r>
            <w:r w:rsidRPr="002C162A">
              <w:rPr>
                <w:rFonts w:ascii="Arial" w:hAnsi="Arial" w:cs="Arial"/>
                <w:color w:val="000000"/>
                <w:sz w:val="20"/>
                <w:szCs w:val="20"/>
              </w:rPr>
              <w:t>22%)</w:t>
            </w:r>
          </w:p>
        </w:tc>
        <w:tc>
          <w:tcPr>
            <w:tcW w:w="1034"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501</w:t>
            </w:r>
            <w:r w:rsidR="005C5DD9">
              <w:rPr>
                <w:rFonts w:ascii="Arial" w:hAnsi="Arial" w:cs="Arial"/>
                <w:color w:val="000000"/>
                <w:sz w:val="20"/>
                <w:szCs w:val="20"/>
              </w:rPr>
              <w:t xml:space="preserve"> (</w:t>
            </w:r>
            <w:r w:rsidRPr="002C162A">
              <w:rPr>
                <w:rFonts w:ascii="Arial" w:hAnsi="Arial" w:cs="Arial"/>
                <w:color w:val="000000"/>
                <w:sz w:val="20"/>
                <w:szCs w:val="20"/>
              </w:rPr>
              <w:t>21%)</w:t>
            </w:r>
          </w:p>
        </w:tc>
        <w:tc>
          <w:tcPr>
            <w:tcW w:w="1039"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728</w:t>
            </w:r>
            <w:r w:rsidR="005C5DD9">
              <w:rPr>
                <w:rFonts w:ascii="Arial" w:hAnsi="Arial" w:cs="Arial"/>
                <w:color w:val="000000"/>
                <w:sz w:val="20"/>
                <w:szCs w:val="20"/>
              </w:rPr>
              <w:t xml:space="preserve"> (</w:t>
            </w:r>
            <w:r w:rsidRPr="002C162A">
              <w:rPr>
                <w:rFonts w:ascii="Arial" w:hAnsi="Arial" w:cs="Arial"/>
                <w:color w:val="000000"/>
                <w:sz w:val="20"/>
                <w:szCs w:val="20"/>
              </w:rPr>
              <w:t>28%)</w:t>
            </w:r>
          </w:p>
        </w:tc>
        <w:tc>
          <w:tcPr>
            <w:tcW w:w="108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671</w:t>
            </w:r>
            <w:r w:rsidR="005C5DD9">
              <w:rPr>
                <w:rFonts w:ascii="Arial" w:hAnsi="Arial" w:cs="Arial"/>
                <w:color w:val="000000"/>
                <w:sz w:val="20"/>
                <w:szCs w:val="20"/>
              </w:rPr>
              <w:t xml:space="preserve"> (</w:t>
            </w:r>
            <w:r w:rsidRPr="002C162A">
              <w:rPr>
                <w:rFonts w:ascii="Arial" w:hAnsi="Arial" w:cs="Arial"/>
                <w:color w:val="000000"/>
                <w:sz w:val="20"/>
                <w:szCs w:val="20"/>
              </w:rPr>
              <w:t>26%)</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526</w:t>
            </w:r>
            <w:r w:rsidR="005C5DD9">
              <w:rPr>
                <w:rFonts w:ascii="Arial" w:hAnsi="Arial" w:cs="Arial"/>
                <w:color w:val="000000"/>
                <w:sz w:val="20"/>
                <w:szCs w:val="20"/>
              </w:rPr>
              <w:t xml:space="preserve"> (</w:t>
            </w:r>
            <w:r w:rsidRPr="002C162A">
              <w:rPr>
                <w:rFonts w:ascii="Arial" w:hAnsi="Arial" w:cs="Arial"/>
                <w:color w:val="000000"/>
                <w:sz w:val="20"/>
                <w:szCs w:val="20"/>
              </w:rPr>
              <w:t>71%)</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533</w:t>
            </w:r>
            <w:r w:rsidR="005C5DD9">
              <w:rPr>
                <w:rFonts w:ascii="Arial" w:hAnsi="Arial" w:cs="Arial"/>
                <w:color w:val="000000"/>
                <w:sz w:val="20"/>
                <w:szCs w:val="20"/>
              </w:rPr>
              <w:t xml:space="preserve"> (</w:t>
            </w:r>
            <w:r w:rsidRPr="002C162A">
              <w:rPr>
                <w:rFonts w:ascii="Arial" w:hAnsi="Arial" w:cs="Arial"/>
                <w:color w:val="000000"/>
                <w:sz w:val="20"/>
                <w:szCs w:val="20"/>
              </w:rPr>
              <w:t>71%)</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690</w:t>
            </w:r>
            <w:r w:rsidR="005C5DD9">
              <w:rPr>
                <w:rFonts w:ascii="Arial" w:hAnsi="Arial" w:cs="Arial"/>
                <w:color w:val="000000"/>
                <w:sz w:val="20"/>
                <w:szCs w:val="20"/>
              </w:rPr>
              <w:t xml:space="preserve"> (</w:t>
            </w:r>
            <w:r w:rsidRPr="002C162A">
              <w:rPr>
                <w:rFonts w:ascii="Arial" w:hAnsi="Arial" w:cs="Arial"/>
                <w:color w:val="000000"/>
                <w:sz w:val="20"/>
                <w:szCs w:val="20"/>
              </w:rPr>
              <w:t>73%)</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663</w:t>
            </w:r>
            <w:r w:rsidR="005C5DD9">
              <w:rPr>
                <w:rFonts w:ascii="Arial" w:hAnsi="Arial" w:cs="Arial"/>
                <w:color w:val="000000"/>
                <w:sz w:val="20"/>
                <w:szCs w:val="20"/>
              </w:rPr>
              <w:t xml:space="preserve"> (</w:t>
            </w:r>
            <w:r w:rsidRPr="002C162A">
              <w:rPr>
                <w:rFonts w:ascii="Arial" w:hAnsi="Arial" w:cs="Arial"/>
                <w:color w:val="000000"/>
                <w:sz w:val="20"/>
                <w:szCs w:val="20"/>
              </w:rPr>
              <w:t>72%)</w:t>
            </w:r>
          </w:p>
        </w:tc>
      </w:tr>
      <w:tr w:rsidR="00992B94" w:rsidRPr="00334249" w:rsidTr="005C5DD9">
        <w:tc>
          <w:tcPr>
            <w:tcW w:w="2180" w:type="dxa"/>
            <w:vAlign w:val="center"/>
          </w:tcPr>
          <w:p w:rsidR="00992B94" w:rsidRPr="002C162A" w:rsidRDefault="00992B94" w:rsidP="005C5DD9">
            <w:pPr>
              <w:jc w:val="right"/>
              <w:rPr>
                <w:rFonts w:ascii="Arial" w:hAnsi="Arial" w:cs="Arial"/>
                <w:sz w:val="20"/>
                <w:szCs w:val="20"/>
              </w:rPr>
            </w:pPr>
            <w:r w:rsidRPr="002C162A">
              <w:rPr>
                <w:rFonts w:ascii="Arial" w:hAnsi="Arial" w:cs="Arial"/>
                <w:sz w:val="20"/>
                <w:szCs w:val="20"/>
              </w:rPr>
              <w:t>Hispanic</w:t>
            </w:r>
          </w:p>
        </w:tc>
        <w:tc>
          <w:tcPr>
            <w:tcW w:w="1083"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197</w:t>
            </w:r>
            <w:r w:rsidR="005C5DD9">
              <w:rPr>
                <w:rFonts w:ascii="Arial" w:hAnsi="Arial" w:cs="Arial"/>
                <w:color w:val="000000"/>
                <w:sz w:val="20"/>
                <w:szCs w:val="20"/>
              </w:rPr>
              <w:t xml:space="preserve"> (</w:t>
            </w:r>
            <w:r w:rsidRPr="002C162A">
              <w:rPr>
                <w:rFonts w:ascii="Arial" w:hAnsi="Arial" w:cs="Arial"/>
                <w:color w:val="000000"/>
                <w:sz w:val="20"/>
                <w:szCs w:val="20"/>
              </w:rPr>
              <w:t>8%)</w:t>
            </w:r>
          </w:p>
        </w:tc>
        <w:tc>
          <w:tcPr>
            <w:tcW w:w="1034"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177</w:t>
            </w:r>
            <w:r w:rsidR="005C5DD9">
              <w:rPr>
                <w:rFonts w:ascii="Arial" w:hAnsi="Arial" w:cs="Arial"/>
                <w:color w:val="000000"/>
                <w:sz w:val="20"/>
                <w:szCs w:val="20"/>
              </w:rPr>
              <w:t xml:space="preserve"> (</w:t>
            </w:r>
            <w:r w:rsidRPr="002C162A">
              <w:rPr>
                <w:rFonts w:ascii="Arial" w:hAnsi="Arial" w:cs="Arial"/>
                <w:color w:val="000000"/>
                <w:sz w:val="20"/>
                <w:szCs w:val="20"/>
              </w:rPr>
              <w:t>7%)</w:t>
            </w:r>
          </w:p>
        </w:tc>
        <w:tc>
          <w:tcPr>
            <w:tcW w:w="1039"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197</w:t>
            </w:r>
            <w:r w:rsidR="005C5DD9">
              <w:rPr>
                <w:rFonts w:ascii="Arial" w:hAnsi="Arial" w:cs="Arial"/>
                <w:color w:val="000000"/>
                <w:sz w:val="20"/>
                <w:szCs w:val="20"/>
              </w:rPr>
              <w:t xml:space="preserve"> (</w:t>
            </w:r>
            <w:r w:rsidRPr="002C162A">
              <w:rPr>
                <w:rFonts w:ascii="Arial" w:hAnsi="Arial" w:cs="Arial"/>
                <w:color w:val="000000"/>
                <w:sz w:val="20"/>
                <w:szCs w:val="20"/>
              </w:rPr>
              <w:t>7%)</w:t>
            </w:r>
          </w:p>
        </w:tc>
        <w:tc>
          <w:tcPr>
            <w:tcW w:w="108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177</w:t>
            </w:r>
            <w:r w:rsidR="005C5DD9">
              <w:rPr>
                <w:rFonts w:ascii="Arial" w:hAnsi="Arial" w:cs="Arial"/>
                <w:color w:val="000000"/>
                <w:sz w:val="20"/>
                <w:szCs w:val="20"/>
              </w:rPr>
              <w:t xml:space="preserve"> (</w:t>
            </w:r>
            <w:r w:rsidRPr="002C162A">
              <w:rPr>
                <w:rFonts w:ascii="Arial" w:hAnsi="Arial" w:cs="Arial"/>
                <w:color w:val="000000"/>
                <w:sz w:val="20"/>
                <w:szCs w:val="20"/>
              </w:rPr>
              <w:t>7%)</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131</w:t>
            </w:r>
            <w:r w:rsidR="005C5DD9">
              <w:rPr>
                <w:rFonts w:ascii="Arial" w:hAnsi="Arial" w:cs="Arial"/>
                <w:color w:val="000000"/>
                <w:sz w:val="20"/>
                <w:szCs w:val="20"/>
              </w:rPr>
              <w:t xml:space="preserve"> (</w:t>
            </w:r>
            <w:r w:rsidRPr="002C162A">
              <w:rPr>
                <w:rFonts w:ascii="Arial" w:hAnsi="Arial" w:cs="Arial"/>
                <w:color w:val="000000"/>
                <w:sz w:val="20"/>
                <w:szCs w:val="20"/>
              </w:rPr>
              <w:t>18%)</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133</w:t>
            </w:r>
            <w:r w:rsidR="005C5DD9">
              <w:rPr>
                <w:rFonts w:ascii="Arial" w:hAnsi="Arial" w:cs="Arial"/>
                <w:color w:val="000000"/>
                <w:sz w:val="20"/>
                <w:szCs w:val="20"/>
              </w:rPr>
              <w:t xml:space="preserve"> (</w:t>
            </w:r>
            <w:r w:rsidRPr="002C162A">
              <w:rPr>
                <w:rFonts w:ascii="Arial" w:hAnsi="Arial" w:cs="Arial"/>
                <w:color w:val="000000"/>
                <w:sz w:val="20"/>
                <w:szCs w:val="20"/>
              </w:rPr>
              <w:t>18%)</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131</w:t>
            </w:r>
            <w:r w:rsidR="005C5DD9">
              <w:rPr>
                <w:rFonts w:ascii="Arial" w:hAnsi="Arial" w:cs="Arial"/>
                <w:color w:val="000000"/>
                <w:sz w:val="20"/>
                <w:szCs w:val="20"/>
              </w:rPr>
              <w:t xml:space="preserve"> (</w:t>
            </w:r>
            <w:r w:rsidRPr="002C162A">
              <w:rPr>
                <w:rFonts w:ascii="Arial" w:hAnsi="Arial" w:cs="Arial"/>
                <w:color w:val="000000"/>
                <w:sz w:val="20"/>
                <w:szCs w:val="20"/>
              </w:rPr>
              <w:t>14%)</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133</w:t>
            </w:r>
            <w:r w:rsidR="005C5DD9">
              <w:rPr>
                <w:rFonts w:ascii="Arial" w:hAnsi="Arial" w:cs="Arial"/>
                <w:color w:val="000000"/>
                <w:sz w:val="20"/>
                <w:szCs w:val="20"/>
              </w:rPr>
              <w:t xml:space="preserve"> (</w:t>
            </w:r>
            <w:r w:rsidRPr="002C162A">
              <w:rPr>
                <w:rFonts w:ascii="Arial" w:hAnsi="Arial" w:cs="Arial"/>
                <w:color w:val="000000"/>
                <w:sz w:val="20"/>
                <w:szCs w:val="20"/>
              </w:rPr>
              <w:t>14%)</w:t>
            </w:r>
          </w:p>
        </w:tc>
      </w:tr>
      <w:tr w:rsidR="00992B94" w:rsidRPr="00334249" w:rsidTr="005C5DD9">
        <w:tc>
          <w:tcPr>
            <w:tcW w:w="2180" w:type="dxa"/>
            <w:vAlign w:val="center"/>
          </w:tcPr>
          <w:p w:rsidR="00992B94" w:rsidRPr="002C162A" w:rsidRDefault="00992B94" w:rsidP="005C5DD9">
            <w:pPr>
              <w:jc w:val="right"/>
              <w:rPr>
                <w:rFonts w:ascii="Arial" w:hAnsi="Arial" w:cs="Arial"/>
                <w:sz w:val="20"/>
                <w:szCs w:val="20"/>
              </w:rPr>
            </w:pPr>
            <w:r w:rsidRPr="002C162A">
              <w:rPr>
                <w:rFonts w:ascii="Arial" w:hAnsi="Arial" w:cs="Arial"/>
                <w:sz w:val="20"/>
                <w:szCs w:val="20"/>
              </w:rPr>
              <w:t>Asian</w:t>
            </w:r>
          </w:p>
        </w:tc>
        <w:tc>
          <w:tcPr>
            <w:tcW w:w="1083"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28</w:t>
            </w:r>
            <w:r w:rsidR="005C5DD9">
              <w:rPr>
                <w:rFonts w:ascii="Arial" w:hAnsi="Arial" w:cs="Arial"/>
                <w:color w:val="000000"/>
                <w:sz w:val="20"/>
                <w:szCs w:val="20"/>
              </w:rPr>
              <w:t xml:space="preserve"> (</w:t>
            </w:r>
            <w:r w:rsidRPr="002C162A">
              <w:rPr>
                <w:rFonts w:ascii="Arial" w:hAnsi="Arial" w:cs="Arial"/>
                <w:color w:val="000000"/>
                <w:sz w:val="20"/>
                <w:szCs w:val="20"/>
              </w:rPr>
              <w:t>1%)</w:t>
            </w:r>
          </w:p>
        </w:tc>
        <w:tc>
          <w:tcPr>
            <w:tcW w:w="1034"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40</w:t>
            </w:r>
            <w:r w:rsidR="005C5DD9">
              <w:rPr>
                <w:rFonts w:ascii="Arial" w:hAnsi="Arial" w:cs="Arial"/>
                <w:color w:val="000000"/>
                <w:sz w:val="20"/>
                <w:szCs w:val="20"/>
              </w:rPr>
              <w:t xml:space="preserve"> (</w:t>
            </w:r>
            <w:r w:rsidRPr="002C162A">
              <w:rPr>
                <w:rFonts w:ascii="Arial" w:hAnsi="Arial" w:cs="Arial"/>
                <w:color w:val="000000"/>
                <w:sz w:val="20"/>
                <w:szCs w:val="20"/>
              </w:rPr>
              <w:t>2%)</w:t>
            </w:r>
          </w:p>
        </w:tc>
        <w:tc>
          <w:tcPr>
            <w:tcW w:w="1039"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29</w:t>
            </w:r>
            <w:r w:rsidR="005C5DD9">
              <w:rPr>
                <w:rFonts w:ascii="Arial" w:hAnsi="Arial" w:cs="Arial"/>
                <w:color w:val="000000"/>
                <w:sz w:val="20"/>
                <w:szCs w:val="20"/>
              </w:rPr>
              <w:t xml:space="preserve"> (</w:t>
            </w:r>
            <w:r w:rsidRPr="002C162A">
              <w:rPr>
                <w:rFonts w:ascii="Arial" w:hAnsi="Arial" w:cs="Arial"/>
                <w:color w:val="000000"/>
                <w:sz w:val="20"/>
                <w:szCs w:val="20"/>
              </w:rPr>
              <w:t>1%)</w:t>
            </w:r>
          </w:p>
        </w:tc>
        <w:tc>
          <w:tcPr>
            <w:tcW w:w="108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40</w:t>
            </w:r>
            <w:r w:rsidR="005C5DD9">
              <w:rPr>
                <w:rFonts w:ascii="Arial" w:hAnsi="Arial" w:cs="Arial"/>
                <w:color w:val="000000"/>
                <w:sz w:val="20"/>
                <w:szCs w:val="20"/>
              </w:rPr>
              <w:t xml:space="preserve"> (</w:t>
            </w:r>
            <w:r w:rsidRPr="002C162A">
              <w:rPr>
                <w:rFonts w:ascii="Arial" w:hAnsi="Arial" w:cs="Arial"/>
                <w:color w:val="000000"/>
                <w:sz w:val="20"/>
                <w:szCs w:val="20"/>
              </w:rPr>
              <w:t>2%)</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w:t>
            </w:r>
            <w:r w:rsidR="005C5DD9">
              <w:rPr>
                <w:rFonts w:ascii="Arial" w:hAnsi="Arial" w:cs="Arial"/>
                <w:color w:val="000000"/>
                <w:sz w:val="20"/>
                <w:szCs w:val="20"/>
              </w:rPr>
              <w:t xml:space="preserve"> (</w:t>
            </w:r>
            <w:r w:rsidRPr="002C162A">
              <w:rPr>
                <w:rFonts w:ascii="Arial" w:hAnsi="Arial" w:cs="Arial"/>
                <w:color w:val="000000"/>
                <w:sz w:val="20"/>
                <w:szCs w:val="20"/>
              </w:rPr>
              <w:t>0%)</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0</w:t>
            </w:r>
            <w:r w:rsidR="005C5DD9">
              <w:rPr>
                <w:rFonts w:ascii="Arial" w:hAnsi="Arial" w:cs="Arial"/>
                <w:color w:val="000000"/>
                <w:sz w:val="20"/>
                <w:szCs w:val="20"/>
              </w:rPr>
              <w:t xml:space="preserve"> (</w:t>
            </w:r>
            <w:r w:rsidRPr="002C162A">
              <w:rPr>
                <w:rFonts w:ascii="Arial" w:hAnsi="Arial" w:cs="Arial"/>
                <w:color w:val="000000"/>
                <w:sz w:val="20"/>
                <w:szCs w:val="20"/>
              </w:rPr>
              <w:t>0%)</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w:t>
            </w:r>
            <w:r w:rsidR="005C5DD9">
              <w:rPr>
                <w:rFonts w:ascii="Arial" w:hAnsi="Arial" w:cs="Arial"/>
                <w:color w:val="000000"/>
                <w:sz w:val="20"/>
                <w:szCs w:val="20"/>
              </w:rPr>
              <w:t xml:space="preserve"> (</w:t>
            </w:r>
            <w:r w:rsidRPr="002C162A">
              <w:rPr>
                <w:rFonts w:ascii="Arial" w:hAnsi="Arial" w:cs="Arial"/>
                <w:color w:val="000000"/>
                <w:sz w:val="20"/>
                <w:szCs w:val="20"/>
              </w:rPr>
              <w:t>0%)</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0</w:t>
            </w:r>
            <w:r w:rsidR="005C5DD9">
              <w:rPr>
                <w:rFonts w:ascii="Arial" w:hAnsi="Arial" w:cs="Arial"/>
                <w:color w:val="000000"/>
                <w:sz w:val="20"/>
                <w:szCs w:val="20"/>
              </w:rPr>
              <w:t xml:space="preserve"> (</w:t>
            </w:r>
            <w:r w:rsidRPr="002C162A">
              <w:rPr>
                <w:rFonts w:ascii="Arial" w:hAnsi="Arial" w:cs="Arial"/>
                <w:color w:val="000000"/>
                <w:sz w:val="20"/>
                <w:szCs w:val="20"/>
              </w:rPr>
              <w:t>0%)</w:t>
            </w:r>
          </w:p>
        </w:tc>
      </w:tr>
      <w:tr w:rsidR="00992B94" w:rsidRPr="00334249" w:rsidTr="005C5DD9">
        <w:tc>
          <w:tcPr>
            <w:tcW w:w="2180" w:type="dxa"/>
            <w:vAlign w:val="center"/>
          </w:tcPr>
          <w:p w:rsidR="00992B94" w:rsidRPr="002C162A" w:rsidRDefault="00992B94" w:rsidP="005C5DD9">
            <w:pPr>
              <w:jc w:val="right"/>
              <w:rPr>
                <w:rFonts w:ascii="Arial" w:hAnsi="Arial" w:cs="Arial"/>
                <w:sz w:val="20"/>
                <w:szCs w:val="20"/>
              </w:rPr>
            </w:pPr>
            <w:r w:rsidRPr="002C162A">
              <w:rPr>
                <w:rFonts w:ascii="Arial" w:hAnsi="Arial" w:cs="Arial"/>
                <w:sz w:val="20"/>
                <w:szCs w:val="20"/>
              </w:rPr>
              <w:t>Other</w:t>
            </w:r>
          </w:p>
        </w:tc>
        <w:tc>
          <w:tcPr>
            <w:tcW w:w="1083"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337</w:t>
            </w:r>
            <w:r w:rsidR="005C5DD9">
              <w:rPr>
                <w:rFonts w:ascii="Arial" w:hAnsi="Arial" w:cs="Arial"/>
                <w:color w:val="000000"/>
                <w:sz w:val="20"/>
                <w:szCs w:val="20"/>
              </w:rPr>
              <w:t xml:space="preserve"> (</w:t>
            </w:r>
            <w:r w:rsidRPr="002C162A">
              <w:rPr>
                <w:rFonts w:ascii="Arial" w:hAnsi="Arial" w:cs="Arial"/>
                <w:color w:val="000000"/>
                <w:sz w:val="20"/>
                <w:szCs w:val="20"/>
              </w:rPr>
              <w:t>14%)</w:t>
            </w:r>
          </w:p>
        </w:tc>
        <w:tc>
          <w:tcPr>
            <w:tcW w:w="1034"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329</w:t>
            </w:r>
            <w:r w:rsidR="005C5DD9">
              <w:rPr>
                <w:rFonts w:ascii="Arial" w:hAnsi="Arial" w:cs="Arial"/>
                <w:color w:val="000000"/>
                <w:sz w:val="20"/>
                <w:szCs w:val="20"/>
              </w:rPr>
              <w:t xml:space="preserve"> (</w:t>
            </w:r>
            <w:r w:rsidRPr="002C162A">
              <w:rPr>
                <w:rFonts w:ascii="Arial" w:hAnsi="Arial" w:cs="Arial"/>
                <w:color w:val="000000"/>
                <w:sz w:val="20"/>
                <w:szCs w:val="20"/>
              </w:rPr>
              <w:t>14%)</w:t>
            </w:r>
          </w:p>
        </w:tc>
        <w:tc>
          <w:tcPr>
            <w:tcW w:w="1039"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338</w:t>
            </w:r>
            <w:r w:rsidR="005C5DD9">
              <w:rPr>
                <w:rFonts w:ascii="Arial" w:hAnsi="Arial" w:cs="Arial"/>
                <w:color w:val="000000"/>
                <w:sz w:val="20"/>
                <w:szCs w:val="20"/>
              </w:rPr>
              <w:t xml:space="preserve"> (</w:t>
            </w:r>
            <w:r w:rsidRPr="002C162A">
              <w:rPr>
                <w:rFonts w:ascii="Arial" w:hAnsi="Arial" w:cs="Arial"/>
                <w:color w:val="000000"/>
                <w:sz w:val="20"/>
                <w:szCs w:val="20"/>
              </w:rPr>
              <w:t>13%)</w:t>
            </w:r>
          </w:p>
        </w:tc>
        <w:tc>
          <w:tcPr>
            <w:tcW w:w="108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334</w:t>
            </w:r>
            <w:r w:rsidR="005C5DD9">
              <w:rPr>
                <w:rFonts w:ascii="Arial" w:hAnsi="Arial" w:cs="Arial"/>
                <w:color w:val="000000"/>
                <w:sz w:val="20"/>
                <w:szCs w:val="20"/>
              </w:rPr>
              <w:t xml:space="preserve"> (</w:t>
            </w:r>
            <w:r w:rsidRPr="002C162A">
              <w:rPr>
                <w:rFonts w:ascii="Arial" w:hAnsi="Arial" w:cs="Arial"/>
                <w:color w:val="000000"/>
                <w:sz w:val="20"/>
                <w:szCs w:val="20"/>
              </w:rPr>
              <w:t>13%)</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61</w:t>
            </w:r>
            <w:r w:rsidR="005C5DD9">
              <w:rPr>
                <w:rFonts w:ascii="Arial" w:hAnsi="Arial" w:cs="Arial"/>
                <w:color w:val="000000"/>
                <w:sz w:val="20"/>
                <w:szCs w:val="20"/>
              </w:rPr>
              <w:t xml:space="preserve"> (</w:t>
            </w:r>
            <w:r w:rsidRPr="002C162A">
              <w:rPr>
                <w:rFonts w:ascii="Arial" w:hAnsi="Arial" w:cs="Arial"/>
                <w:color w:val="000000"/>
                <w:sz w:val="20"/>
                <w:szCs w:val="20"/>
              </w:rPr>
              <w:t>8%)</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54</w:t>
            </w:r>
            <w:r w:rsidR="005C5DD9">
              <w:rPr>
                <w:rFonts w:ascii="Arial" w:hAnsi="Arial" w:cs="Arial"/>
                <w:color w:val="000000"/>
                <w:sz w:val="20"/>
                <w:szCs w:val="20"/>
              </w:rPr>
              <w:t xml:space="preserve"> (</w:t>
            </w:r>
            <w:r w:rsidRPr="002C162A">
              <w:rPr>
                <w:rFonts w:ascii="Arial" w:hAnsi="Arial" w:cs="Arial"/>
                <w:color w:val="000000"/>
                <w:sz w:val="20"/>
                <w:szCs w:val="20"/>
              </w:rPr>
              <w:t>7%)</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68</w:t>
            </w:r>
            <w:r w:rsidR="005C5DD9">
              <w:rPr>
                <w:rFonts w:ascii="Arial" w:hAnsi="Arial" w:cs="Arial"/>
                <w:color w:val="000000"/>
                <w:sz w:val="20"/>
                <w:szCs w:val="20"/>
              </w:rPr>
              <w:t xml:space="preserve"> (</w:t>
            </w:r>
            <w:r w:rsidRPr="002C162A">
              <w:rPr>
                <w:rFonts w:ascii="Arial" w:hAnsi="Arial" w:cs="Arial"/>
                <w:color w:val="000000"/>
                <w:sz w:val="20"/>
                <w:szCs w:val="20"/>
              </w:rPr>
              <w:t>7%)</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60</w:t>
            </w:r>
            <w:r w:rsidR="005C5DD9">
              <w:rPr>
                <w:rFonts w:ascii="Arial" w:hAnsi="Arial" w:cs="Arial"/>
                <w:color w:val="000000"/>
                <w:sz w:val="20"/>
                <w:szCs w:val="20"/>
              </w:rPr>
              <w:t xml:space="preserve"> (</w:t>
            </w:r>
            <w:r w:rsidRPr="002C162A">
              <w:rPr>
                <w:rFonts w:ascii="Arial" w:hAnsi="Arial" w:cs="Arial"/>
                <w:color w:val="000000"/>
                <w:sz w:val="20"/>
                <w:szCs w:val="20"/>
              </w:rPr>
              <w:t>6%)</w:t>
            </w:r>
          </w:p>
        </w:tc>
      </w:tr>
      <w:tr w:rsidR="00992B94" w:rsidRPr="00334249" w:rsidTr="005C5DD9">
        <w:tc>
          <w:tcPr>
            <w:tcW w:w="2180" w:type="dxa"/>
            <w:vAlign w:val="center"/>
          </w:tcPr>
          <w:p w:rsidR="00992B94" w:rsidRPr="002C162A" w:rsidRDefault="00992B94" w:rsidP="005C5DD9">
            <w:pPr>
              <w:jc w:val="right"/>
              <w:rPr>
                <w:rFonts w:ascii="Arial" w:hAnsi="Arial" w:cs="Arial"/>
                <w:b/>
                <w:sz w:val="20"/>
                <w:szCs w:val="20"/>
              </w:rPr>
            </w:pPr>
            <w:r w:rsidRPr="002C162A">
              <w:rPr>
                <w:rFonts w:ascii="Arial" w:hAnsi="Arial" w:cs="Arial"/>
                <w:b/>
                <w:sz w:val="20"/>
                <w:szCs w:val="20"/>
              </w:rPr>
              <w:t>Site of enrollment</w:t>
            </w:r>
          </w:p>
        </w:tc>
        <w:tc>
          <w:tcPr>
            <w:tcW w:w="1083" w:type="dxa"/>
            <w:vAlign w:val="center"/>
          </w:tcPr>
          <w:p w:rsidR="00992B94" w:rsidRPr="002C162A" w:rsidRDefault="00992B94" w:rsidP="005C5DD9">
            <w:pPr>
              <w:jc w:val="right"/>
              <w:rPr>
                <w:rFonts w:ascii="Arial" w:hAnsi="Arial" w:cs="Arial"/>
                <w:sz w:val="20"/>
                <w:szCs w:val="20"/>
              </w:rPr>
            </w:pPr>
          </w:p>
        </w:tc>
        <w:tc>
          <w:tcPr>
            <w:tcW w:w="1034" w:type="dxa"/>
            <w:vAlign w:val="center"/>
          </w:tcPr>
          <w:p w:rsidR="00992B94" w:rsidRPr="002C162A" w:rsidRDefault="00992B94" w:rsidP="005C5DD9">
            <w:pPr>
              <w:jc w:val="right"/>
              <w:rPr>
                <w:rFonts w:ascii="Arial" w:hAnsi="Arial" w:cs="Arial"/>
                <w:sz w:val="20"/>
                <w:szCs w:val="20"/>
              </w:rPr>
            </w:pPr>
          </w:p>
        </w:tc>
        <w:tc>
          <w:tcPr>
            <w:tcW w:w="1039" w:type="dxa"/>
            <w:vAlign w:val="center"/>
          </w:tcPr>
          <w:p w:rsidR="00992B94" w:rsidRPr="002C162A" w:rsidRDefault="00992B94" w:rsidP="005C5DD9">
            <w:pPr>
              <w:jc w:val="right"/>
              <w:rPr>
                <w:rFonts w:ascii="Arial" w:hAnsi="Arial" w:cs="Arial"/>
                <w:sz w:val="20"/>
                <w:szCs w:val="20"/>
              </w:rPr>
            </w:pPr>
          </w:p>
        </w:tc>
        <w:tc>
          <w:tcPr>
            <w:tcW w:w="108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r>
      <w:tr w:rsidR="00992B94" w:rsidRPr="00334249" w:rsidTr="005C5DD9">
        <w:tc>
          <w:tcPr>
            <w:tcW w:w="2180" w:type="dxa"/>
            <w:vAlign w:val="center"/>
          </w:tcPr>
          <w:p w:rsidR="00992B94" w:rsidRPr="002C162A" w:rsidRDefault="00992B94" w:rsidP="005C5DD9">
            <w:pPr>
              <w:jc w:val="right"/>
              <w:rPr>
                <w:rFonts w:ascii="Arial" w:hAnsi="Arial" w:cs="Arial"/>
                <w:sz w:val="20"/>
                <w:szCs w:val="20"/>
              </w:rPr>
            </w:pPr>
            <w:r w:rsidRPr="002C162A">
              <w:rPr>
                <w:rFonts w:ascii="Arial" w:hAnsi="Arial" w:cs="Arial"/>
                <w:sz w:val="20"/>
                <w:szCs w:val="20"/>
              </w:rPr>
              <w:t>North America/Australia</w:t>
            </w:r>
          </w:p>
        </w:tc>
        <w:tc>
          <w:tcPr>
            <w:tcW w:w="1083"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1840</w:t>
            </w:r>
            <w:r w:rsidR="005C5DD9">
              <w:rPr>
                <w:rFonts w:ascii="Arial" w:hAnsi="Arial" w:cs="Arial"/>
                <w:color w:val="000000"/>
                <w:sz w:val="20"/>
                <w:szCs w:val="20"/>
              </w:rPr>
              <w:t xml:space="preserve"> (</w:t>
            </w:r>
            <w:r w:rsidRPr="002C162A">
              <w:rPr>
                <w:rFonts w:ascii="Arial" w:hAnsi="Arial" w:cs="Arial"/>
                <w:color w:val="000000"/>
                <w:sz w:val="20"/>
                <w:szCs w:val="20"/>
              </w:rPr>
              <w:t>77%)</w:t>
            </w:r>
          </w:p>
        </w:tc>
        <w:tc>
          <w:tcPr>
            <w:tcW w:w="1034"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1846</w:t>
            </w:r>
            <w:r w:rsidR="005C5DD9">
              <w:rPr>
                <w:rFonts w:ascii="Arial" w:hAnsi="Arial" w:cs="Arial"/>
                <w:color w:val="000000"/>
                <w:sz w:val="20"/>
                <w:szCs w:val="20"/>
              </w:rPr>
              <w:t xml:space="preserve"> (</w:t>
            </w:r>
            <w:r w:rsidRPr="002C162A">
              <w:rPr>
                <w:rFonts w:ascii="Arial" w:hAnsi="Arial" w:cs="Arial"/>
                <w:color w:val="000000"/>
                <w:sz w:val="20"/>
                <w:szCs w:val="20"/>
              </w:rPr>
              <w:t>77%)</w:t>
            </w:r>
          </w:p>
        </w:tc>
        <w:tc>
          <w:tcPr>
            <w:tcW w:w="1039"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1885</w:t>
            </w:r>
            <w:r w:rsidR="005C5DD9">
              <w:rPr>
                <w:rFonts w:ascii="Arial" w:hAnsi="Arial" w:cs="Arial"/>
                <w:color w:val="000000"/>
                <w:sz w:val="20"/>
                <w:szCs w:val="20"/>
              </w:rPr>
              <w:t xml:space="preserve"> (</w:t>
            </w:r>
            <w:r w:rsidRPr="002C162A">
              <w:rPr>
                <w:rFonts w:ascii="Arial" w:hAnsi="Arial" w:cs="Arial"/>
                <w:color w:val="000000"/>
                <w:sz w:val="20"/>
                <w:szCs w:val="20"/>
              </w:rPr>
              <w:t>72%)</w:t>
            </w:r>
          </w:p>
        </w:tc>
        <w:tc>
          <w:tcPr>
            <w:tcW w:w="108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1888</w:t>
            </w:r>
            <w:r w:rsidR="005C5DD9">
              <w:rPr>
                <w:rFonts w:ascii="Arial" w:hAnsi="Arial" w:cs="Arial"/>
                <w:color w:val="000000"/>
                <w:sz w:val="20"/>
                <w:szCs w:val="20"/>
              </w:rPr>
              <w:t xml:space="preserve"> (</w:t>
            </w:r>
            <w:r w:rsidRPr="002C162A">
              <w:rPr>
                <w:rFonts w:ascii="Arial" w:hAnsi="Arial" w:cs="Arial"/>
                <w:color w:val="000000"/>
                <w:sz w:val="20"/>
                <w:szCs w:val="20"/>
              </w:rPr>
              <w:t>73%)</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276</w:t>
            </w:r>
            <w:r w:rsidR="005C5DD9">
              <w:rPr>
                <w:rFonts w:ascii="Arial" w:hAnsi="Arial" w:cs="Arial"/>
                <w:color w:val="000000"/>
                <w:sz w:val="20"/>
                <w:szCs w:val="20"/>
              </w:rPr>
              <w:t xml:space="preserve"> (</w:t>
            </w:r>
            <w:r w:rsidRPr="002C162A">
              <w:rPr>
                <w:rFonts w:ascii="Arial" w:hAnsi="Arial" w:cs="Arial"/>
                <w:color w:val="000000"/>
                <w:sz w:val="20"/>
                <w:szCs w:val="20"/>
              </w:rPr>
              <w:t>37%)</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290</w:t>
            </w:r>
            <w:r w:rsidR="005C5DD9">
              <w:rPr>
                <w:rFonts w:ascii="Arial" w:hAnsi="Arial" w:cs="Arial"/>
                <w:color w:val="000000"/>
                <w:sz w:val="20"/>
                <w:szCs w:val="20"/>
              </w:rPr>
              <w:t xml:space="preserve"> (</w:t>
            </w:r>
            <w:r w:rsidRPr="002C162A">
              <w:rPr>
                <w:rFonts w:ascii="Arial" w:hAnsi="Arial" w:cs="Arial"/>
                <w:color w:val="000000"/>
                <w:sz w:val="20"/>
                <w:szCs w:val="20"/>
              </w:rPr>
              <w:t>39%)</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321</w:t>
            </w:r>
            <w:r w:rsidR="005C5DD9">
              <w:rPr>
                <w:rFonts w:ascii="Arial" w:hAnsi="Arial" w:cs="Arial"/>
                <w:color w:val="000000"/>
                <w:sz w:val="20"/>
                <w:szCs w:val="20"/>
              </w:rPr>
              <w:t xml:space="preserve"> (</w:t>
            </w:r>
            <w:r w:rsidRPr="002C162A">
              <w:rPr>
                <w:rFonts w:ascii="Arial" w:hAnsi="Arial" w:cs="Arial"/>
                <w:color w:val="000000"/>
                <w:sz w:val="20"/>
                <w:szCs w:val="20"/>
              </w:rPr>
              <w:t>34%)</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338</w:t>
            </w:r>
            <w:r w:rsidR="005C5DD9">
              <w:rPr>
                <w:rFonts w:ascii="Arial" w:hAnsi="Arial" w:cs="Arial"/>
                <w:color w:val="000000"/>
                <w:sz w:val="20"/>
                <w:szCs w:val="20"/>
              </w:rPr>
              <w:t xml:space="preserve"> (</w:t>
            </w:r>
            <w:r w:rsidRPr="002C162A">
              <w:rPr>
                <w:rFonts w:ascii="Arial" w:hAnsi="Arial" w:cs="Arial"/>
                <w:color w:val="000000"/>
                <w:sz w:val="20"/>
                <w:szCs w:val="20"/>
              </w:rPr>
              <w:t>37%)</w:t>
            </w:r>
          </w:p>
        </w:tc>
      </w:tr>
      <w:tr w:rsidR="00992B94" w:rsidRPr="00334249" w:rsidTr="005C5DD9">
        <w:tc>
          <w:tcPr>
            <w:tcW w:w="2180" w:type="dxa"/>
            <w:vAlign w:val="center"/>
          </w:tcPr>
          <w:p w:rsidR="00992B94" w:rsidRPr="002C162A" w:rsidRDefault="00992B94" w:rsidP="005C5DD9">
            <w:pPr>
              <w:jc w:val="right"/>
              <w:rPr>
                <w:rFonts w:ascii="Arial" w:hAnsi="Arial" w:cs="Arial"/>
                <w:sz w:val="20"/>
                <w:szCs w:val="20"/>
              </w:rPr>
            </w:pPr>
            <w:r w:rsidRPr="002C162A">
              <w:rPr>
                <w:rFonts w:ascii="Arial" w:hAnsi="Arial" w:cs="Arial"/>
                <w:sz w:val="20"/>
                <w:szCs w:val="20"/>
              </w:rPr>
              <w:t>South Africa</w:t>
            </w:r>
          </w:p>
        </w:tc>
        <w:tc>
          <w:tcPr>
            <w:tcW w:w="1083"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222</w:t>
            </w:r>
            <w:r w:rsidR="005C5DD9">
              <w:rPr>
                <w:rFonts w:ascii="Arial" w:hAnsi="Arial" w:cs="Arial"/>
                <w:color w:val="000000"/>
                <w:sz w:val="20"/>
                <w:szCs w:val="20"/>
              </w:rPr>
              <w:t xml:space="preserve"> (</w:t>
            </w:r>
            <w:r w:rsidRPr="002C162A">
              <w:rPr>
                <w:rFonts w:ascii="Arial" w:hAnsi="Arial" w:cs="Arial"/>
                <w:color w:val="000000"/>
                <w:sz w:val="20"/>
                <w:szCs w:val="20"/>
              </w:rPr>
              <w:t>9%)</w:t>
            </w:r>
          </w:p>
        </w:tc>
        <w:tc>
          <w:tcPr>
            <w:tcW w:w="1034"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219</w:t>
            </w:r>
            <w:r w:rsidR="005C5DD9">
              <w:rPr>
                <w:rFonts w:ascii="Arial" w:hAnsi="Arial" w:cs="Arial"/>
                <w:color w:val="000000"/>
                <w:sz w:val="20"/>
                <w:szCs w:val="20"/>
              </w:rPr>
              <w:t xml:space="preserve"> (</w:t>
            </w:r>
            <w:r w:rsidRPr="002C162A">
              <w:rPr>
                <w:rFonts w:ascii="Arial" w:hAnsi="Arial" w:cs="Arial"/>
                <w:color w:val="000000"/>
                <w:sz w:val="20"/>
                <w:szCs w:val="20"/>
              </w:rPr>
              <w:t>9%)</w:t>
            </w:r>
          </w:p>
        </w:tc>
        <w:tc>
          <w:tcPr>
            <w:tcW w:w="1039"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270</w:t>
            </w:r>
            <w:r w:rsidR="005C5DD9">
              <w:rPr>
                <w:rFonts w:ascii="Arial" w:hAnsi="Arial" w:cs="Arial"/>
                <w:color w:val="000000"/>
                <w:sz w:val="20"/>
                <w:szCs w:val="20"/>
              </w:rPr>
              <w:t xml:space="preserve"> (</w:t>
            </w:r>
            <w:r w:rsidRPr="002C162A">
              <w:rPr>
                <w:rFonts w:ascii="Arial" w:hAnsi="Arial" w:cs="Arial"/>
                <w:color w:val="000000"/>
                <w:sz w:val="20"/>
                <w:szCs w:val="20"/>
              </w:rPr>
              <w:t>10%)</w:t>
            </w:r>
          </w:p>
        </w:tc>
        <w:tc>
          <w:tcPr>
            <w:tcW w:w="108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272</w:t>
            </w:r>
            <w:r w:rsidR="005C5DD9">
              <w:rPr>
                <w:rFonts w:ascii="Arial" w:hAnsi="Arial" w:cs="Arial"/>
                <w:color w:val="000000"/>
                <w:sz w:val="20"/>
                <w:szCs w:val="20"/>
              </w:rPr>
              <w:t xml:space="preserve"> (</w:t>
            </w:r>
            <w:r w:rsidRPr="002C162A">
              <w:rPr>
                <w:rFonts w:ascii="Arial" w:hAnsi="Arial" w:cs="Arial"/>
                <w:color w:val="000000"/>
                <w:sz w:val="20"/>
                <w:szCs w:val="20"/>
              </w:rPr>
              <w:t>11%)</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178</w:t>
            </w:r>
            <w:r w:rsidR="005C5DD9">
              <w:rPr>
                <w:rFonts w:ascii="Arial" w:hAnsi="Arial" w:cs="Arial"/>
                <w:color w:val="000000"/>
                <w:sz w:val="20"/>
                <w:szCs w:val="20"/>
              </w:rPr>
              <w:t xml:space="preserve"> (</w:t>
            </w:r>
            <w:r w:rsidRPr="002C162A">
              <w:rPr>
                <w:rFonts w:ascii="Arial" w:hAnsi="Arial" w:cs="Arial"/>
                <w:color w:val="000000"/>
                <w:sz w:val="20"/>
                <w:szCs w:val="20"/>
              </w:rPr>
              <w:t>24%)</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181</w:t>
            </w:r>
            <w:r w:rsidR="005C5DD9">
              <w:rPr>
                <w:rFonts w:ascii="Arial" w:hAnsi="Arial" w:cs="Arial"/>
                <w:color w:val="000000"/>
                <w:sz w:val="20"/>
                <w:szCs w:val="20"/>
              </w:rPr>
              <w:t xml:space="preserve"> (</w:t>
            </w:r>
            <w:r w:rsidRPr="002C162A">
              <w:rPr>
                <w:rFonts w:ascii="Arial" w:hAnsi="Arial" w:cs="Arial"/>
                <w:color w:val="000000"/>
                <w:sz w:val="20"/>
                <w:szCs w:val="20"/>
              </w:rPr>
              <w:t>24%)</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243</w:t>
            </w:r>
            <w:r w:rsidR="005C5DD9">
              <w:rPr>
                <w:rFonts w:ascii="Arial" w:hAnsi="Arial" w:cs="Arial"/>
                <w:color w:val="000000"/>
                <w:sz w:val="20"/>
                <w:szCs w:val="20"/>
              </w:rPr>
              <w:t xml:space="preserve"> (</w:t>
            </w:r>
            <w:r w:rsidRPr="002C162A">
              <w:rPr>
                <w:rFonts w:ascii="Arial" w:hAnsi="Arial" w:cs="Arial"/>
                <w:color w:val="000000"/>
                <w:sz w:val="20"/>
                <w:szCs w:val="20"/>
              </w:rPr>
              <w:t>26%)</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241</w:t>
            </w:r>
            <w:r w:rsidR="005C5DD9">
              <w:rPr>
                <w:rFonts w:ascii="Arial" w:hAnsi="Arial" w:cs="Arial"/>
                <w:color w:val="000000"/>
                <w:sz w:val="20"/>
                <w:szCs w:val="20"/>
              </w:rPr>
              <w:t xml:space="preserve"> (</w:t>
            </w:r>
            <w:r w:rsidRPr="002C162A">
              <w:rPr>
                <w:rFonts w:ascii="Arial" w:hAnsi="Arial" w:cs="Arial"/>
                <w:color w:val="000000"/>
                <w:sz w:val="20"/>
                <w:szCs w:val="20"/>
              </w:rPr>
              <w:t>26%)</w:t>
            </w:r>
          </w:p>
        </w:tc>
      </w:tr>
      <w:tr w:rsidR="00992B94" w:rsidRPr="00334249" w:rsidTr="005C5DD9">
        <w:tc>
          <w:tcPr>
            <w:tcW w:w="2180" w:type="dxa"/>
            <w:vAlign w:val="center"/>
          </w:tcPr>
          <w:p w:rsidR="00992B94" w:rsidRPr="002C162A" w:rsidRDefault="00992B94" w:rsidP="005C5DD9">
            <w:pPr>
              <w:jc w:val="right"/>
              <w:rPr>
                <w:rFonts w:ascii="Arial" w:hAnsi="Arial" w:cs="Arial"/>
                <w:sz w:val="20"/>
                <w:szCs w:val="20"/>
              </w:rPr>
            </w:pPr>
            <w:r w:rsidRPr="002C162A">
              <w:rPr>
                <w:rFonts w:ascii="Arial" w:hAnsi="Arial" w:cs="Arial"/>
                <w:sz w:val="20"/>
                <w:szCs w:val="20"/>
              </w:rPr>
              <w:t>South America/Caribbean</w:t>
            </w:r>
          </w:p>
        </w:tc>
        <w:tc>
          <w:tcPr>
            <w:tcW w:w="1083"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325</w:t>
            </w:r>
            <w:r w:rsidR="005C5DD9">
              <w:rPr>
                <w:rFonts w:ascii="Arial" w:hAnsi="Arial" w:cs="Arial"/>
                <w:color w:val="000000"/>
                <w:sz w:val="20"/>
                <w:szCs w:val="20"/>
              </w:rPr>
              <w:t xml:space="preserve"> (</w:t>
            </w:r>
            <w:r w:rsidRPr="002C162A">
              <w:rPr>
                <w:rFonts w:ascii="Arial" w:hAnsi="Arial" w:cs="Arial"/>
                <w:color w:val="000000"/>
                <w:sz w:val="20"/>
                <w:szCs w:val="20"/>
              </w:rPr>
              <w:t>14%)</w:t>
            </w:r>
          </w:p>
        </w:tc>
        <w:tc>
          <w:tcPr>
            <w:tcW w:w="1034"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321</w:t>
            </w:r>
            <w:r w:rsidR="005C5DD9">
              <w:rPr>
                <w:rFonts w:ascii="Arial" w:hAnsi="Arial" w:cs="Arial"/>
                <w:color w:val="000000"/>
                <w:sz w:val="20"/>
                <w:szCs w:val="20"/>
              </w:rPr>
              <w:t xml:space="preserve"> (</w:t>
            </w:r>
            <w:r w:rsidRPr="002C162A">
              <w:rPr>
                <w:rFonts w:ascii="Arial" w:hAnsi="Arial" w:cs="Arial"/>
                <w:color w:val="000000"/>
                <w:sz w:val="20"/>
                <w:szCs w:val="20"/>
              </w:rPr>
              <w:t>13%)</w:t>
            </w:r>
          </w:p>
        </w:tc>
        <w:tc>
          <w:tcPr>
            <w:tcW w:w="1039"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341</w:t>
            </w:r>
            <w:r w:rsidR="005C5DD9">
              <w:rPr>
                <w:rFonts w:ascii="Arial" w:hAnsi="Arial" w:cs="Arial"/>
                <w:color w:val="000000"/>
                <w:sz w:val="20"/>
                <w:szCs w:val="20"/>
              </w:rPr>
              <w:t xml:space="preserve"> (</w:t>
            </w:r>
            <w:r w:rsidRPr="002C162A">
              <w:rPr>
                <w:rFonts w:ascii="Arial" w:hAnsi="Arial" w:cs="Arial"/>
                <w:color w:val="000000"/>
                <w:sz w:val="20"/>
                <w:szCs w:val="20"/>
              </w:rPr>
              <w:t>13%)</w:t>
            </w:r>
          </w:p>
        </w:tc>
        <w:tc>
          <w:tcPr>
            <w:tcW w:w="108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336</w:t>
            </w:r>
            <w:r w:rsidR="005C5DD9">
              <w:rPr>
                <w:rFonts w:ascii="Arial" w:hAnsi="Arial" w:cs="Arial"/>
                <w:color w:val="000000"/>
                <w:sz w:val="20"/>
                <w:szCs w:val="20"/>
              </w:rPr>
              <w:t xml:space="preserve"> (</w:t>
            </w:r>
            <w:r w:rsidRPr="002C162A">
              <w:rPr>
                <w:rFonts w:ascii="Arial" w:hAnsi="Arial" w:cs="Arial"/>
                <w:color w:val="000000"/>
                <w:sz w:val="20"/>
                <w:szCs w:val="20"/>
              </w:rPr>
              <w:t>13%)</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288</w:t>
            </w:r>
            <w:r w:rsidR="005C5DD9">
              <w:rPr>
                <w:rFonts w:ascii="Arial" w:hAnsi="Arial" w:cs="Arial"/>
                <w:color w:val="000000"/>
                <w:sz w:val="20"/>
                <w:szCs w:val="20"/>
              </w:rPr>
              <w:t xml:space="preserve"> (</w:t>
            </w:r>
            <w:r w:rsidRPr="002C162A">
              <w:rPr>
                <w:rFonts w:ascii="Arial" w:hAnsi="Arial" w:cs="Arial"/>
                <w:color w:val="000000"/>
                <w:sz w:val="20"/>
                <w:szCs w:val="20"/>
              </w:rPr>
              <w:t>39%)</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280</w:t>
            </w:r>
            <w:r w:rsidR="005C5DD9">
              <w:rPr>
                <w:rFonts w:ascii="Arial" w:hAnsi="Arial" w:cs="Arial"/>
                <w:color w:val="000000"/>
                <w:sz w:val="20"/>
                <w:szCs w:val="20"/>
              </w:rPr>
              <w:t xml:space="preserve"> (</w:t>
            </w:r>
            <w:r w:rsidRPr="002C162A">
              <w:rPr>
                <w:rFonts w:ascii="Arial" w:hAnsi="Arial" w:cs="Arial"/>
                <w:color w:val="000000"/>
                <w:sz w:val="20"/>
                <w:szCs w:val="20"/>
              </w:rPr>
              <w:t>37%)</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302</w:t>
            </w:r>
            <w:r w:rsidR="005C5DD9">
              <w:rPr>
                <w:rFonts w:ascii="Arial" w:hAnsi="Arial" w:cs="Arial"/>
                <w:color w:val="000000"/>
                <w:sz w:val="20"/>
                <w:szCs w:val="20"/>
              </w:rPr>
              <w:t xml:space="preserve"> (</w:t>
            </w:r>
            <w:r w:rsidRPr="002C162A">
              <w:rPr>
                <w:rFonts w:ascii="Arial" w:hAnsi="Arial" w:cs="Arial"/>
                <w:color w:val="000000"/>
                <w:sz w:val="20"/>
                <w:szCs w:val="20"/>
              </w:rPr>
              <w:t>32%)</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295</w:t>
            </w:r>
            <w:r w:rsidR="005C5DD9">
              <w:rPr>
                <w:rFonts w:ascii="Arial" w:hAnsi="Arial" w:cs="Arial"/>
                <w:color w:val="000000"/>
                <w:sz w:val="20"/>
                <w:szCs w:val="20"/>
              </w:rPr>
              <w:t xml:space="preserve"> (</w:t>
            </w:r>
            <w:r w:rsidRPr="002C162A">
              <w:rPr>
                <w:rFonts w:ascii="Arial" w:hAnsi="Arial" w:cs="Arial"/>
                <w:color w:val="000000"/>
                <w:sz w:val="20"/>
                <w:szCs w:val="20"/>
              </w:rPr>
              <w:t>32%)</w:t>
            </w:r>
          </w:p>
        </w:tc>
      </w:tr>
      <w:tr w:rsidR="00992B94" w:rsidRPr="00334249" w:rsidTr="005C5DD9">
        <w:tc>
          <w:tcPr>
            <w:tcW w:w="2180" w:type="dxa"/>
            <w:vAlign w:val="center"/>
          </w:tcPr>
          <w:p w:rsidR="00992B94" w:rsidRPr="002C162A" w:rsidRDefault="00992B94" w:rsidP="005C5DD9">
            <w:pPr>
              <w:jc w:val="right"/>
              <w:rPr>
                <w:rFonts w:ascii="Arial" w:hAnsi="Arial" w:cs="Arial"/>
                <w:sz w:val="20"/>
                <w:szCs w:val="20"/>
              </w:rPr>
            </w:pPr>
            <w:r w:rsidRPr="002C162A">
              <w:rPr>
                <w:rFonts w:ascii="Arial" w:hAnsi="Arial" w:cs="Arial"/>
                <w:sz w:val="20"/>
                <w:szCs w:val="20"/>
              </w:rPr>
              <w:t>East Africa</w:t>
            </w:r>
          </w:p>
        </w:tc>
        <w:tc>
          <w:tcPr>
            <w:tcW w:w="1083"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0</w:t>
            </w:r>
            <w:r w:rsidR="005C5DD9">
              <w:rPr>
                <w:rFonts w:ascii="Arial" w:hAnsi="Arial" w:cs="Arial"/>
                <w:color w:val="000000"/>
                <w:sz w:val="20"/>
                <w:szCs w:val="20"/>
              </w:rPr>
              <w:t xml:space="preserve"> (</w:t>
            </w:r>
            <w:r w:rsidRPr="002C162A">
              <w:rPr>
                <w:rFonts w:ascii="Arial" w:hAnsi="Arial" w:cs="Arial"/>
                <w:color w:val="000000"/>
                <w:sz w:val="20"/>
                <w:szCs w:val="20"/>
              </w:rPr>
              <w:t>0%)</w:t>
            </w:r>
          </w:p>
        </w:tc>
        <w:tc>
          <w:tcPr>
            <w:tcW w:w="1034"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0</w:t>
            </w:r>
            <w:r w:rsidR="005C5DD9">
              <w:rPr>
                <w:rFonts w:ascii="Arial" w:hAnsi="Arial" w:cs="Arial"/>
                <w:color w:val="000000"/>
                <w:sz w:val="20"/>
                <w:szCs w:val="20"/>
              </w:rPr>
              <w:t xml:space="preserve"> (</w:t>
            </w:r>
            <w:r w:rsidRPr="002C162A">
              <w:rPr>
                <w:rFonts w:ascii="Arial" w:hAnsi="Arial" w:cs="Arial"/>
                <w:color w:val="000000"/>
                <w:sz w:val="20"/>
                <w:szCs w:val="20"/>
              </w:rPr>
              <w:t>0%)</w:t>
            </w:r>
          </w:p>
        </w:tc>
        <w:tc>
          <w:tcPr>
            <w:tcW w:w="1039"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139</w:t>
            </w:r>
            <w:r w:rsidR="005C5DD9">
              <w:rPr>
                <w:rFonts w:ascii="Arial" w:hAnsi="Arial" w:cs="Arial"/>
                <w:color w:val="000000"/>
                <w:sz w:val="20"/>
                <w:szCs w:val="20"/>
              </w:rPr>
              <w:t xml:space="preserve"> (</w:t>
            </w:r>
            <w:r w:rsidRPr="002C162A">
              <w:rPr>
                <w:rFonts w:ascii="Arial" w:hAnsi="Arial" w:cs="Arial"/>
                <w:color w:val="000000"/>
                <w:sz w:val="20"/>
                <w:szCs w:val="20"/>
              </w:rPr>
              <w:t>5%)</w:t>
            </w:r>
          </w:p>
        </w:tc>
        <w:tc>
          <w:tcPr>
            <w:tcW w:w="108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94</w:t>
            </w:r>
            <w:r w:rsidR="005C5DD9">
              <w:rPr>
                <w:rFonts w:ascii="Arial" w:hAnsi="Arial" w:cs="Arial"/>
                <w:color w:val="000000"/>
                <w:sz w:val="20"/>
                <w:szCs w:val="20"/>
              </w:rPr>
              <w:t xml:space="preserve"> (</w:t>
            </w:r>
            <w:r w:rsidRPr="002C162A">
              <w:rPr>
                <w:rFonts w:ascii="Arial" w:hAnsi="Arial" w:cs="Arial"/>
                <w:color w:val="000000"/>
                <w:sz w:val="20"/>
                <w:szCs w:val="20"/>
              </w:rPr>
              <w:t>4%)</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0</w:t>
            </w:r>
            <w:r w:rsidR="005C5DD9">
              <w:rPr>
                <w:rFonts w:ascii="Arial" w:hAnsi="Arial" w:cs="Arial"/>
                <w:color w:val="000000"/>
                <w:sz w:val="20"/>
                <w:szCs w:val="20"/>
              </w:rPr>
              <w:t xml:space="preserve"> (</w:t>
            </w:r>
            <w:r w:rsidRPr="002C162A">
              <w:rPr>
                <w:rFonts w:ascii="Arial" w:hAnsi="Arial" w:cs="Arial"/>
                <w:color w:val="000000"/>
                <w:sz w:val="20"/>
                <w:szCs w:val="20"/>
              </w:rPr>
              <w:t>0%)</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0</w:t>
            </w:r>
            <w:r w:rsidR="005C5DD9">
              <w:rPr>
                <w:rFonts w:ascii="Arial" w:hAnsi="Arial" w:cs="Arial"/>
                <w:color w:val="000000"/>
                <w:sz w:val="20"/>
                <w:szCs w:val="20"/>
              </w:rPr>
              <w:t xml:space="preserve"> (</w:t>
            </w:r>
            <w:r w:rsidRPr="002C162A">
              <w:rPr>
                <w:rFonts w:ascii="Arial" w:hAnsi="Arial" w:cs="Arial"/>
                <w:color w:val="000000"/>
                <w:sz w:val="20"/>
                <w:szCs w:val="20"/>
              </w:rPr>
              <w:t>0%)</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77</w:t>
            </w:r>
            <w:r w:rsidR="005C5DD9">
              <w:rPr>
                <w:rFonts w:ascii="Arial" w:hAnsi="Arial" w:cs="Arial"/>
                <w:color w:val="000000"/>
                <w:sz w:val="20"/>
                <w:szCs w:val="20"/>
              </w:rPr>
              <w:t xml:space="preserve"> (</w:t>
            </w:r>
            <w:r w:rsidRPr="002C162A">
              <w:rPr>
                <w:rFonts w:ascii="Arial" w:hAnsi="Arial" w:cs="Arial"/>
                <w:color w:val="000000"/>
                <w:sz w:val="20"/>
                <w:szCs w:val="20"/>
              </w:rPr>
              <w:t>8%)</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50</w:t>
            </w:r>
            <w:r w:rsidR="005C5DD9">
              <w:rPr>
                <w:rFonts w:ascii="Arial" w:hAnsi="Arial" w:cs="Arial"/>
                <w:color w:val="000000"/>
                <w:sz w:val="20"/>
                <w:szCs w:val="20"/>
              </w:rPr>
              <w:t xml:space="preserve"> (</w:t>
            </w:r>
            <w:r w:rsidRPr="002C162A">
              <w:rPr>
                <w:rFonts w:ascii="Arial" w:hAnsi="Arial" w:cs="Arial"/>
                <w:color w:val="000000"/>
                <w:sz w:val="20"/>
                <w:szCs w:val="20"/>
              </w:rPr>
              <w:t>5%)</w:t>
            </w:r>
          </w:p>
        </w:tc>
      </w:tr>
      <w:tr w:rsidR="00992B94" w:rsidRPr="00334249" w:rsidTr="005C5DD9">
        <w:tc>
          <w:tcPr>
            <w:tcW w:w="2180" w:type="dxa"/>
            <w:vAlign w:val="center"/>
          </w:tcPr>
          <w:p w:rsidR="00992B94" w:rsidRPr="002C162A" w:rsidRDefault="00992B94" w:rsidP="005C5DD9">
            <w:pPr>
              <w:jc w:val="right"/>
              <w:rPr>
                <w:rFonts w:ascii="Arial" w:hAnsi="Arial" w:cs="Arial"/>
                <w:b/>
                <w:sz w:val="20"/>
                <w:szCs w:val="20"/>
              </w:rPr>
            </w:pPr>
            <w:r w:rsidRPr="002C162A">
              <w:rPr>
                <w:rFonts w:ascii="Arial" w:hAnsi="Arial" w:cs="Arial"/>
                <w:b/>
                <w:sz w:val="20"/>
                <w:szCs w:val="20"/>
              </w:rPr>
              <w:t>Circumcision status</w:t>
            </w:r>
          </w:p>
        </w:tc>
        <w:tc>
          <w:tcPr>
            <w:tcW w:w="1083" w:type="dxa"/>
            <w:vAlign w:val="center"/>
          </w:tcPr>
          <w:p w:rsidR="00992B94" w:rsidRPr="002C162A" w:rsidRDefault="00992B94" w:rsidP="005C5DD9">
            <w:pPr>
              <w:jc w:val="right"/>
              <w:rPr>
                <w:rFonts w:ascii="Arial" w:hAnsi="Arial" w:cs="Arial"/>
                <w:sz w:val="20"/>
                <w:szCs w:val="20"/>
              </w:rPr>
            </w:pPr>
          </w:p>
        </w:tc>
        <w:tc>
          <w:tcPr>
            <w:tcW w:w="1034" w:type="dxa"/>
            <w:vAlign w:val="center"/>
          </w:tcPr>
          <w:p w:rsidR="00992B94" w:rsidRPr="002C162A" w:rsidRDefault="00992B94" w:rsidP="005C5DD9">
            <w:pPr>
              <w:jc w:val="right"/>
              <w:rPr>
                <w:rFonts w:ascii="Arial" w:hAnsi="Arial" w:cs="Arial"/>
                <w:sz w:val="20"/>
                <w:szCs w:val="20"/>
              </w:rPr>
            </w:pPr>
          </w:p>
        </w:tc>
        <w:tc>
          <w:tcPr>
            <w:tcW w:w="1039" w:type="dxa"/>
            <w:vAlign w:val="center"/>
          </w:tcPr>
          <w:p w:rsidR="00992B94" w:rsidRPr="002C162A" w:rsidRDefault="00992B94" w:rsidP="005C5DD9">
            <w:pPr>
              <w:jc w:val="right"/>
              <w:rPr>
                <w:rFonts w:ascii="Arial" w:hAnsi="Arial" w:cs="Arial"/>
                <w:sz w:val="20"/>
                <w:szCs w:val="20"/>
              </w:rPr>
            </w:pPr>
          </w:p>
        </w:tc>
        <w:tc>
          <w:tcPr>
            <w:tcW w:w="108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r>
      <w:tr w:rsidR="00992B94" w:rsidRPr="00334249" w:rsidTr="005C5DD9">
        <w:tc>
          <w:tcPr>
            <w:tcW w:w="2180" w:type="dxa"/>
            <w:vAlign w:val="center"/>
          </w:tcPr>
          <w:p w:rsidR="00992B94" w:rsidRPr="002C162A" w:rsidRDefault="00992B94" w:rsidP="005C5DD9">
            <w:pPr>
              <w:jc w:val="right"/>
              <w:rPr>
                <w:rFonts w:ascii="Arial" w:hAnsi="Arial" w:cs="Arial"/>
                <w:sz w:val="20"/>
                <w:szCs w:val="20"/>
              </w:rPr>
            </w:pPr>
            <w:r w:rsidRPr="002C162A">
              <w:rPr>
                <w:rFonts w:ascii="Arial" w:hAnsi="Arial" w:cs="Arial"/>
                <w:sz w:val="20"/>
                <w:szCs w:val="20"/>
              </w:rPr>
              <w:t>Circumcised</w:t>
            </w:r>
          </w:p>
        </w:tc>
        <w:tc>
          <w:tcPr>
            <w:tcW w:w="1083"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1813</w:t>
            </w:r>
            <w:r w:rsidR="005C5DD9">
              <w:rPr>
                <w:rFonts w:ascii="Arial" w:hAnsi="Arial" w:cs="Arial"/>
                <w:color w:val="000000"/>
                <w:sz w:val="20"/>
                <w:szCs w:val="20"/>
              </w:rPr>
              <w:t xml:space="preserve"> (</w:t>
            </w:r>
            <w:r w:rsidRPr="002C162A">
              <w:rPr>
                <w:rFonts w:ascii="Arial" w:hAnsi="Arial" w:cs="Arial"/>
                <w:color w:val="000000"/>
                <w:sz w:val="20"/>
                <w:szCs w:val="20"/>
              </w:rPr>
              <w:t>76%)</w:t>
            </w:r>
          </w:p>
        </w:tc>
        <w:tc>
          <w:tcPr>
            <w:tcW w:w="1034"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1809</w:t>
            </w:r>
            <w:r w:rsidR="005C5DD9">
              <w:rPr>
                <w:rFonts w:ascii="Arial" w:hAnsi="Arial" w:cs="Arial"/>
                <w:color w:val="000000"/>
                <w:sz w:val="20"/>
                <w:szCs w:val="20"/>
              </w:rPr>
              <w:t xml:space="preserve"> (</w:t>
            </w:r>
            <w:r w:rsidRPr="002C162A">
              <w:rPr>
                <w:rFonts w:ascii="Arial" w:hAnsi="Arial" w:cs="Arial"/>
                <w:color w:val="000000"/>
                <w:sz w:val="20"/>
                <w:szCs w:val="20"/>
              </w:rPr>
              <w:t>76%)</w:t>
            </w:r>
          </w:p>
        </w:tc>
        <w:tc>
          <w:tcPr>
            <w:tcW w:w="1039"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1813</w:t>
            </w:r>
            <w:r w:rsidR="005C5DD9">
              <w:rPr>
                <w:rFonts w:ascii="Arial" w:hAnsi="Arial" w:cs="Arial"/>
                <w:color w:val="000000"/>
                <w:sz w:val="20"/>
                <w:szCs w:val="20"/>
              </w:rPr>
              <w:t xml:space="preserve"> (</w:t>
            </w:r>
            <w:r w:rsidRPr="002C162A">
              <w:rPr>
                <w:rFonts w:ascii="Arial" w:hAnsi="Arial" w:cs="Arial"/>
                <w:color w:val="000000"/>
                <w:sz w:val="20"/>
                <w:szCs w:val="20"/>
              </w:rPr>
              <w:t>69%)</w:t>
            </w:r>
          </w:p>
        </w:tc>
        <w:tc>
          <w:tcPr>
            <w:tcW w:w="108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1809</w:t>
            </w:r>
            <w:r w:rsidR="005C5DD9">
              <w:rPr>
                <w:rFonts w:ascii="Arial" w:hAnsi="Arial" w:cs="Arial"/>
                <w:color w:val="000000"/>
                <w:sz w:val="20"/>
                <w:szCs w:val="20"/>
              </w:rPr>
              <w:t xml:space="preserve"> (</w:t>
            </w:r>
            <w:r w:rsidRPr="002C162A">
              <w:rPr>
                <w:rFonts w:ascii="Arial" w:hAnsi="Arial" w:cs="Arial"/>
                <w:color w:val="000000"/>
                <w:sz w:val="20"/>
                <w:szCs w:val="20"/>
              </w:rPr>
              <w:t>70%)</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NA</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NA</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NA</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NA</w:t>
            </w:r>
          </w:p>
        </w:tc>
      </w:tr>
      <w:tr w:rsidR="00992B94" w:rsidRPr="00334249" w:rsidTr="005C5DD9">
        <w:tc>
          <w:tcPr>
            <w:tcW w:w="2180" w:type="dxa"/>
            <w:vAlign w:val="center"/>
          </w:tcPr>
          <w:p w:rsidR="00992B94" w:rsidRPr="002C162A" w:rsidRDefault="00992B94" w:rsidP="005C5DD9">
            <w:pPr>
              <w:jc w:val="right"/>
              <w:rPr>
                <w:rFonts w:ascii="Arial" w:hAnsi="Arial" w:cs="Arial"/>
                <w:sz w:val="20"/>
                <w:szCs w:val="20"/>
              </w:rPr>
            </w:pPr>
            <w:r w:rsidRPr="002C162A">
              <w:rPr>
                <w:rFonts w:ascii="Arial" w:hAnsi="Arial" w:cs="Arial"/>
                <w:sz w:val="20"/>
                <w:szCs w:val="20"/>
              </w:rPr>
              <w:t>Uncircumcised</w:t>
            </w:r>
          </w:p>
        </w:tc>
        <w:tc>
          <w:tcPr>
            <w:tcW w:w="1083"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556</w:t>
            </w:r>
            <w:r w:rsidR="005C5DD9">
              <w:rPr>
                <w:rFonts w:ascii="Arial" w:hAnsi="Arial" w:cs="Arial"/>
                <w:color w:val="000000"/>
                <w:sz w:val="20"/>
                <w:szCs w:val="20"/>
              </w:rPr>
              <w:t xml:space="preserve"> (</w:t>
            </w:r>
            <w:r w:rsidRPr="002C162A">
              <w:rPr>
                <w:rFonts w:ascii="Arial" w:hAnsi="Arial" w:cs="Arial"/>
                <w:color w:val="000000"/>
                <w:sz w:val="20"/>
                <w:szCs w:val="20"/>
              </w:rPr>
              <w:t>23%)</w:t>
            </w:r>
          </w:p>
        </w:tc>
        <w:tc>
          <w:tcPr>
            <w:tcW w:w="1034"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549</w:t>
            </w:r>
            <w:r w:rsidR="005C5DD9">
              <w:rPr>
                <w:rFonts w:ascii="Arial" w:hAnsi="Arial" w:cs="Arial"/>
                <w:color w:val="000000"/>
                <w:sz w:val="20"/>
                <w:szCs w:val="20"/>
              </w:rPr>
              <w:t xml:space="preserve"> (</w:t>
            </w:r>
            <w:r w:rsidRPr="002C162A">
              <w:rPr>
                <w:rFonts w:ascii="Arial" w:hAnsi="Arial" w:cs="Arial"/>
                <w:color w:val="000000"/>
                <w:sz w:val="20"/>
                <w:szCs w:val="20"/>
              </w:rPr>
              <w:t>23%)</w:t>
            </w:r>
          </w:p>
        </w:tc>
        <w:tc>
          <w:tcPr>
            <w:tcW w:w="1039"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556</w:t>
            </w:r>
            <w:r w:rsidR="005C5DD9">
              <w:rPr>
                <w:rFonts w:ascii="Arial" w:hAnsi="Arial" w:cs="Arial"/>
                <w:color w:val="000000"/>
                <w:sz w:val="20"/>
                <w:szCs w:val="20"/>
              </w:rPr>
              <w:t xml:space="preserve"> (</w:t>
            </w:r>
            <w:r w:rsidRPr="002C162A">
              <w:rPr>
                <w:rFonts w:ascii="Arial" w:hAnsi="Arial" w:cs="Arial"/>
                <w:color w:val="000000"/>
                <w:sz w:val="20"/>
                <w:szCs w:val="20"/>
              </w:rPr>
              <w:t>21%)</w:t>
            </w:r>
          </w:p>
        </w:tc>
        <w:tc>
          <w:tcPr>
            <w:tcW w:w="108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549</w:t>
            </w:r>
            <w:r w:rsidR="005C5DD9">
              <w:rPr>
                <w:rFonts w:ascii="Arial" w:hAnsi="Arial" w:cs="Arial"/>
                <w:color w:val="000000"/>
                <w:sz w:val="20"/>
                <w:szCs w:val="20"/>
              </w:rPr>
              <w:t xml:space="preserve"> (</w:t>
            </w:r>
            <w:r w:rsidRPr="002C162A">
              <w:rPr>
                <w:rFonts w:ascii="Arial" w:hAnsi="Arial" w:cs="Arial"/>
                <w:color w:val="000000"/>
                <w:sz w:val="20"/>
                <w:szCs w:val="20"/>
              </w:rPr>
              <w:t>21%)</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NA</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NA</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NA</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NA</w:t>
            </w:r>
          </w:p>
        </w:tc>
      </w:tr>
      <w:tr w:rsidR="00992B94" w:rsidRPr="00334249" w:rsidTr="005C5DD9">
        <w:tc>
          <w:tcPr>
            <w:tcW w:w="2180" w:type="dxa"/>
            <w:vAlign w:val="center"/>
          </w:tcPr>
          <w:p w:rsidR="00992B94" w:rsidRPr="002C162A" w:rsidRDefault="00992B94" w:rsidP="005C5DD9">
            <w:pPr>
              <w:jc w:val="right"/>
              <w:rPr>
                <w:rFonts w:ascii="Arial" w:hAnsi="Arial" w:cs="Arial"/>
                <w:sz w:val="20"/>
                <w:szCs w:val="20"/>
              </w:rPr>
            </w:pPr>
            <w:r w:rsidRPr="002C162A">
              <w:rPr>
                <w:rFonts w:ascii="Arial" w:hAnsi="Arial" w:cs="Arial"/>
                <w:sz w:val="20"/>
                <w:szCs w:val="20"/>
              </w:rPr>
              <w:t>Unknown</w:t>
            </w:r>
          </w:p>
        </w:tc>
        <w:tc>
          <w:tcPr>
            <w:tcW w:w="1083"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18</w:t>
            </w:r>
            <w:r w:rsidR="005C5DD9">
              <w:rPr>
                <w:rFonts w:ascii="Arial" w:hAnsi="Arial" w:cs="Arial"/>
                <w:color w:val="000000"/>
                <w:sz w:val="20"/>
                <w:szCs w:val="20"/>
              </w:rPr>
              <w:t xml:space="preserve"> (</w:t>
            </w:r>
            <w:r w:rsidRPr="002C162A">
              <w:rPr>
                <w:rFonts w:ascii="Arial" w:hAnsi="Arial" w:cs="Arial"/>
                <w:color w:val="000000"/>
                <w:sz w:val="20"/>
                <w:szCs w:val="20"/>
              </w:rPr>
              <w:t>1%)</w:t>
            </w:r>
          </w:p>
        </w:tc>
        <w:tc>
          <w:tcPr>
            <w:tcW w:w="1034"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28</w:t>
            </w:r>
            <w:r w:rsidR="005C5DD9">
              <w:rPr>
                <w:rFonts w:ascii="Arial" w:hAnsi="Arial" w:cs="Arial"/>
                <w:color w:val="000000"/>
                <w:sz w:val="20"/>
                <w:szCs w:val="20"/>
              </w:rPr>
              <w:t xml:space="preserve"> (</w:t>
            </w:r>
            <w:r w:rsidRPr="002C162A">
              <w:rPr>
                <w:rFonts w:ascii="Arial" w:hAnsi="Arial" w:cs="Arial"/>
                <w:color w:val="000000"/>
                <w:sz w:val="20"/>
                <w:szCs w:val="20"/>
              </w:rPr>
              <w:t>1%)</w:t>
            </w:r>
          </w:p>
        </w:tc>
        <w:tc>
          <w:tcPr>
            <w:tcW w:w="1039"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266</w:t>
            </w:r>
            <w:r w:rsidR="005C5DD9">
              <w:rPr>
                <w:rFonts w:ascii="Arial" w:hAnsi="Arial" w:cs="Arial"/>
                <w:color w:val="000000"/>
                <w:sz w:val="20"/>
                <w:szCs w:val="20"/>
              </w:rPr>
              <w:t xml:space="preserve"> (</w:t>
            </w:r>
            <w:r w:rsidRPr="002C162A">
              <w:rPr>
                <w:rFonts w:ascii="Arial" w:hAnsi="Arial" w:cs="Arial"/>
                <w:color w:val="000000"/>
                <w:sz w:val="20"/>
                <w:szCs w:val="20"/>
              </w:rPr>
              <w:t>10%)</w:t>
            </w:r>
          </w:p>
        </w:tc>
        <w:tc>
          <w:tcPr>
            <w:tcW w:w="108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232</w:t>
            </w:r>
            <w:r w:rsidR="005C5DD9">
              <w:rPr>
                <w:rFonts w:ascii="Arial" w:hAnsi="Arial" w:cs="Arial"/>
                <w:color w:val="000000"/>
                <w:sz w:val="20"/>
                <w:szCs w:val="20"/>
              </w:rPr>
              <w:t xml:space="preserve"> (</w:t>
            </w:r>
            <w:r w:rsidRPr="002C162A">
              <w:rPr>
                <w:rFonts w:ascii="Arial" w:hAnsi="Arial" w:cs="Arial"/>
                <w:color w:val="000000"/>
                <w:sz w:val="20"/>
                <w:szCs w:val="20"/>
              </w:rPr>
              <w:t>9%)</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NA</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NA</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NA</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NA</w:t>
            </w:r>
          </w:p>
        </w:tc>
      </w:tr>
      <w:tr w:rsidR="00992B94" w:rsidRPr="00334249" w:rsidTr="005C5DD9">
        <w:tc>
          <w:tcPr>
            <w:tcW w:w="2180" w:type="dxa"/>
            <w:vAlign w:val="center"/>
          </w:tcPr>
          <w:p w:rsidR="00992B94" w:rsidRPr="002C162A" w:rsidRDefault="00992B94" w:rsidP="005C5DD9">
            <w:pPr>
              <w:jc w:val="right"/>
              <w:rPr>
                <w:rFonts w:ascii="Arial" w:hAnsi="Arial" w:cs="Arial"/>
                <w:b/>
                <w:sz w:val="20"/>
                <w:szCs w:val="20"/>
              </w:rPr>
            </w:pPr>
            <w:r w:rsidRPr="002C162A">
              <w:rPr>
                <w:rFonts w:ascii="Arial" w:hAnsi="Arial" w:cs="Arial"/>
                <w:b/>
                <w:sz w:val="20"/>
                <w:szCs w:val="20"/>
              </w:rPr>
              <w:t xml:space="preserve">Ad5 </w:t>
            </w:r>
            <w:proofErr w:type="spellStart"/>
            <w:r w:rsidRPr="002C162A">
              <w:rPr>
                <w:rFonts w:ascii="Arial" w:hAnsi="Arial" w:cs="Arial"/>
                <w:b/>
                <w:sz w:val="20"/>
                <w:szCs w:val="20"/>
              </w:rPr>
              <w:t>serostatus</w:t>
            </w:r>
            <w:proofErr w:type="spellEnd"/>
          </w:p>
        </w:tc>
        <w:tc>
          <w:tcPr>
            <w:tcW w:w="1083" w:type="dxa"/>
            <w:vAlign w:val="center"/>
          </w:tcPr>
          <w:p w:rsidR="00992B94" w:rsidRPr="002C162A" w:rsidRDefault="00992B94" w:rsidP="005C5DD9">
            <w:pPr>
              <w:jc w:val="right"/>
              <w:rPr>
                <w:rFonts w:ascii="Arial" w:hAnsi="Arial" w:cs="Arial"/>
                <w:sz w:val="20"/>
                <w:szCs w:val="20"/>
              </w:rPr>
            </w:pPr>
          </w:p>
        </w:tc>
        <w:tc>
          <w:tcPr>
            <w:tcW w:w="1034" w:type="dxa"/>
            <w:vAlign w:val="center"/>
          </w:tcPr>
          <w:p w:rsidR="00992B94" w:rsidRPr="002C162A" w:rsidRDefault="00992B94" w:rsidP="005C5DD9">
            <w:pPr>
              <w:jc w:val="right"/>
              <w:rPr>
                <w:rFonts w:ascii="Arial" w:hAnsi="Arial" w:cs="Arial"/>
                <w:sz w:val="20"/>
                <w:szCs w:val="20"/>
              </w:rPr>
            </w:pPr>
          </w:p>
        </w:tc>
        <w:tc>
          <w:tcPr>
            <w:tcW w:w="1039" w:type="dxa"/>
            <w:vAlign w:val="center"/>
          </w:tcPr>
          <w:p w:rsidR="00992B94" w:rsidRPr="002C162A" w:rsidRDefault="00992B94" w:rsidP="005C5DD9">
            <w:pPr>
              <w:jc w:val="right"/>
              <w:rPr>
                <w:rFonts w:ascii="Arial" w:hAnsi="Arial" w:cs="Arial"/>
                <w:sz w:val="20"/>
                <w:szCs w:val="20"/>
              </w:rPr>
            </w:pPr>
          </w:p>
        </w:tc>
        <w:tc>
          <w:tcPr>
            <w:tcW w:w="108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r>
      <w:tr w:rsidR="00992B94" w:rsidRPr="00334249" w:rsidTr="005C5DD9">
        <w:tc>
          <w:tcPr>
            <w:tcW w:w="2180" w:type="dxa"/>
            <w:vAlign w:val="center"/>
          </w:tcPr>
          <w:p w:rsidR="00992B94" w:rsidRPr="002C162A" w:rsidRDefault="00992B94" w:rsidP="005C5DD9">
            <w:pPr>
              <w:jc w:val="right"/>
              <w:rPr>
                <w:rFonts w:ascii="Arial" w:hAnsi="Arial" w:cs="Arial"/>
                <w:sz w:val="20"/>
                <w:szCs w:val="20"/>
              </w:rPr>
            </w:pPr>
            <w:r w:rsidRPr="002C162A">
              <w:rPr>
                <w:rFonts w:ascii="Arial" w:hAnsi="Arial" w:cs="Arial"/>
                <w:sz w:val="20"/>
                <w:szCs w:val="20"/>
              </w:rPr>
              <w:t>Positive</w:t>
            </w:r>
          </w:p>
        </w:tc>
        <w:tc>
          <w:tcPr>
            <w:tcW w:w="1083"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1683</w:t>
            </w:r>
            <w:r w:rsidR="005C5DD9">
              <w:rPr>
                <w:rFonts w:ascii="Arial" w:hAnsi="Arial" w:cs="Arial"/>
                <w:color w:val="000000"/>
                <w:sz w:val="20"/>
                <w:szCs w:val="20"/>
              </w:rPr>
              <w:t xml:space="preserve"> (</w:t>
            </w:r>
            <w:r w:rsidRPr="002C162A">
              <w:rPr>
                <w:rFonts w:ascii="Arial" w:hAnsi="Arial" w:cs="Arial"/>
                <w:color w:val="000000"/>
                <w:sz w:val="20"/>
                <w:szCs w:val="20"/>
              </w:rPr>
              <w:t>71%)</w:t>
            </w:r>
          </w:p>
        </w:tc>
        <w:tc>
          <w:tcPr>
            <w:tcW w:w="1034"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1687</w:t>
            </w:r>
            <w:r w:rsidR="005C5DD9">
              <w:rPr>
                <w:rFonts w:ascii="Arial" w:hAnsi="Arial" w:cs="Arial"/>
                <w:color w:val="000000"/>
                <w:sz w:val="20"/>
                <w:szCs w:val="20"/>
              </w:rPr>
              <w:t xml:space="preserve"> (</w:t>
            </w:r>
            <w:r w:rsidRPr="002C162A">
              <w:rPr>
                <w:rFonts w:ascii="Arial" w:hAnsi="Arial" w:cs="Arial"/>
                <w:color w:val="000000"/>
                <w:sz w:val="20"/>
                <w:szCs w:val="20"/>
              </w:rPr>
              <w:t>71%)</w:t>
            </w:r>
          </w:p>
        </w:tc>
        <w:tc>
          <w:tcPr>
            <w:tcW w:w="1039"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1725</w:t>
            </w:r>
            <w:r w:rsidR="005C5DD9">
              <w:rPr>
                <w:rFonts w:ascii="Arial" w:hAnsi="Arial" w:cs="Arial"/>
                <w:color w:val="000000"/>
                <w:sz w:val="20"/>
                <w:szCs w:val="20"/>
              </w:rPr>
              <w:t xml:space="preserve"> (</w:t>
            </w:r>
            <w:r w:rsidRPr="002C162A">
              <w:rPr>
                <w:rFonts w:ascii="Arial" w:hAnsi="Arial" w:cs="Arial"/>
                <w:color w:val="000000"/>
                <w:sz w:val="20"/>
                <w:szCs w:val="20"/>
              </w:rPr>
              <w:t>65%)</w:t>
            </w:r>
          </w:p>
        </w:tc>
        <w:tc>
          <w:tcPr>
            <w:tcW w:w="108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1718</w:t>
            </w:r>
            <w:r w:rsidR="005C5DD9">
              <w:rPr>
                <w:rFonts w:ascii="Arial" w:hAnsi="Arial" w:cs="Arial"/>
                <w:color w:val="000000"/>
                <w:sz w:val="20"/>
                <w:szCs w:val="20"/>
              </w:rPr>
              <w:t xml:space="preserve"> (</w:t>
            </w:r>
            <w:r w:rsidRPr="002C162A">
              <w:rPr>
                <w:rFonts w:ascii="Arial" w:hAnsi="Arial" w:cs="Arial"/>
                <w:color w:val="000000"/>
                <w:sz w:val="20"/>
                <w:szCs w:val="20"/>
              </w:rPr>
              <w:t>66%)</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114</w:t>
            </w:r>
            <w:r w:rsidR="005C5DD9">
              <w:rPr>
                <w:rFonts w:ascii="Arial" w:hAnsi="Arial" w:cs="Arial"/>
                <w:color w:val="000000"/>
                <w:sz w:val="20"/>
                <w:szCs w:val="20"/>
              </w:rPr>
              <w:t xml:space="preserve"> (</w:t>
            </w:r>
            <w:r w:rsidRPr="002C162A">
              <w:rPr>
                <w:rFonts w:ascii="Arial" w:hAnsi="Arial" w:cs="Arial"/>
                <w:color w:val="000000"/>
                <w:sz w:val="20"/>
                <w:szCs w:val="20"/>
              </w:rPr>
              <w:t>15%)</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121</w:t>
            </w:r>
            <w:r w:rsidR="005C5DD9">
              <w:rPr>
                <w:rFonts w:ascii="Arial" w:hAnsi="Arial" w:cs="Arial"/>
                <w:color w:val="000000"/>
                <w:sz w:val="20"/>
                <w:szCs w:val="20"/>
              </w:rPr>
              <w:t xml:space="preserve"> (</w:t>
            </w:r>
            <w:r w:rsidRPr="002C162A">
              <w:rPr>
                <w:rFonts w:ascii="Arial" w:hAnsi="Arial" w:cs="Arial"/>
                <w:color w:val="000000"/>
                <w:sz w:val="20"/>
                <w:szCs w:val="20"/>
              </w:rPr>
              <w:t>16%)</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141</w:t>
            </w:r>
            <w:r w:rsidR="005C5DD9">
              <w:rPr>
                <w:rFonts w:ascii="Arial" w:hAnsi="Arial" w:cs="Arial"/>
                <w:color w:val="000000"/>
                <w:sz w:val="20"/>
                <w:szCs w:val="20"/>
              </w:rPr>
              <w:t xml:space="preserve"> (</w:t>
            </w:r>
            <w:r w:rsidRPr="002C162A">
              <w:rPr>
                <w:rFonts w:ascii="Arial" w:hAnsi="Arial" w:cs="Arial"/>
                <w:color w:val="000000"/>
                <w:sz w:val="20"/>
                <w:szCs w:val="20"/>
              </w:rPr>
              <w:t>15%)</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143</w:t>
            </w:r>
            <w:r w:rsidR="005C5DD9">
              <w:rPr>
                <w:rFonts w:ascii="Arial" w:hAnsi="Arial" w:cs="Arial"/>
                <w:color w:val="000000"/>
                <w:sz w:val="20"/>
                <w:szCs w:val="20"/>
              </w:rPr>
              <w:t xml:space="preserve"> (</w:t>
            </w:r>
            <w:r w:rsidRPr="002C162A">
              <w:rPr>
                <w:rFonts w:ascii="Arial" w:hAnsi="Arial" w:cs="Arial"/>
                <w:color w:val="000000"/>
                <w:sz w:val="20"/>
                <w:szCs w:val="20"/>
              </w:rPr>
              <w:t>15%)</w:t>
            </w:r>
          </w:p>
        </w:tc>
      </w:tr>
      <w:tr w:rsidR="00992B94" w:rsidRPr="00334249" w:rsidTr="005C5DD9">
        <w:tc>
          <w:tcPr>
            <w:tcW w:w="2180" w:type="dxa"/>
            <w:vAlign w:val="center"/>
          </w:tcPr>
          <w:p w:rsidR="00992B94" w:rsidRPr="002C162A" w:rsidRDefault="00992B94" w:rsidP="005C5DD9">
            <w:pPr>
              <w:jc w:val="right"/>
              <w:rPr>
                <w:rFonts w:ascii="Arial" w:hAnsi="Arial" w:cs="Arial"/>
                <w:sz w:val="20"/>
                <w:szCs w:val="20"/>
              </w:rPr>
            </w:pPr>
            <w:r w:rsidRPr="002C162A">
              <w:rPr>
                <w:rFonts w:ascii="Arial" w:hAnsi="Arial" w:cs="Arial"/>
                <w:sz w:val="20"/>
                <w:szCs w:val="20"/>
              </w:rPr>
              <w:t>Negative</w:t>
            </w:r>
          </w:p>
        </w:tc>
        <w:tc>
          <w:tcPr>
            <w:tcW w:w="1083"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704</w:t>
            </w:r>
            <w:r w:rsidR="005C5DD9">
              <w:rPr>
                <w:rFonts w:ascii="Arial" w:hAnsi="Arial" w:cs="Arial"/>
                <w:color w:val="000000"/>
                <w:sz w:val="20"/>
                <w:szCs w:val="20"/>
              </w:rPr>
              <w:t xml:space="preserve"> (</w:t>
            </w:r>
            <w:r w:rsidRPr="002C162A">
              <w:rPr>
                <w:rFonts w:ascii="Arial" w:hAnsi="Arial" w:cs="Arial"/>
                <w:color w:val="000000"/>
                <w:sz w:val="20"/>
                <w:szCs w:val="20"/>
              </w:rPr>
              <w:t>29%)</w:t>
            </w:r>
          </w:p>
        </w:tc>
        <w:tc>
          <w:tcPr>
            <w:tcW w:w="1034"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699</w:t>
            </w:r>
            <w:r w:rsidR="005C5DD9">
              <w:rPr>
                <w:rFonts w:ascii="Arial" w:hAnsi="Arial" w:cs="Arial"/>
                <w:color w:val="000000"/>
                <w:sz w:val="20"/>
                <w:szCs w:val="20"/>
              </w:rPr>
              <w:t xml:space="preserve"> (</w:t>
            </w:r>
            <w:r w:rsidRPr="002C162A">
              <w:rPr>
                <w:rFonts w:ascii="Arial" w:hAnsi="Arial" w:cs="Arial"/>
                <w:color w:val="000000"/>
                <w:sz w:val="20"/>
                <w:szCs w:val="20"/>
              </w:rPr>
              <w:t>29%)</w:t>
            </w:r>
          </w:p>
        </w:tc>
        <w:tc>
          <w:tcPr>
            <w:tcW w:w="1039"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910</w:t>
            </w:r>
            <w:r w:rsidR="005C5DD9">
              <w:rPr>
                <w:rFonts w:ascii="Arial" w:hAnsi="Arial" w:cs="Arial"/>
                <w:color w:val="000000"/>
                <w:sz w:val="20"/>
                <w:szCs w:val="20"/>
              </w:rPr>
              <w:t xml:space="preserve"> (</w:t>
            </w:r>
            <w:r w:rsidRPr="002C162A">
              <w:rPr>
                <w:rFonts w:ascii="Arial" w:hAnsi="Arial" w:cs="Arial"/>
                <w:color w:val="000000"/>
                <w:sz w:val="20"/>
                <w:szCs w:val="20"/>
              </w:rPr>
              <w:t>35%)</w:t>
            </w:r>
          </w:p>
        </w:tc>
        <w:tc>
          <w:tcPr>
            <w:tcW w:w="108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872</w:t>
            </w:r>
            <w:r w:rsidR="005C5DD9">
              <w:rPr>
                <w:rFonts w:ascii="Arial" w:hAnsi="Arial" w:cs="Arial"/>
                <w:color w:val="000000"/>
                <w:sz w:val="20"/>
                <w:szCs w:val="20"/>
              </w:rPr>
              <w:t xml:space="preserve"> (</w:t>
            </w:r>
            <w:r w:rsidRPr="002C162A">
              <w:rPr>
                <w:rFonts w:ascii="Arial" w:hAnsi="Arial" w:cs="Arial"/>
                <w:color w:val="000000"/>
                <w:sz w:val="20"/>
                <w:szCs w:val="20"/>
              </w:rPr>
              <w:t>34%)</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628</w:t>
            </w:r>
            <w:r w:rsidR="005C5DD9">
              <w:rPr>
                <w:rFonts w:ascii="Arial" w:hAnsi="Arial" w:cs="Arial"/>
                <w:color w:val="000000"/>
                <w:sz w:val="20"/>
                <w:szCs w:val="20"/>
              </w:rPr>
              <w:t xml:space="preserve"> (</w:t>
            </w:r>
            <w:r w:rsidRPr="002C162A">
              <w:rPr>
                <w:rFonts w:ascii="Arial" w:hAnsi="Arial" w:cs="Arial"/>
                <w:color w:val="000000"/>
                <w:sz w:val="20"/>
                <w:szCs w:val="20"/>
              </w:rPr>
              <w:t>85%)</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630</w:t>
            </w:r>
            <w:r w:rsidR="005C5DD9">
              <w:rPr>
                <w:rFonts w:ascii="Arial" w:hAnsi="Arial" w:cs="Arial"/>
                <w:color w:val="000000"/>
                <w:sz w:val="20"/>
                <w:szCs w:val="20"/>
              </w:rPr>
              <w:t xml:space="preserve"> (</w:t>
            </w:r>
            <w:r w:rsidRPr="002C162A">
              <w:rPr>
                <w:rFonts w:ascii="Arial" w:hAnsi="Arial" w:cs="Arial"/>
                <w:color w:val="000000"/>
                <w:sz w:val="20"/>
                <w:szCs w:val="20"/>
              </w:rPr>
              <w:t>84%)</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801</w:t>
            </w:r>
            <w:r w:rsidR="005C5DD9">
              <w:rPr>
                <w:rFonts w:ascii="Arial" w:hAnsi="Arial" w:cs="Arial"/>
                <w:color w:val="000000"/>
                <w:sz w:val="20"/>
                <w:szCs w:val="20"/>
              </w:rPr>
              <w:t xml:space="preserve"> (</w:t>
            </w:r>
            <w:r w:rsidRPr="002C162A">
              <w:rPr>
                <w:rFonts w:ascii="Arial" w:hAnsi="Arial" w:cs="Arial"/>
                <w:color w:val="000000"/>
                <w:sz w:val="20"/>
                <w:szCs w:val="20"/>
              </w:rPr>
              <w:t>85%)</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781</w:t>
            </w:r>
            <w:r w:rsidR="005C5DD9">
              <w:rPr>
                <w:rFonts w:ascii="Arial" w:hAnsi="Arial" w:cs="Arial"/>
                <w:color w:val="000000"/>
                <w:sz w:val="20"/>
                <w:szCs w:val="20"/>
              </w:rPr>
              <w:t xml:space="preserve"> (</w:t>
            </w:r>
            <w:r w:rsidRPr="002C162A">
              <w:rPr>
                <w:rFonts w:ascii="Arial" w:hAnsi="Arial" w:cs="Arial"/>
                <w:color w:val="000000"/>
                <w:sz w:val="20"/>
                <w:szCs w:val="20"/>
              </w:rPr>
              <w:t>85%)</w:t>
            </w:r>
          </w:p>
        </w:tc>
      </w:tr>
      <w:tr w:rsidR="00992B94" w:rsidRPr="00334249" w:rsidTr="005C5DD9">
        <w:tc>
          <w:tcPr>
            <w:tcW w:w="2180" w:type="dxa"/>
            <w:vAlign w:val="center"/>
          </w:tcPr>
          <w:p w:rsidR="00992B94" w:rsidRPr="002C162A" w:rsidRDefault="00992B94" w:rsidP="005C5DD9">
            <w:pPr>
              <w:jc w:val="right"/>
              <w:rPr>
                <w:rFonts w:ascii="Arial" w:hAnsi="Arial" w:cs="Arial"/>
                <w:b/>
                <w:sz w:val="20"/>
                <w:szCs w:val="20"/>
              </w:rPr>
            </w:pPr>
            <w:r w:rsidRPr="002C162A">
              <w:rPr>
                <w:rFonts w:ascii="Arial" w:hAnsi="Arial" w:cs="Arial"/>
                <w:b/>
                <w:sz w:val="20"/>
                <w:szCs w:val="20"/>
              </w:rPr>
              <w:t xml:space="preserve">HSV-2 </w:t>
            </w:r>
            <w:proofErr w:type="spellStart"/>
            <w:r w:rsidRPr="002C162A">
              <w:rPr>
                <w:rFonts w:ascii="Arial" w:hAnsi="Arial" w:cs="Arial"/>
                <w:b/>
                <w:sz w:val="20"/>
                <w:szCs w:val="20"/>
              </w:rPr>
              <w:t>serostatus</w:t>
            </w:r>
            <w:proofErr w:type="spellEnd"/>
          </w:p>
        </w:tc>
        <w:tc>
          <w:tcPr>
            <w:tcW w:w="1083" w:type="dxa"/>
            <w:vAlign w:val="center"/>
          </w:tcPr>
          <w:p w:rsidR="00992B94" w:rsidRPr="002C162A" w:rsidRDefault="00992B94" w:rsidP="005C5DD9">
            <w:pPr>
              <w:jc w:val="right"/>
              <w:rPr>
                <w:rFonts w:ascii="Arial" w:hAnsi="Arial" w:cs="Arial"/>
                <w:sz w:val="20"/>
                <w:szCs w:val="20"/>
              </w:rPr>
            </w:pPr>
          </w:p>
        </w:tc>
        <w:tc>
          <w:tcPr>
            <w:tcW w:w="1034" w:type="dxa"/>
            <w:vAlign w:val="center"/>
          </w:tcPr>
          <w:p w:rsidR="00992B94" w:rsidRPr="002C162A" w:rsidRDefault="00992B94" w:rsidP="005C5DD9">
            <w:pPr>
              <w:jc w:val="right"/>
              <w:rPr>
                <w:rFonts w:ascii="Arial" w:hAnsi="Arial" w:cs="Arial"/>
                <w:sz w:val="20"/>
                <w:szCs w:val="20"/>
              </w:rPr>
            </w:pPr>
          </w:p>
        </w:tc>
        <w:tc>
          <w:tcPr>
            <w:tcW w:w="1039" w:type="dxa"/>
            <w:vAlign w:val="center"/>
          </w:tcPr>
          <w:p w:rsidR="00992B94" w:rsidRPr="002C162A" w:rsidRDefault="00992B94" w:rsidP="005C5DD9">
            <w:pPr>
              <w:jc w:val="right"/>
              <w:rPr>
                <w:rFonts w:ascii="Arial" w:hAnsi="Arial" w:cs="Arial"/>
                <w:sz w:val="20"/>
                <w:szCs w:val="20"/>
              </w:rPr>
            </w:pPr>
          </w:p>
        </w:tc>
        <w:tc>
          <w:tcPr>
            <w:tcW w:w="108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r>
      <w:tr w:rsidR="00992B94" w:rsidRPr="00334249" w:rsidTr="005C5DD9">
        <w:tc>
          <w:tcPr>
            <w:tcW w:w="2180" w:type="dxa"/>
            <w:vAlign w:val="center"/>
          </w:tcPr>
          <w:p w:rsidR="00992B94" w:rsidRPr="002C162A" w:rsidRDefault="00992B94" w:rsidP="005C5DD9">
            <w:pPr>
              <w:jc w:val="right"/>
              <w:rPr>
                <w:rFonts w:ascii="Arial" w:hAnsi="Arial" w:cs="Arial"/>
                <w:sz w:val="20"/>
                <w:szCs w:val="20"/>
              </w:rPr>
            </w:pPr>
            <w:r w:rsidRPr="002C162A">
              <w:rPr>
                <w:rFonts w:ascii="Arial" w:hAnsi="Arial" w:cs="Arial"/>
                <w:sz w:val="20"/>
                <w:szCs w:val="20"/>
              </w:rPr>
              <w:t>Positive</w:t>
            </w:r>
          </w:p>
        </w:tc>
        <w:tc>
          <w:tcPr>
            <w:tcW w:w="1083"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300</w:t>
            </w:r>
            <w:r w:rsidR="005C5DD9">
              <w:rPr>
                <w:rFonts w:ascii="Arial" w:hAnsi="Arial" w:cs="Arial"/>
                <w:color w:val="000000"/>
                <w:sz w:val="20"/>
                <w:szCs w:val="20"/>
              </w:rPr>
              <w:t xml:space="preserve"> (</w:t>
            </w:r>
            <w:r w:rsidRPr="002C162A">
              <w:rPr>
                <w:rFonts w:ascii="Arial" w:hAnsi="Arial" w:cs="Arial"/>
                <w:color w:val="000000"/>
                <w:sz w:val="20"/>
                <w:szCs w:val="20"/>
              </w:rPr>
              <w:t>13%)</w:t>
            </w:r>
          </w:p>
        </w:tc>
        <w:tc>
          <w:tcPr>
            <w:tcW w:w="1034"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318</w:t>
            </w:r>
            <w:r w:rsidR="005C5DD9">
              <w:rPr>
                <w:rFonts w:ascii="Arial" w:hAnsi="Arial" w:cs="Arial"/>
                <w:color w:val="000000"/>
                <w:sz w:val="20"/>
                <w:szCs w:val="20"/>
              </w:rPr>
              <w:t xml:space="preserve"> (</w:t>
            </w:r>
            <w:r w:rsidRPr="002C162A">
              <w:rPr>
                <w:rFonts w:ascii="Arial" w:hAnsi="Arial" w:cs="Arial"/>
                <w:color w:val="000000"/>
                <w:sz w:val="20"/>
                <w:szCs w:val="20"/>
              </w:rPr>
              <w:t>13%)</w:t>
            </w:r>
          </w:p>
        </w:tc>
        <w:tc>
          <w:tcPr>
            <w:tcW w:w="1039"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300</w:t>
            </w:r>
            <w:r w:rsidR="005C5DD9">
              <w:rPr>
                <w:rFonts w:ascii="Arial" w:hAnsi="Arial" w:cs="Arial"/>
                <w:color w:val="000000"/>
                <w:sz w:val="20"/>
                <w:szCs w:val="20"/>
              </w:rPr>
              <w:t xml:space="preserve"> (</w:t>
            </w:r>
            <w:r w:rsidRPr="002C162A">
              <w:rPr>
                <w:rFonts w:ascii="Arial" w:hAnsi="Arial" w:cs="Arial"/>
                <w:color w:val="000000"/>
                <w:sz w:val="20"/>
                <w:szCs w:val="20"/>
              </w:rPr>
              <w:t>11%)</w:t>
            </w:r>
          </w:p>
        </w:tc>
        <w:tc>
          <w:tcPr>
            <w:tcW w:w="108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318</w:t>
            </w:r>
            <w:r w:rsidR="005C5DD9">
              <w:rPr>
                <w:rFonts w:ascii="Arial" w:hAnsi="Arial" w:cs="Arial"/>
                <w:color w:val="000000"/>
                <w:sz w:val="20"/>
                <w:szCs w:val="20"/>
              </w:rPr>
              <w:t xml:space="preserve"> (</w:t>
            </w:r>
            <w:r w:rsidRPr="002C162A">
              <w:rPr>
                <w:rFonts w:ascii="Arial" w:hAnsi="Arial" w:cs="Arial"/>
                <w:color w:val="000000"/>
                <w:sz w:val="20"/>
                <w:szCs w:val="20"/>
              </w:rPr>
              <w:t>12%)</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90</w:t>
            </w:r>
            <w:r w:rsidR="005C5DD9">
              <w:rPr>
                <w:rFonts w:ascii="Arial" w:hAnsi="Arial" w:cs="Arial"/>
                <w:color w:val="000000"/>
                <w:sz w:val="20"/>
                <w:szCs w:val="20"/>
              </w:rPr>
              <w:t xml:space="preserve"> (</w:t>
            </w:r>
            <w:r w:rsidRPr="002C162A">
              <w:rPr>
                <w:rFonts w:ascii="Arial" w:hAnsi="Arial" w:cs="Arial"/>
                <w:color w:val="000000"/>
                <w:sz w:val="20"/>
                <w:szCs w:val="20"/>
              </w:rPr>
              <w:t>12%)</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86</w:t>
            </w:r>
            <w:r w:rsidR="005C5DD9">
              <w:rPr>
                <w:rFonts w:ascii="Arial" w:hAnsi="Arial" w:cs="Arial"/>
                <w:color w:val="000000"/>
                <w:sz w:val="20"/>
                <w:szCs w:val="20"/>
              </w:rPr>
              <w:t xml:space="preserve"> (</w:t>
            </w:r>
            <w:r w:rsidRPr="002C162A">
              <w:rPr>
                <w:rFonts w:ascii="Arial" w:hAnsi="Arial" w:cs="Arial"/>
                <w:color w:val="000000"/>
                <w:sz w:val="20"/>
                <w:szCs w:val="20"/>
              </w:rPr>
              <w:t>11%)</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90</w:t>
            </w:r>
            <w:r w:rsidR="005C5DD9">
              <w:rPr>
                <w:rFonts w:ascii="Arial" w:hAnsi="Arial" w:cs="Arial"/>
                <w:color w:val="000000"/>
                <w:sz w:val="20"/>
                <w:szCs w:val="20"/>
              </w:rPr>
              <w:t xml:space="preserve"> (</w:t>
            </w:r>
            <w:r w:rsidRPr="002C162A">
              <w:rPr>
                <w:rFonts w:ascii="Arial" w:hAnsi="Arial" w:cs="Arial"/>
                <w:color w:val="000000"/>
                <w:sz w:val="20"/>
                <w:szCs w:val="20"/>
              </w:rPr>
              <w:t>10%)</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86</w:t>
            </w:r>
            <w:r w:rsidR="005C5DD9">
              <w:rPr>
                <w:rFonts w:ascii="Arial" w:hAnsi="Arial" w:cs="Arial"/>
                <w:color w:val="000000"/>
                <w:sz w:val="20"/>
                <w:szCs w:val="20"/>
              </w:rPr>
              <w:t xml:space="preserve"> (</w:t>
            </w:r>
            <w:r w:rsidRPr="002C162A">
              <w:rPr>
                <w:rFonts w:ascii="Arial" w:hAnsi="Arial" w:cs="Arial"/>
                <w:color w:val="000000"/>
                <w:sz w:val="20"/>
                <w:szCs w:val="20"/>
              </w:rPr>
              <w:t>9%)</w:t>
            </w:r>
          </w:p>
        </w:tc>
      </w:tr>
      <w:tr w:rsidR="00992B94" w:rsidRPr="00334249" w:rsidTr="005C5DD9">
        <w:tc>
          <w:tcPr>
            <w:tcW w:w="2180" w:type="dxa"/>
            <w:vAlign w:val="center"/>
          </w:tcPr>
          <w:p w:rsidR="00992B94" w:rsidRPr="002C162A" w:rsidRDefault="00992B94" w:rsidP="005C5DD9">
            <w:pPr>
              <w:jc w:val="right"/>
              <w:rPr>
                <w:rFonts w:ascii="Arial" w:hAnsi="Arial" w:cs="Arial"/>
                <w:sz w:val="20"/>
                <w:szCs w:val="20"/>
              </w:rPr>
            </w:pPr>
            <w:r w:rsidRPr="002C162A">
              <w:rPr>
                <w:rFonts w:ascii="Arial" w:hAnsi="Arial" w:cs="Arial"/>
                <w:sz w:val="20"/>
                <w:szCs w:val="20"/>
              </w:rPr>
              <w:t xml:space="preserve">Negative </w:t>
            </w:r>
          </w:p>
        </w:tc>
        <w:tc>
          <w:tcPr>
            <w:tcW w:w="1083"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829</w:t>
            </w:r>
            <w:r w:rsidR="005C5DD9">
              <w:rPr>
                <w:rFonts w:ascii="Arial" w:hAnsi="Arial" w:cs="Arial"/>
                <w:color w:val="000000"/>
                <w:sz w:val="20"/>
                <w:szCs w:val="20"/>
              </w:rPr>
              <w:t xml:space="preserve"> (</w:t>
            </w:r>
            <w:r w:rsidRPr="002C162A">
              <w:rPr>
                <w:rFonts w:ascii="Arial" w:hAnsi="Arial" w:cs="Arial"/>
                <w:color w:val="000000"/>
                <w:sz w:val="20"/>
                <w:szCs w:val="20"/>
              </w:rPr>
              <w:t>35%)</w:t>
            </w:r>
          </w:p>
        </w:tc>
        <w:tc>
          <w:tcPr>
            <w:tcW w:w="1034"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819</w:t>
            </w:r>
            <w:r w:rsidR="005C5DD9">
              <w:rPr>
                <w:rFonts w:ascii="Arial" w:hAnsi="Arial" w:cs="Arial"/>
                <w:color w:val="000000"/>
                <w:sz w:val="20"/>
                <w:szCs w:val="20"/>
              </w:rPr>
              <w:t xml:space="preserve"> (</w:t>
            </w:r>
            <w:r w:rsidRPr="002C162A">
              <w:rPr>
                <w:rFonts w:ascii="Arial" w:hAnsi="Arial" w:cs="Arial"/>
                <w:color w:val="000000"/>
                <w:sz w:val="20"/>
                <w:szCs w:val="20"/>
              </w:rPr>
              <w:t>34%)</w:t>
            </w:r>
          </w:p>
        </w:tc>
        <w:tc>
          <w:tcPr>
            <w:tcW w:w="1039"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829</w:t>
            </w:r>
            <w:r w:rsidR="005C5DD9">
              <w:rPr>
                <w:rFonts w:ascii="Arial" w:hAnsi="Arial" w:cs="Arial"/>
                <w:color w:val="000000"/>
                <w:sz w:val="20"/>
                <w:szCs w:val="20"/>
              </w:rPr>
              <w:t xml:space="preserve"> (</w:t>
            </w:r>
            <w:r w:rsidRPr="002C162A">
              <w:rPr>
                <w:rFonts w:ascii="Arial" w:hAnsi="Arial" w:cs="Arial"/>
                <w:color w:val="000000"/>
                <w:sz w:val="20"/>
                <w:szCs w:val="20"/>
              </w:rPr>
              <w:t>31%)</w:t>
            </w:r>
          </w:p>
        </w:tc>
        <w:tc>
          <w:tcPr>
            <w:tcW w:w="108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819</w:t>
            </w:r>
            <w:r w:rsidR="005C5DD9">
              <w:rPr>
                <w:rFonts w:ascii="Arial" w:hAnsi="Arial" w:cs="Arial"/>
                <w:color w:val="000000"/>
                <w:sz w:val="20"/>
                <w:szCs w:val="20"/>
              </w:rPr>
              <w:t xml:space="preserve"> (</w:t>
            </w:r>
            <w:r w:rsidRPr="002C162A">
              <w:rPr>
                <w:rFonts w:ascii="Arial" w:hAnsi="Arial" w:cs="Arial"/>
                <w:color w:val="000000"/>
                <w:sz w:val="20"/>
                <w:szCs w:val="20"/>
              </w:rPr>
              <w:t>32%)</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87</w:t>
            </w:r>
            <w:r w:rsidR="005C5DD9">
              <w:rPr>
                <w:rFonts w:ascii="Arial" w:hAnsi="Arial" w:cs="Arial"/>
                <w:color w:val="000000"/>
                <w:sz w:val="20"/>
                <w:szCs w:val="20"/>
              </w:rPr>
              <w:t xml:space="preserve"> (</w:t>
            </w:r>
            <w:r w:rsidRPr="002C162A">
              <w:rPr>
                <w:rFonts w:ascii="Arial" w:hAnsi="Arial" w:cs="Arial"/>
                <w:color w:val="000000"/>
                <w:sz w:val="20"/>
                <w:szCs w:val="20"/>
              </w:rPr>
              <w:t>12%)</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95</w:t>
            </w:r>
            <w:r w:rsidR="005C5DD9">
              <w:rPr>
                <w:rFonts w:ascii="Arial" w:hAnsi="Arial" w:cs="Arial"/>
                <w:color w:val="000000"/>
                <w:sz w:val="20"/>
                <w:szCs w:val="20"/>
              </w:rPr>
              <w:t xml:space="preserve"> (</w:t>
            </w:r>
            <w:r w:rsidRPr="002C162A">
              <w:rPr>
                <w:rFonts w:ascii="Arial" w:hAnsi="Arial" w:cs="Arial"/>
                <w:color w:val="000000"/>
                <w:sz w:val="20"/>
                <w:szCs w:val="20"/>
              </w:rPr>
              <w:t>13%)</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87</w:t>
            </w:r>
            <w:r w:rsidR="005C5DD9">
              <w:rPr>
                <w:rFonts w:ascii="Arial" w:hAnsi="Arial" w:cs="Arial"/>
                <w:color w:val="000000"/>
                <w:sz w:val="20"/>
                <w:szCs w:val="20"/>
              </w:rPr>
              <w:t xml:space="preserve"> (</w:t>
            </w:r>
            <w:r w:rsidRPr="002C162A">
              <w:rPr>
                <w:rFonts w:ascii="Arial" w:hAnsi="Arial" w:cs="Arial"/>
                <w:color w:val="000000"/>
                <w:sz w:val="20"/>
                <w:szCs w:val="20"/>
              </w:rPr>
              <w:t>9%)</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95</w:t>
            </w:r>
            <w:r w:rsidR="005C5DD9">
              <w:rPr>
                <w:rFonts w:ascii="Arial" w:hAnsi="Arial" w:cs="Arial"/>
                <w:color w:val="000000"/>
                <w:sz w:val="20"/>
                <w:szCs w:val="20"/>
              </w:rPr>
              <w:t xml:space="preserve"> (</w:t>
            </w:r>
            <w:r w:rsidRPr="002C162A">
              <w:rPr>
                <w:rFonts w:ascii="Arial" w:hAnsi="Arial" w:cs="Arial"/>
                <w:color w:val="000000"/>
                <w:sz w:val="20"/>
                <w:szCs w:val="20"/>
              </w:rPr>
              <w:t>10%)</w:t>
            </w:r>
          </w:p>
        </w:tc>
      </w:tr>
      <w:tr w:rsidR="00992B94" w:rsidRPr="00334249" w:rsidTr="005C5DD9">
        <w:tc>
          <w:tcPr>
            <w:tcW w:w="2180" w:type="dxa"/>
            <w:vAlign w:val="center"/>
          </w:tcPr>
          <w:p w:rsidR="00992B94" w:rsidRPr="002C162A" w:rsidRDefault="00992B94" w:rsidP="005C5DD9">
            <w:pPr>
              <w:jc w:val="right"/>
              <w:rPr>
                <w:rFonts w:ascii="Arial" w:hAnsi="Arial" w:cs="Arial"/>
                <w:b/>
                <w:sz w:val="20"/>
                <w:szCs w:val="20"/>
              </w:rPr>
            </w:pPr>
            <w:r w:rsidRPr="002C162A">
              <w:rPr>
                <w:rFonts w:ascii="Arial" w:hAnsi="Arial" w:cs="Arial"/>
                <w:sz w:val="20"/>
                <w:szCs w:val="20"/>
              </w:rPr>
              <w:t xml:space="preserve"> </w:t>
            </w:r>
            <w:r w:rsidRPr="002C162A">
              <w:rPr>
                <w:rFonts w:ascii="Arial" w:hAnsi="Arial" w:cs="Arial"/>
                <w:b/>
                <w:sz w:val="20"/>
                <w:szCs w:val="20"/>
              </w:rPr>
              <w:t xml:space="preserve">Risk score  </w:t>
            </w:r>
          </w:p>
        </w:tc>
        <w:tc>
          <w:tcPr>
            <w:tcW w:w="1083" w:type="dxa"/>
            <w:vAlign w:val="center"/>
          </w:tcPr>
          <w:p w:rsidR="00992B94" w:rsidRPr="002C162A" w:rsidRDefault="00992B94" w:rsidP="005C5DD9">
            <w:pPr>
              <w:jc w:val="right"/>
              <w:rPr>
                <w:rFonts w:ascii="Arial" w:hAnsi="Arial" w:cs="Arial"/>
                <w:sz w:val="20"/>
                <w:szCs w:val="20"/>
              </w:rPr>
            </w:pPr>
          </w:p>
        </w:tc>
        <w:tc>
          <w:tcPr>
            <w:tcW w:w="1034" w:type="dxa"/>
            <w:vAlign w:val="center"/>
          </w:tcPr>
          <w:p w:rsidR="00992B94" w:rsidRPr="002C162A" w:rsidRDefault="00992B94" w:rsidP="005C5DD9">
            <w:pPr>
              <w:jc w:val="right"/>
              <w:rPr>
                <w:rFonts w:ascii="Arial" w:hAnsi="Arial" w:cs="Arial"/>
                <w:sz w:val="20"/>
                <w:szCs w:val="20"/>
              </w:rPr>
            </w:pPr>
          </w:p>
        </w:tc>
        <w:tc>
          <w:tcPr>
            <w:tcW w:w="1039" w:type="dxa"/>
            <w:vAlign w:val="center"/>
          </w:tcPr>
          <w:p w:rsidR="00992B94" w:rsidRPr="002C162A" w:rsidRDefault="00992B94" w:rsidP="005C5DD9">
            <w:pPr>
              <w:jc w:val="right"/>
              <w:rPr>
                <w:rFonts w:ascii="Arial" w:hAnsi="Arial" w:cs="Arial"/>
                <w:sz w:val="20"/>
                <w:szCs w:val="20"/>
              </w:rPr>
            </w:pPr>
          </w:p>
        </w:tc>
        <w:tc>
          <w:tcPr>
            <w:tcW w:w="108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c>
          <w:tcPr>
            <w:tcW w:w="990" w:type="dxa"/>
            <w:vAlign w:val="center"/>
          </w:tcPr>
          <w:p w:rsidR="00992B94" w:rsidRPr="002C162A" w:rsidRDefault="00992B94" w:rsidP="005C5DD9">
            <w:pPr>
              <w:jc w:val="right"/>
              <w:rPr>
                <w:rFonts w:ascii="Arial" w:hAnsi="Arial" w:cs="Arial"/>
                <w:sz w:val="20"/>
                <w:szCs w:val="20"/>
              </w:rPr>
            </w:pPr>
          </w:p>
        </w:tc>
      </w:tr>
      <w:tr w:rsidR="00992B94" w:rsidRPr="00334249" w:rsidTr="005C5DD9">
        <w:tc>
          <w:tcPr>
            <w:tcW w:w="2180" w:type="dxa"/>
            <w:vAlign w:val="center"/>
          </w:tcPr>
          <w:p w:rsidR="00992B94" w:rsidRPr="002C162A" w:rsidRDefault="00992B94" w:rsidP="005C5DD9">
            <w:pPr>
              <w:jc w:val="right"/>
              <w:rPr>
                <w:rFonts w:ascii="Arial" w:hAnsi="Arial" w:cs="Arial"/>
                <w:sz w:val="20"/>
                <w:szCs w:val="20"/>
              </w:rPr>
            </w:pPr>
            <w:r w:rsidRPr="002C162A">
              <w:rPr>
                <w:rFonts w:ascii="Arial" w:hAnsi="Arial" w:cs="Arial"/>
                <w:sz w:val="20"/>
                <w:szCs w:val="20"/>
              </w:rPr>
              <w:t>Low (risk score=0)</w:t>
            </w:r>
          </w:p>
        </w:tc>
        <w:tc>
          <w:tcPr>
            <w:tcW w:w="1083"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190</w:t>
            </w:r>
            <w:r w:rsidR="005C5DD9">
              <w:rPr>
                <w:rFonts w:ascii="Arial" w:hAnsi="Arial" w:cs="Arial"/>
                <w:color w:val="000000"/>
                <w:sz w:val="20"/>
                <w:szCs w:val="20"/>
              </w:rPr>
              <w:t xml:space="preserve"> (</w:t>
            </w:r>
            <w:r w:rsidRPr="002C162A">
              <w:rPr>
                <w:rFonts w:ascii="Arial" w:hAnsi="Arial" w:cs="Arial"/>
                <w:color w:val="000000"/>
                <w:sz w:val="20"/>
                <w:szCs w:val="20"/>
              </w:rPr>
              <w:t>8%)</w:t>
            </w:r>
          </w:p>
        </w:tc>
        <w:tc>
          <w:tcPr>
            <w:tcW w:w="1034"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176</w:t>
            </w:r>
            <w:r w:rsidR="005C5DD9">
              <w:rPr>
                <w:rFonts w:ascii="Arial" w:hAnsi="Arial" w:cs="Arial"/>
                <w:color w:val="000000"/>
                <w:sz w:val="20"/>
                <w:szCs w:val="20"/>
              </w:rPr>
              <w:t xml:space="preserve"> (</w:t>
            </w:r>
            <w:r w:rsidRPr="002C162A">
              <w:rPr>
                <w:rFonts w:ascii="Arial" w:hAnsi="Arial" w:cs="Arial"/>
                <w:color w:val="000000"/>
                <w:sz w:val="20"/>
                <w:szCs w:val="20"/>
              </w:rPr>
              <w:t>7%)</w:t>
            </w:r>
          </w:p>
        </w:tc>
        <w:tc>
          <w:tcPr>
            <w:tcW w:w="1039"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342</w:t>
            </w:r>
            <w:r w:rsidR="005C5DD9">
              <w:rPr>
                <w:rFonts w:ascii="Arial" w:hAnsi="Arial" w:cs="Arial"/>
                <w:color w:val="000000"/>
                <w:sz w:val="20"/>
                <w:szCs w:val="20"/>
              </w:rPr>
              <w:t xml:space="preserve"> (</w:t>
            </w:r>
            <w:r w:rsidRPr="002C162A">
              <w:rPr>
                <w:rFonts w:ascii="Arial" w:hAnsi="Arial" w:cs="Arial"/>
                <w:color w:val="000000"/>
                <w:sz w:val="20"/>
                <w:szCs w:val="20"/>
              </w:rPr>
              <w:t>13%)</w:t>
            </w:r>
          </w:p>
        </w:tc>
        <w:tc>
          <w:tcPr>
            <w:tcW w:w="108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288</w:t>
            </w:r>
            <w:r w:rsidR="005C5DD9">
              <w:rPr>
                <w:rFonts w:ascii="Arial" w:hAnsi="Arial" w:cs="Arial"/>
                <w:color w:val="000000"/>
                <w:sz w:val="20"/>
                <w:szCs w:val="20"/>
              </w:rPr>
              <w:t xml:space="preserve"> (</w:t>
            </w:r>
            <w:r w:rsidRPr="002C162A">
              <w:rPr>
                <w:rFonts w:ascii="Arial" w:hAnsi="Arial" w:cs="Arial"/>
                <w:color w:val="000000"/>
                <w:sz w:val="20"/>
                <w:szCs w:val="20"/>
              </w:rPr>
              <w:t>11%)</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70</w:t>
            </w:r>
            <w:r w:rsidR="005C5DD9">
              <w:rPr>
                <w:rFonts w:ascii="Arial" w:hAnsi="Arial" w:cs="Arial"/>
                <w:color w:val="000000"/>
                <w:sz w:val="20"/>
                <w:szCs w:val="20"/>
              </w:rPr>
              <w:t xml:space="preserve"> (</w:t>
            </w:r>
            <w:r w:rsidRPr="002C162A">
              <w:rPr>
                <w:rFonts w:ascii="Arial" w:hAnsi="Arial" w:cs="Arial"/>
                <w:color w:val="000000"/>
                <w:sz w:val="20"/>
                <w:szCs w:val="20"/>
              </w:rPr>
              <w:t>9%)</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85</w:t>
            </w:r>
            <w:r w:rsidR="005C5DD9">
              <w:rPr>
                <w:rFonts w:ascii="Arial" w:hAnsi="Arial" w:cs="Arial"/>
                <w:color w:val="000000"/>
                <w:sz w:val="20"/>
                <w:szCs w:val="20"/>
              </w:rPr>
              <w:t xml:space="preserve"> (</w:t>
            </w:r>
            <w:r w:rsidRPr="002C162A">
              <w:rPr>
                <w:rFonts w:ascii="Arial" w:hAnsi="Arial" w:cs="Arial"/>
                <w:color w:val="000000"/>
                <w:sz w:val="20"/>
                <w:szCs w:val="20"/>
              </w:rPr>
              <w:t>11%)</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188</w:t>
            </w:r>
            <w:r w:rsidR="005C5DD9">
              <w:rPr>
                <w:rFonts w:ascii="Arial" w:hAnsi="Arial" w:cs="Arial"/>
                <w:color w:val="000000"/>
                <w:sz w:val="20"/>
                <w:szCs w:val="20"/>
              </w:rPr>
              <w:t xml:space="preserve"> (</w:t>
            </w:r>
            <w:r w:rsidRPr="002C162A">
              <w:rPr>
                <w:rFonts w:ascii="Arial" w:hAnsi="Arial" w:cs="Arial"/>
                <w:color w:val="000000"/>
                <w:sz w:val="20"/>
                <w:szCs w:val="20"/>
              </w:rPr>
              <w:t>20%)</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176</w:t>
            </w:r>
            <w:r w:rsidR="005C5DD9">
              <w:rPr>
                <w:rFonts w:ascii="Arial" w:hAnsi="Arial" w:cs="Arial"/>
                <w:color w:val="000000"/>
                <w:sz w:val="20"/>
                <w:szCs w:val="20"/>
              </w:rPr>
              <w:t xml:space="preserve"> (</w:t>
            </w:r>
            <w:r w:rsidRPr="002C162A">
              <w:rPr>
                <w:rFonts w:ascii="Arial" w:hAnsi="Arial" w:cs="Arial"/>
                <w:color w:val="000000"/>
                <w:sz w:val="20"/>
                <w:szCs w:val="20"/>
              </w:rPr>
              <w:t>19%)</w:t>
            </w:r>
          </w:p>
        </w:tc>
      </w:tr>
      <w:tr w:rsidR="00992B94" w:rsidRPr="00334249" w:rsidTr="005C5DD9">
        <w:tc>
          <w:tcPr>
            <w:tcW w:w="2180" w:type="dxa"/>
            <w:vAlign w:val="center"/>
          </w:tcPr>
          <w:p w:rsidR="00992B94" w:rsidRPr="002C162A" w:rsidRDefault="00992B94" w:rsidP="005C5DD9">
            <w:pPr>
              <w:jc w:val="right"/>
              <w:rPr>
                <w:rFonts w:ascii="Arial" w:hAnsi="Arial" w:cs="Arial"/>
                <w:sz w:val="20"/>
                <w:szCs w:val="20"/>
              </w:rPr>
            </w:pPr>
            <w:r w:rsidRPr="002C162A">
              <w:rPr>
                <w:rFonts w:ascii="Arial" w:hAnsi="Arial" w:cs="Arial"/>
                <w:sz w:val="20"/>
                <w:szCs w:val="20"/>
              </w:rPr>
              <w:t>Median (risk score=1 or 2)</w:t>
            </w:r>
          </w:p>
        </w:tc>
        <w:tc>
          <w:tcPr>
            <w:tcW w:w="1083"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1112</w:t>
            </w:r>
            <w:r w:rsidR="005C5DD9">
              <w:rPr>
                <w:rFonts w:ascii="Arial" w:hAnsi="Arial" w:cs="Arial"/>
                <w:color w:val="000000"/>
                <w:sz w:val="20"/>
                <w:szCs w:val="20"/>
              </w:rPr>
              <w:t xml:space="preserve"> (</w:t>
            </w:r>
            <w:r w:rsidRPr="002C162A">
              <w:rPr>
                <w:rFonts w:ascii="Arial" w:hAnsi="Arial" w:cs="Arial"/>
                <w:color w:val="000000"/>
                <w:sz w:val="20"/>
                <w:szCs w:val="20"/>
              </w:rPr>
              <w:t>47%)</w:t>
            </w:r>
          </w:p>
        </w:tc>
        <w:tc>
          <w:tcPr>
            <w:tcW w:w="1034"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1136</w:t>
            </w:r>
            <w:r w:rsidR="005C5DD9">
              <w:rPr>
                <w:rFonts w:ascii="Arial" w:hAnsi="Arial" w:cs="Arial"/>
                <w:color w:val="000000"/>
                <w:sz w:val="20"/>
                <w:szCs w:val="20"/>
              </w:rPr>
              <w:t xml:space="preserve"> (</w:t>
            </w:r>
            <w:r w:rsidRPr="002C162A">
              <w:rPr>
                <w:rFonts w:ascii="Arial" w:hAnsi="Arial" w:cs="Arial"/>
                <w:color w:val="000000"/>
                <w:sz w:val="20"/>
                <w:szCs w:val="20"/>
              </w:rPr>
              <w:t>48%)</w:t>
            </w:r>
          </w:p>
        </w:tc>
        <w:tc>
          <w:tcPr>
            <w:tcW w:w="1039"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1238</w:t>
            </w:r>
            <w:r w:rsidR="005C5DD9">
              <w:rPr>
                <w:rFonts w:ascii="Arial" w:hAnsi="Arial" w:cs="Arial"/>
                <w:color w:val="000000"/>
                <w:sz w:val="20"/>
                <w:szCs w:val="20"/>
              </w:rPr>
              <w:t xml:space="preserve"> (</w:t>
            </w:r>
            <w:r w:rsidRPr="002C162A">
              <w:rPr>
                <w:rFonts w:ascii="Arial" w:hAnsi="Arial" w:cs="Arial"/>
                <w:color w:val="000000"/>
                <w:sz w:val="20"/>
                <w:szCs w:val="20"/>
              </w:rPr>
              <w:t>47%)</w:t>
            </w:r>
          </w:p>
        </w:tc>
        <w:tc>
          <w:tcPr>
            <w:tcW w:w="108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1243</w:t>
            </w:r>
            <w:r w:rsidR="005C5DD9">
              <w:rPr>
                <w:rFonts w:ascii="Arial" w:hAnsi="Arial" w:cs="Arial"/>
                <w:color w:val="000000"/>
                <w:sz w:val="20"/>
                <w:szCs w:val="20"/>
              </w:rPr>
              <w:t xml:space="preserve"> (</w:t>
            </w:r>
            <w:r w:rsidRPr="002C162A">
              <w:rPr>
                <w:rFonts w:ascii="Arial" w:hAnsi="Arial" w:cs="Arial"/>
                <w:color w:val="000000"/>
                <w:sz w:val="20"/>
                <w:szCs w:val="20"/>
              </w:rPr>
              <w:t>48%)</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281</w:t>
            </w:r>
            <w:r w:rsidR="005C5DD9">
              <w:rPr>
                <w:rFonts w:ascii="Arial" w:hAnsi="Arial" w:cs="Arial"/>
                <w:color w:val="000000"/>
                <w:sz w:val="20"/>
                <w:szCs w:val="20"/>
              </w:rPr>
              <w:t xml:space="preserve"> (</w:t>
            </w:r>
            <w:r w:rsidRPr="002C162A">
              <w:rPr>
                <w:rFonts w:ascii="Arial" w:hAnsi="Arial" w:cs="Arial"/>
                <w:color w:val="000000"/>
                <w:sz w:val="20"/>
                <w:szCs w:val="20"/>
              </w:rPr>
              <w:t>38%)</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273</w:t>
            </w:r>
            <w:r w:rsidR="005C5DD9">
              <w:rPr>
                <w:rFonts w:ascii="Arial" w:hAnsi="Arial" w:cs="Arial"/>
                <w:color w:val="000000"/>
                <w:sz w:val="20"/>
                <w:szCs w:val="20"/>
              </w:rPr>
              <w:t xml:space="preserve"> (</w:t>
            </w:r>
            <w:r w:rsidRPr="002C162A">
              <w:rPr>
                <w:rFonts w:ascii="Arial" w:hAnsi="Arial" w:cs="Arial"/>
                <w:color w:val="000000"/>
                <w:sz w:val="20"/>
                <w:szCs w:val="20"/>
              </w:rPr>
              <w:t>36%)</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390</w:t>
            </w:r>
            <w:r w:rsidR="005C5DD9">
              <w:rPr>
                <w:rFonts w:ascii="Arial" w:hAnsi="Arial" w:cs="Arial"/>
                <w:color w:val="000000"/>
                <w:sz w:val="20"/>
                <w:szCs w:val="20"/>
              </w:rPr>
              <w:t xml:space="preserve"> (</w:t>
            </w:r>
            <w:r w:rsidRPr="002C162A">
              <w:rPr>
                <w:rFonts w:ascii="Arial" w:hAnsi="Arial" w:cs="Arial"/>
                <w:color w:val="000000"/>
                <w:sz w:val="20"/>
                <w:szCs w:val="20"/>
              </w:rPr>
              <w:t>41%)</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361</w:t>
            </w:r>
            <w:r w:rsidR="005C5DD9">
              <w:rPr>
                <w:rFonts w:ascii="Arial" w:hAnsi="Arial" w:cs="Arial"/>
                <w:color w:val="000000"/>
                <w:sz w:val="20"/>
                <w:szCs w:val="20"/>
              </w:rPr>
              <w:t xml:space="preserve"> (</w:t>
            </w:r>
            <w:r w:rsidRPr="002C162A">
              <w:rPr>
                <w:rFonts w:ascii="Arial" w:hAnsi="Arial" w:cs="Arial"/>
                <w:color w:val="000000"/>
                <w:sz w:val="20"/>
                <w:szCs w:val="20"/>
              </w:rPr>
              <w:t>39%)</w:t>
            </w:r>
          </w:p>
        </w:tc>
      </w:tr>
      <w:tr w:rsidR="00992B94" w:rsidRPr="00334249" w:rsidTr="005C5DD9">
        <w:tc>
          <w:tcPr>
            <w:tcW w:w="2180" w:type="dxa"/>
            <w:vAlign w:val="center"/>
          </w:tcPr>
          <w:p w:rsidR="00992B94" w:rsidRPr="002C162A" w:rsidRDefault="00992B94" w:rsidP="005C5DD9">
            <w:pPr>
              <w:jc w:val="right"/>
              <w:rPr>
                <w:rFonts w:ascii="Arial" w:hAnsi="Arial" w:cs="Arial"/>
                <w:sz w:val="20"/>
                <w:szCs w:val="20"/>
              </w:rPr>
            </w:pPr>
            <w:r w:rsidRPr="002C162A">
              <w:rPr>
                <w:rFonts w:ascii="Arial" w:hAnsi="Arial" w:cs="Arial"/>
                <w:sz w:val="20"/>
                <w:szCs w:val="20"/>
              </w:rPr>
              <w:t>High (risk score&gt;2)</w:t>
            </w:r>
          </w:p>
        </w:tc>
        <w:tc>
          <w:tcPr>
            <w:tcW w:w="1083"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1085</w:t>
            </w:r>
            <w:r w:rsidR="005C5DD9">
              <w:rPr>
                <w:rFonts w:ascii="Arial" w:hAnsi="Arial" w:cs="Arial"/>
                <w:color w:val="000000"/>
                <w:sz w:val="20"/>
                <w:szCs w:val="20"/>
              </w:rPr>
              <w:t xml:space="preserve"> (</w:t>
            </w:r>
            <w:r w:rsidRPr="002C162A">
              <w:rPr>
                <w:rFonts w:ascii="Arial" w:hAnsi="Arial" w:cs="Arial"/>
                <w:color w:val="000000"/>
                <w:sz w:val="20"/>
                <w:szCs w:val="20"/>
              </w:rPr>
              <w:t>45%)</w:t>
            </w:r>
          </w:p>
        </w:tc>
        <w:tc>
          <w:tcPr>
            <w:tcW w:w="1034"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1074</w:t>
            </w:r>
            <w:r w:rsidR="005C5DD9">
              <w:rPr>
                <w:rFonts w:ascii="Arial" w:hAnsi="Arial" w:cs="Arial"/>
                <w:color w:val="000000"/>
                <w:sz w:val="20"/>
                <w:szCs w:val="20"/>
              </w:rPr>
              <w:t xml:space="preserve"> (</w:t>
            </w:r>
            <w:r w:rsidRPr="002C162A">
              <w:rPr>
                <w:rFonts w:ascii="Arial" w:hAnsi="Arial" w:cs="Arial"/>
                <w:color w:val="000000"/>
                <w:sz w:val="20"/>
                <w:szCs w:val="20"/>
              </w:rPr>
              <w:t>45%)</w:t>
            </w:r>
          </w:p>
        </w:tc>
        <w:tc>
          <w:tcPr>
            <w:tcW w:w="1039"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1117</w:t>
            </w:r>
            <w:r w:rsidR="005C5DD9">
              <w:rPr>
                <w:rFonts w:ascii="Arial" w:hAnsi="Arial" w:cs="Arial"/>
                <w:color w:val="000000"/>
                <w:sz w:val="20"/>
                <w:szCs w:val="20"/>
              </w:rPr>
              <w:t xml:space="preserve"> (</w:t>
            </w:r>
            <w:r w:rsidRPr="002C162A">
              <w:rPr>
                <w:rFonts w:ascii="Arial" w:hAnsi="Arial" w:cs="Arial"/>
                <w:color w:val="000000"/>
                <w:sz w:val="20"/>
                <w:szCs w:val="20"/>
              </w:rPr>
              <w:t>42%)</w:t>
            </w:r>
          </w:p>
        </w:tc>
        <w:tc>
          <w:tcPr>
            <w:tcW w:w="108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1089</w:t>
            </w:r>
            <w:r w:rsidR="005C5DD9">
              <w:rPr>
                <w:rFonts w:ascii="Arial" w:hAnsi="Arial" w:cs="Arial"/>
                <w:color w:val="000000"/>
                <w:sz w:val="20"/>
                <w:szCs w:val="20"/>
              </w:rPr>
              <w:t xml:space="preserve"> (</w:t>
            </w:r>
            <w:r w:rsidRPr="002C162A">
              <w:rPr>
                <w:rFonts w:ascii="Arial" w:hAnsi="Arial" w:cs="Arial"/>
                <w:color w:val="000000"/>
                <w:sz w:val="20"/>
                <w:szCs w:val="20"/>
              </w:rPr>
              <w:t>42%)</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391</w:t>
            </w:r>
            <w:r w:rsidR="005C5DD9">
              <w:rPr>
                <w:rFonts w:ascii="Arial" w:hAnsi="Arial" w:cs="Arial"/>
                <w:color w:val="000000"/>
                <w:sz w:val="20"/>
                <w:szCs w:val="20"/>
              </w:rPr>
              <w:t xml:space="preserve"> (</w:t>
            </w:r>
            <w:r w:rsidRPr="002C162A">
              <w:rPr>
                <w:rFonts w:ascii="Arial" w:hAnsi="Arial" w:cs="Arial"/>
                <w:color w:val="000000"/>
                <w:sz w:val="20"/>
                <w:szCs w:val="20"/>
              </w:rPr>
              <w:t>53%)</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393</w:t>
            </w:r>
            <w:r w:rsidR="005C5DD9">
              <w:rPr>
                <w:rFonts w:ascii="Arial" w:hAnsi="Arial" w:cs="Arial"/>
                <w:color w:val="000000"/>
                <w:sz w:val="20"/>
                <w:szCs w:val="20"/>
              </w:rPr>
              <w:t xml:space="preserve"> (</w:t>
            </w:r>
            <w:r w:rsidRPr="002C162A">
              <w:rPr>
                <w:rFonts w:ascii="Arial" w:hAnsi="Arial" w:cs="Arial"/>
                <w:color w:val="000000"/>
                <w:sz w:val="20"/>
                <w:szCs w:val="20"/>
              </w:rPr>
              <w:t>52%)</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419</w:t>
            </w:r>
            <w:r w:rsidR="005C5DD9">
              <w:rPr>
                <w:rFonts w:ascii="Arial" w:hAnsi="Arial" w:cs="Arial"/>
                <w:color w:val="000000"/>
                <w:sz w:val="20"/>
                <w:szCs w:val="20"/>
              </w:rPr>
              <w:t xml:space="preserve"> (</w:t>
            </w:r>
            <w:r w:rsidRPr="002C162A">
              <w:rPr>
                <w:rFonts w:ascii="Arial" w:hAnsi="Arial" w:cs="Arial"/>
                <w:color w:val="000000"/>
                <w:sz w:val="20"/>
                <w:szCs w:val="20"/>
              </w:rPr>
              <w:t>44%)</w:t>
            </w:r>
          </w:p>
        </w:tc>
        <w:tc>
          <w:tcPr>
            <w:tcW w:w="990" w:type="dxa"/>
            <w:vAlign w:val="center"/>
          </w:tcPr>
          <w:p w:rsidR="00992B94" w:rsidRPr="002C162A" w:rsidRDefault="00992B94" w:rsidP="005C5DD9">
            <w:pPr>
              <w:jc w:val="right"/>
              <w:rPr>
                <w:rFonts w:ascii="Arial" w:hAnsi="Arial" w:cs="Arial"/>
                <w:color w:val="000000"/>
                <w:sz w:val="20"/>
                <w:szCs w:val="20"/>
              </w:rPr>
            </w:pPr>
            <w:r w:rsidRPr="002C162A">
              <w:rPr>
                <w:rFonts w:ascii="Arial" w:hAnsi="Arial" w:cs="Arial"/>
                <w:color w:val="000000"/>
                <w:sz w:val="20"/>
                <w:szCs w:val="20"/>
              </w:rPr>
              <w:t>399</w:t>
            </w:r>
            <w:r w:rsidR="005C5DD9">
              <w:rPr>
                <w:rFonts w:ascii="Arial" w:hAnsi="Arial" w:cs="Arial"/>
                <w:color w:val="000000"/>
                <w:sz w:val="20"/>
                <w:szCs w:val="20"/>
              </w:rPr>
              <w:t xml:space="preserve"> (</w:t>
            </w:r>
            <w:r w:rsidRPr="002C162A">
              <w:rPr>
                <w:rFonts w:ascii="Arial" w:hAnsi="Arial" w:cs="Arial"/>
                <w:color w:val="000000"/>
                <w:sz w:val="20"/>
                <w:szCs w:val="20"/>
              </w:rPr>
              <w:t>43%)</w:t>
            </w:r>
          </w:p>
        </w:tc>
      </w:tr>
    </w:tbl>
    <w:p w:rsidR="00423B5D" w:rsidRDefault="00992B94" w:rsidP="00992B94">
      <w:pPr>
        <w:rPr>
          <w:rFonts w:ascii="Arial" w:hAnsi="Arial" w:cs="Arial"/>
          <w:sz w:val="16"/>
          <w:szCs w:val="16"/>
        </w:rPr>
      </w:pPr>
      <w:r w:rsidRPr="002C162A">
        <w:rPr>
          <w:rFonts w:ascii="Arial" w:hAnsi="Arial" w:cs="Arial"/>
          <w:sz w:val="16"/>
          <w:szCs w:val="16"/>
        </w:rPr>
        <w:t xml:space="preserve">Note:  data are median (range) or number (%), unless otherwise indicated. *Includes 44 transgender women in HVTN505. </w:t>
      </w:r>
    </w:p>
    <w:p w:rsidR="001C0B0D" w:rsidRDefault="001C0B0D" w:rsidP="00992B94">
      <w:pPr>
        <w:rPr>
          <w:rFonts w:ascii="Arial" w:hAnsi="Arial" w:cs="Arial"/>
          <w:b/>
          <w:bCs/>
          <w:sz w:val="24"/>
          <w:szCs w:val="20"/>
        </w:rPr>
      </w:pPr>
    </w:p>
    <w:p w:rsidR="00A23994" w:rsidRPr="00423B5D" w:rsidRDefault="001C0B0D" w:rsidP="00992B94">
      <w:pPr>
        <w:rPr>
          <w:rFonts w:ascii="Arial" w:hAnsi="Arial" w:cs="Arial"/>
          <w:sz w:val="16"/>
          <w:szCs w:val="16"/>
        </w:rPr>
      </w:pPr>
      <w:r>
        <w:rPr>
          <w:rFonts w:ascii="Arial" w:hAnsi="Arial" w:cs="Arial"/>
          <w:b/>
          <w:bCs/>
          <w:sz w:val="24"/>
          <w:szCs w:val="20"/>
        </w:rPr>
        <w:t xml:space="preserve">Table </w:t>
      </w:r>
      <w:r w:rsidR="00877CCB">
        <w:rPr>
          <w:rFonts w:ascii="Arial" w:hAnsi="Arial" w:cs="Arial"/>
          <w:b/>
          <w:bCs/>
          <w:sz w:val="24"/>
          <w:szCs w:val="20"/>
        </w:rPr>
        <w:t>C</w:t>
      </w:r>
      <w:r w:rsidR="00C3354E" w:rsidRPr="002C162A">
        <w:rPr>
          <w:rFonts w:ascii="Arial" w:hAnsi="Arial" w:cs="Arial"/>
          <w:b/>
          <w:bCs/>
          <w:sz w:val="24"/>
          <w:szCs w:val="20"/>
        </w:rPr>
        <w:t xml:space="preserve">: </w:t>
      </w:r>
      <w:r w:rsidR="001D3DE7">
        <w:rPr>
          <w:rFonts w:ascii="Arial" w:hAnsi="Arial" w:cs="Arial"/>
          <w:b/>
          <w:bCs/>
          <w:sz w:val="24"/>
          <w:szCs w:val="20"/>
        </w:rPr>
        <w:t xml:space="preserve">Estimates of </w:t>
      </w:r>
      <w:r w:rsidR="006078E1">
        <w:rPr>
          <w:rFonts w:ascii="Arial" w:hAnsi="Arial" w:cs="Arial"/>
          <w:b/>
          <w:bCs/>
          <w:sz w:val="24"/>
          <w:szCs w:val="20"/>
        </w:rPr>
        <w:t xml:space="preserve">Time-dependent </w:t>
      </w:r>
      <w:r w:rsidR="001D3DE7">
        <w:rPr>
          <w:rFonts w:ascii="Arial" w:hAnsi="Arial" w:cs="Arial"/>
          <w:b/>
          <w:bCs/>
          <w:sz w:val="24"/>
          <w:szCs w:val="20"/>
        </w:rPr>
        <w:t>Ad5-dose R</w:t>
      </w:r>
      <w:r w:rsidR="00B76F6F">
        <w:rPr>
          <w:rFonts w:ascii="Arial" w:hAnsi="Arial" w:cs="Arial"/>
          <w:b/>
          <w:bCs/>
          <w:sz w:val="24"/>
          <w:szCs w:val="20"/>
        </w:rPr>
        <w:t xml:space="preserve">esponse Based on </w:t>
      </w:r>
      <w:r w:rsidR="00977576">
        <w:rPr>
          <w:rFonts w:ascii="Arial" w:hAnsi="Arial" w:cs="Arial"/>
          <w:b/>
          <w:bCs/>
          <w:sz w:val="24"/>
          <w:szCs w:val="20"/>
        </w:rPr>
        <w:t xml:space="preserve">Step and </w:t>
      </w:r>
      <w:proofErr w:type="spellStart"/>
      <w:r w:rsidR="00977576">
        <w:rPr>
          <w:rFonts w:ascii="Arial" w:hAnsi="Arial" w:cs="Arial"/>
          <w:b/>
          <w:bCs/>
          <w:sz w:val="24"/>
          <w:szCs w:val="20"/>
        </w:rPr>
        <w:t>Phambili</w:t>
      </w:r>
      <w:proofErr w:type="spellEnd"/>
      <w:r w:rsidR="00977576">
        <w:rPr>
          <w:rFonts w:ascii="Arial" w:hAnsi="Arial" w:cs="Arial"/>
          <w:b/>
          <w:bCs/>
          <w:sz w:val="24"/>
          <w:szCs w:val="20"/>
        </w:rPr>
        <w:t xml:space="preserve">, with and without including </w:t>
      </w:r>
      <w:r w:rsidR="001D3DE7">
        <w:rPr>
          <w:rFonts w:ascii="Arial" w:hAnsi="Arial" w:cs="Arial"/>
          <w:b/>
          <w:bCs/>
          <w:sz w:val="24"/>
          <w:szCs w:val="20"/>
        </w:rPr>
        <w:t>HVTN505</w:t>
      </w:r>
      <w:r w:rsidR="00B76F6F">
        <w:rPr>
          <w:rFonts w:ascii="Arial" w:hAnsi="Arial" w:cs="Arial"/>
          <w:b/>
          <w:bCs/>
          <w:sz w:val="24"/>
          <w:szCs w:val="20"/>
        </w:rPr>
        <w:t xml:space="preserve"> in the Ad5 Cohort.</w:t>
      </w:r>
    </w:p>
    <w:tbl>
      <w:tblPr>
        <w:tblStyle w:val="TableGrid"/>
        <w:tblW w:w="0" w:type="auto"/>
        <w:tblLook w:val="04A0" w:firstRow="1" w:lastRow="0" w:firstColumn="1" w:lastColumn="0" w:noHBand="0" w:noVBand="1"/>
      </w:tblPr>
      <w:tblGrid>
        <w:gridCol w:w="973"/>
        <w:gridCol w:w="665"/>
        <w:gridCol w:w="1274"/>
        <w:gridCol w:w="735"/>
        <w:gridCol w:w="1460"/>
        <w:gridCol w:w="671"/>
        <w:gridCol w:w="1241"/>
        <w:gridCol w:w="739"/>
        <w:gridCol w:w="1456"/>
      </w:tblGrid>
      <w:tr w:rsidR="00977576" w:rsidRPr="006078E1" w:rsidTr="00A525B7">
        <w:tc>
          <w:tcPr>
            <w:tcW w:w="973" w:type="dxa"/>
            <w:vMerge w:val="restart"/>
            <w:vAlign w:val="center"/>
          </w:tcPr>
          <w:p w:rsidR="00977576" w:rsidRDefault="00977576" w:rsidP="00FC6D16">
            <w:pPr>
              <w:jc w:val="center"/>
              <w:rPr>
                <w:rFonts w:ascii="Arial" w:hAnsi="Arial" w:cs="Arial"/>
                <w:b/>
                <w:sz w:val="20"/>
                <w:szCs w:val="20"/>
              </w:rPr>
            </w:pPr>
            <w:r>
              <w:rPr>
                <w:rFonts w:ascii="Arial" w:hAnsi="Arial" w:cs="Arial"/>
                <w:b/>
                <w:sz w:val="20"/>
                <w:szCs w:val="20"/>
              </w:rPr>
              <w:t>Number of Ad5</w:t>
            </w:r>
          </w:p>
        </w:tc>
        <w:tc>
          <w:tcPr>
            <w:tcW w:w="8241" w:type="dxa"/>
            <w:gridSpan w:val="8"/>
            <w:vAlign w:val="center"/>
          </w:tcPr>
          <w:p w:rsidR="00977576" w:rsidRDefault="00977576" w:rsidP="00FC6D16">
            <w:pPr>
              <w:jc w:val="center"/>
              <w:rPr>
                <w:rFonts w:ascii="Arial" w:hAnsi="Arial" w:cs="Arial"/>
                <w:b/>
                <w:sz w:val="20"/>
                <w:szCs w:val="20"/>
              </w:rPr>
            </w:pPr>
            <w:r>
              <w:rPr>
                <w:rFonts w:ascii="Arial" w:hAnsi="Arial" w:cs="Arial"/>
                <w:b/>
                <w:sz w:val="20"/>
                <w:szCs w:val="20"/>
              </w:rPr>
              <w:t>Ad5 cohort</w:t>
            </w:r>
          </w:p>
        </w:tc>
      </w:tr>
      <w:tr w:rsidR="003E0559" w:rsidRPr="006078E1" w:rsidTr="00FC6D16">
        <w:tc>
          <w:tcPr>
            <w:tcW w:w="973" w:type="dxa"/>
            <w:vMerge/>
            <w:vAlign w:val="center"/>
          </w:tcPr>
          <w:p w:rsidR="003E0559" w:rsidRPr="006078E1" w:rsidRDefault="003E0559" w:rsidP="00FC6D16">
            <w:pPr>
              <w:jc w:val="center"/>
              <w:rPr>
                <w:rFonts w:ascii="Arial" w:hAnsi="Arial" w:cs="Arial"/>
                <w:b/>
                <w:sz w:val="20"/>
                <w:szCs w:val="20"/>
              </w:rPr>
            </w:pPr>
          </w:p>
        </w:tc>
        <w:tc>
          <w:tcPr>
            <w:tcW w:w="4134" w:type="dxa"/>
            <w:gridSpan w:val="4"/>
            <w:vAlign w:val="center"/>
          </w:tcPr>
          <w:p w:rsidR="003E0559" w:rsidRPr="006078E1" w:rsidRDefault="00543B51" w:rsidP="00FC6D16">
            <w:pPr>
              <w:jc w:val="center"/>
              <w:rPr>
                <w:rFonts w:ascii="Arial" w:hAnsi="Arial" w:cs="Arial"/>
                <w:b/>
                <w:sz w:val="20"/>
                <w:szCs w:val="20"/>
              </w:rPr>
            </w:pPr>
            <w:r>
              <w:rPr>
                <w:rFonts w:ascii="Arial" w:hAnsi="Arial" w:cs="Arial"/>
                <w:b/>
                <w:sz w:val="20"/>
                <w:szCs w:val="20"/>
              </w:rPr>
              <w:t xml:space="preserve">Step +  </w:t>
            </w:r>
            <w:proofErr w:type="spellStart"/>
            <w:r>
              <w:rPr>
                <w:rFonts w:ascii="Arial" w:hAnsi="Arial" w:cs="Arial"/>
                <w:b/>
                <w:sz w:val="20"/>
                <w:szCs w:val="20"/>
              </w:rPr>
              <w:t>Phambili</w:t>
            </w:r>
            <w:proofErr w:type="spellEnd"/>
            <w:r>
              <w:rPr>
                <w:rFonts w:ascii="Arial" w:hAnsi="Arial" w:cs="Arial"/>
                <w:b/>
                <w:sz w:val="20"/>
                <w:szCs w:val="20"/>
              </w:rPr>
              <w:t xml:space="preserve"> + HVTN505</w:t>
            </w:r>
          </w:p>
        </w:tc>
        <w:tc>
          <w:tcPr>
            <w:tcW w:w="4107" w:type="dxa"/>
            <w:gridSpan w:val="4"/>
            <w:vAlign w:val="center"/>
          </w:tcPr>
          <w:p w:rsidR="003E0559" w:rsidRPr="006078E1" w:rsidRDefault="00977576" w:rsidP="00FC6D16">
            <w:pPr>
              <w:jc w:val="center"/>
              <w:rPr>
                <w:rFonts w:ascii="Arial" w:hAnsi="Arial" w:cs="Arial"/>
                <w:b/>
                <w:sz w:val="20"/>
                <w:szCs w:val="20"/>
              </w:rPr>
            </w:pPr>
            <w:r>
              <w:rPr>
                <w:rFonts w:ascii="Arial" w:hAnsi="Arial" w:cs="Arial"/>
                <w:b/>
                <w:sz w:val="20"/>
                <w:szCs w:val="20"/>
              </w:rPr>
              <w:t xml:space="preserve">Step +  </w:t>
            </w:r>
            <w:proofErr w:type="spellStart"/>
            <w:r>
              <w:rPr>
                <w:rFonts w:ascii="Arial" w:hAnsi="Arial" w:cs="Arial"/>
                <w:b/>
                <w:sz w:val="20"/>
                <w:szCs w:val="20"/>
              </w:rPr>
              <w:t>Phambili</w:t>
            </w:r>
            <w:proofErr w:type="spellEnd"/>
          </w:p>
        </w:tc>
      </w:tr>
      <w:tr w:rsidR="003E0559" w:rsidRPr="006078E1" w:rsidTr="00FC6D16">
        <w:tc>
          <w:tcPr>
            <w:tcW w:w="973" w:type="dxa"/>
            <w:vMerge/>
            <w:vAlign w:val="center"/>
          </w:tcPr>
          <w:p w:rsidR="003E0559" w:rsidRPr="006078E1" w:rsidRDefault="003E0559" w:rsidP="00FC6D16">
            <w:pPr>
              <w:jc w:val="center"/>
              <w:rPr>
                <w:rFonts w:ascii="Arial" w:hAnsi="Arial" w:cs="Arial"/>
                <w:b/>
                <w:sz w:val="20"/>
                <w:szCs w:val="20"/>
              </w:rPr>
            </w:pPr>
          </w:p>
        </w:tc>
        <w:tc>
          <w:tcPr>
            <w:tcW w:w="665" w:type="dxa"/>
            <w:vAlign w:val="center"/>
          </w:tcPr>
          <w:p w:rsidR="003E0559" w:rsidRPr="006078E1" w:rsidRDefault="003E0559" w:rsidP="00FC6D16">
            <w:pPr>
              <w:jc w:val="center"/>
              <w:rPr>
                <w:rFonts w:ascii="Arial" w:hAnsi="Arial" w:cs="Arial"/>
                <w:b/>
                <w:sz w:val="20"/>
                <w:szCs w:val="20"/>
              </w:rPr>
            </w:pPr>
            <w:r>
              <w:rPr>
                <w:rFonts w:ascii="Arial" w:hAnsi="Arial" w:cs="Arial"/>
                <w:b/>
                <w:sz w:val="20"/>
                <w:szCs w:val="20"/>
              </w:rPr>
              <w:t>HR</w:t>
            </w:r>
          </w:p>
        </w:tc>
        <w:tc>
          <w:tcPr>
            <w:tcW w:w="1274" w:type="dxa"/>
            <w:vAlign w:val="center"/>
          </w:tcPr>
          <w:p w:rsidR="003E0559" w:rsidRPr="006078E1" w:rsidRDefault="003E0559" w:rsidP="00FC6D16">
            <w:pPr>
              <w:jc w:val="center"/>
              <w:rPr>
                <w:rFonts w:ascii="Arial" w:hAnsi="Arial" w:cs="Arial"/>
                <w:b/>
                <w:sz w:val="20"/>
                <w:szCs w:val="20"/>
              </w:rPr>
            </w:pPr>
            <w:r>
              <w:rPr>
                <w:rFonts w:ascii="Arial" w:hAnsi="Arial" w:cs="Arial"/>
                <w:b/>
                <w:sz w:val="20"/>
                <w:szCs w:val="20"/>
              </w:rPr>
              <w:t>95% CI</w:t>
            </w:r>
          </w:p>
        </w:tc>
        <w:tc>
          <w:tcPr>
            <w:tcW w:w="735" w:type="dxa"/>
            <w:vAlign w:val="center"/>
          </w:tcPr>
          <w:p w:rsidR="003E0559" w:rsidRPr="006078E1" w:rsidRDefault="003E0559" w:rsidP="00FC6D16">
            <w:pPr>
              <w:jc w:val="center"/>
              <w:rPr>
                <w:rFonts w:ascii="Arial" w:hAnsi="Arial" w:cs="Arial"/>
                <w:b/>
                <w:sz w:val="20"/>
                <w:szCs w:val="20"/>
              </w:rPr>
            </w:pPr>
            <w:r>
              <w:rPr>
                <w:rFonts w:ascii="Arial" w:hAnsi="Arial" w:cs="Arial"/>
                <w:b/>
                <w:sz w:val="20"/>
                <w:szCs w:val="20"/>
              </w:rPr>
              <w:t>P</w:t>
            </w:r>
          </w:p>
        </w:tc>
        <w:tc>
          <w:tcPr>
            <w:tcW w:w="1460" w:type="dxa"/>
            <w:vAlign w:val="center"/>
          </w:tcPr>
          <w:p w:rsidR="003E0559" w:rsidRPr="006078E1" w:rsidRDefault="003E0559" w:rsidP="00FC6D16">
            <w:pPr>
              <w:jc w:val="center"/>
              <w:rPr>
                <w:rFonts w:ascii="Arial" w:hAnsi="Arial" w:cs="Arial"/>
                <w:b/>
                <w:sz w:val="20"/>
                <w:szCs w:val="20"/>
              </w:rPr>
            </w:pPr>
            <w:r>
              <w:rPr>
                <w:rFonts w:ascii="Arial" w:hAnsi="Arial" w:cs="Arial"/>
                <w:b/>
                <w:sz w:val="20"/>
                <w:szCs w:val="20"/>
              </w:rPr>
              <w:t>Interaction P</w:t>
            </w:r>
          </w:p>
        </w:tc>
        <w:tc>
          <w:tcPr>
            <w:tcW w:w="671" w:type="dxa"/>
            <w:vAlign w:val="center"/>
          </w:tcPr>
          <w:p w:rsidR="003E0559" w:rsidRPr="006078E1" w:rsidRDefault="003E0559" w:rsidP="00FC6D16">
            <w:pPr>
              <w:jc w:val="center"/>
              <w:rPr>
                <w:rFonts w:ascii="Arial" w:hAnsi="Arial" w:cs="Arial"/>
                <w:b/>
                <w:sz w:val="20"/>
                <w:szCs w:val="20"/>
              </w:rPr>
            </w:pPr>
            <w:r>
              <w:rPr>
                <w:rFonts w:ascii="Arial" w:hAnsi="Arial" w:cs="Arial"/>
                <w:b/>
                <w:sz w:val="20"/>
                <w:szCs w:val="20"/>
              </w:rPr>
              <w:t>HR</w:t>
            </w:r>
          </w:p>
        </w:tc>
        <w:tc>
          <w:tcPr>
            <w:tcW w:w="1241" w:type="dxa"/>
            <w:vAlign w:val="center"/>
          </w:tcPr>
          <w:p w:rsidR="003E0559" w:rsidRPr="006078E1" w:rsidRDefault="003E0559" w:rsidP="00FC6D16">
            <w:pPr>
              <w:jc w:val="center"/>
              <w:rPr>
                <w:rFonts w:ascii="Arial" w:hAnsi="Arial" w:cs="Arial"/>
                <w:b/>
                <w:sz w:val="20"/>
                <w:szCs w:val="20"/>
              </w:rPr>
            </w:pPr>
            <w:r>
              <w:rPr>
                <w:rFonts w:ascii="Arial" w:hAnsi="Arial" w:cs="Arial"/>
                <w:b/>
                <w:sz w:val="20"/>
                <w:szCs w:val="20"/>
              </w:rPr>
              <w:t>95% CI</w:t>
            </w:r>
          </w:p>
        </w:tc>
        <w:tc>
          <w:tcPr>
            <w:tcW w:w="739" w:type="dxa"/>
            <w:vAlign w:val="center"/>
          </w:tcPr>
          <w:p w:rsidR="003E0559" w:rsidRPr="006078E1" w:rsidRDefault="003E0559" w:rsidP="00FC6D16">
            <w:pPr>
              <w:jc w:val="center"/>
              <w:rPr>
                <w:rFonts w:ascii="Arial" w:hAnsi="Arial" w:cs="Arial"/>
                <w:b/>
                <w:sz w:val="20"/>
                <w:szCs w:val="20"/>
              </w:rPr>
            </w:pPr>
            <w:r>
              <w:rPr>
                <w:rFonts w:ascii="Arial" w:hAnsi="Arial" w:cs="Arial"/>
                <w:b/>
                <w:sz w:val="20"/>
                <w:szCs w:val="20"/>
              </w:rPr>
              <w:t>P</w:t>
            </w:r>
          </w:p>
        </w:tc>
        <w:tc>
          <w:tcPr>
            <w:tcW w:w="1456" w:type="dxa"/>
            <w:vAlign w:val="center"/>
          </w:tcPr>
          <w:p w:rsidR="003E0559" w:rsidRPr="006078E1" w:rsidRDefault="003E0559" w:rsidP="00FC6D16">
            <w:pPr>
              <w:jc w:val="center"/>
              <w:rPr>
                <w:rFonts w:ascii="Arial" w:hAnsi="Arial" w:cs="Arial"/>
                <w:b/>
                <w:sz w:val="20"/>
                <w:szCs w:val="20"/>
              </w:rPr>
            </w:pPr>
            <w:r>
              <w:rPr>
                <w:rFonts w:ascii="Arial" w:hAnsi="Arial" w:cs="Arial"/>
                <w:b/>
                <w:sz w:val="20"/>
                <w:szCs w:val="20"/>
              </w:rPr>
              <w:t>Interaction P</w:t>
            </w:r>
          </w:p>
        </w:tc>
      </w:tr>
      <w:tr w:rsidR="00543B51" w:rsidRPr="006078E1" w:rsidTr="00FC6D16">
        <w:tc>
          <w:tcPr>
            <w:tcW w:w="973" w:type="dxa"/>
            <w:vAlign w:val="center"/>
          </w:tcPr>
          <w:p w:rsidR="00543B51" w:rsidRPr="006078E1" w:rsidRDefault="00543B51" w:rsidP="00FC6D16">
            <w:pPr>
              <w:jc w:val="center"/>
              <w:rPr>
                <w:rFonts w:ascii="Arial" w:hAnsi="Arial" w:cs="Arial"/>
                <w:b/>
                <w:sz w:val="20"/>
                <w:szCs w:val="20"/>
              </w:rPr>
            </w:pPr>
            <w:r>
              <w:rPr>
                <w:rFonts w:ascii="Arial" w:hAnsi="Arial" w:cs="Arial"/>
                <w:b/>
                <w:sz w:val="20"/>
                <w:szCs w:val="20"/>
              </w:rPr>
              <w:t>1</w:t>
            </w:r>
          </w:p>
        </w:tc>
        <w:tc>
          <w:tcPr>
            <w:tcW w:w="665" w:type="dxa"/>
            <w:vAlign w:val="center"/>
          </w:tcPr>
          <w:p w:rsidR="00543B51" w:rsidRDefault="008A361B" w:rsidP="00A525B7">
            <w:pPr>
              <w:jc w:val="center"/>
              <w:rPr>
                <w:rFonts w:ascii="Arial" w:hAnsi="Arial" w:cs="Arial"/>
                <w:sz w:val="20"/>
                <w:szCs w:val="20"/>
              </w:rPr>
            </w:pPr>
            <w:r>
              <w:rPr>
                <w:rFonts w:ascii="Arial" w:hAnsi="Arial" w:cs="Arial"/>
                <w:sz w:val="20"/>
                <w:szCs w:val="20"/>
              </w:rPr>
              <w:t>0.91</w:t>
            </w:r>
          </w:p>
        </w:tc>
        <w:tc>
          <w:tcPr>
            <w:tcW w:w="1274" w:type="dxa"/>
            <w:vAlign w:val="center"/>
          </w:tcPr>
          <w:p w:rsidR="00543B51" w:rsidRDefault="008A361B" w:rsidP="00A525B7">
            <w:pPr>
              <w:jc w:val="center"/>
              <w:rPr>
                <w:rFonts w:ascii="Arial" w:hAnsi="Arial" w:cs="Arial"/>
                <w:sz w:val="20"/>
                <w:szCs w:val="20"/>
              </w:rPr>
            </w:pPr>
            <w:r>
              <w:rPr>
                <w:rFonts w:ascii="Arial" w:hAnsi="Arial" w:cs="Arial"/>
                <w:sz w:val="20"/>
                <w:szCs w:val="20"/>
              </w:rPr>
              <w:t>(0.63, 1.29</w:t>
            </w:r>
            <w:r w:rsidR="00543B51">
              <w:rPr>
                <w:rFonts w:ascii="Arial" w:hAnsi="Arial" w:cs="Arial"/>
                <w:sz w:val="20"/>
                <w:szCs w:val="20"/>
              </w:rPr>
              <w:t>)</w:t>
            </w:r>
          </w:p>
        </w:tc>
        <w:tc>
          <w:tcPr>
            <w:tcW w:w="735" w:type="dxa"/>
            <w:vAlign w:val="center"/>
          </w:tcPr>
          <w:p w:rsidR="00543B51" w:rsidRDefault="008A361B" w:rsidP="00A525B7">
            <w:pPr>
              <w:jc w:val="center"/>
              <w:rPr>
                <w:rFonts w:ascii="Arial" w:hAnsi="Arial" w:cs="Arial"/>
                <w:sz w:val="20"/>
                <w:szCs w:val="20"/>
              </w:rPr>
            </w:pPr>
            <w:r>
              <w:rPr>
                <w:rFonts w:ascii="Arial" w:hAnsi="Arial" w:cs="Arial"/>
                <w:sz w:val="20"/>
                <w:szCs w:val="20"/>
              </w:rPr>
              <w:t>0.59</w:t>
            </w:r>
          </w:p>
        </w:tc>
        <w:tc>
          <w:tcPr>
            <w:tcW w:w="1460" w:type="dxa"/>
            <w:vMerge w:val="restart"/>
            <w:vAlign w:val="center"/>
          </w:tcPr>
          <w:p w:rsidR="00543B51" w:rsidRPr="006078E1" w:rsidRDefault="008A361B" w:rsidP="00FC6D16">
            <w:pPr>
              <w:jc w:val="center"/>
              <w:rPr>
                <w:rFonts w:ascii="Arial" w:hAnsi="Arial" w:cs="Arial"/>
                <w:b/>
                <w:sz w:val="20"/>
                <w:szCs w:val="20"/>
              </w:rPr>
            </w:pPr>
            <w:r>
              <w:rPr>
                <w:rFonts w:ascii="Arial" w:hAnsi="Arial" w:cs="Arial"/>
                <w:b/>
                <w:sz w:val="20"/>
                <w:szCs w:val="20"/>
              </w:rPr>
              <w:t>0.14</w:t>
            </w:r>
          </w:p>
        </w:tc>
        <w:tc>
          <w:tcPr>
            <w:tcW w:w="671" w:type="dxa"/>
            <w:vAlign w:val="center"/>
          </w:tcPr>
          <w:p w:rsidR="00543B51" w:rsidRDefault="00543B51" w:rsidP="00A525B7">
            <w:pPr>
              <w:jc w:val="center"/>
              <w:rPr>
                <w:rFonts w:ascii="Arial" w:hAnsi="Arial" w:cs="Arial"/>
                <w:sz w:val="20"/>
                <w:szCs w:val="20"/>
              </w:rPr>
            </w:pPr>
            <w:r>
              <w:rPr>
                <w:rFonts w:ascii="Arial" w:hAnsi="Arial" w:cs="Arial"/>
                <w:sz w:val="20"/>
                <w:szCs w:val="20"/>
              </w:rPr>
              <w:t>1.57</w:t>
            </w:r>
          </w:p>
        </w:tc>
        <w:tc>
          <w:tcPr>
            <w:tcW w:w="1241" w:type="dxa"/>
            <w:vAlign w:val="center"/>
          </w:tcPr>
          <w:p w:rsidR="00543B51" w:rsidRDefault="00543B51" w:rsidP="00A525B7">
            <w:pPr>
              <w:jc w:val="center"/>
              <w:rPr>
                <w:rFonts w:ascii="Arial" w:hAnsi="Arial" w:cs="Arial"/>
                <w:sz w:val="20"/>
                <w:szCs w:val="20"/>
              </w:rPr>
            </w:pPr>
            <w:r>
              <w:rPr>
                <w:rFonts w:ascii="Arial" w:hAnsi="Arial" w:cs="Arial"/>
                <w:sz w:val="20"/>
                <w:szCs w:val="20"/>
              </w:rPr>
              <w:t>(0.80, 3.07)</w:t>
            </w:r>
          </w:p>
        </w:tc>
        <w:tc>
          <w:tcPr>
            <w:tcW w:w="739" w:type="dxa"/>
            <w:vAlign w:val="center"/>
          </w:tcPr>
          <w:p w:rsidR="00543B51" w:rsidRDefault="00543B51" w:rsidP="00A525B7">
            <w:pPr>
              <w:jc w:val="center"/>
              <w:rPr>
                <w:rFonts w:ascii="Arial" w:hAnsi="Arial" w:cs="Arial"/>
                <w:sz w:val="20"/>
                <w:szCs w:val="20"/>
              </w:rPr>
            </w:pPr>
            <w:r>
              <w:rPr>
                <w:rFonts w:ascii="Arial" w:hAnsi="Arial" w:cs="Arial"/>
                <w:sz w:val="20"/>
                <w:szCs w:val="20"/>
              </w:rPr>
              <w:t>0.19</w:t>
            </w:r>
          </w:p>
        </w:tc>
        <w:tc>
          <w:tcPr>
            <w:tcW w:w="1456" w:type="dxa"/>
            <w:vMerge w:val="restart"/>
            <w:vAlign w:val="center"/>
          </w:tcPr>
          <w:p w:rsidR="00543B51" w:rsidRPr="006078E1" w:rsidRDefault="00543B51" w:rsidP="00FC6D16">
            <w:pPr>
              <w:jc w:val="center"/>
              <w:rPr>
                <w:rFonts w:ascii="Arial" w:hAnsi="Arial" w:cs="Arial"/>
                <w:b/>
                <w:sz w:val="20"/>
                <w:szCs w:val="20"/>
              </w:rPr>
            </w:pPr>
            <w:r>
              <w:rPr>
                <w:rFonts w:ascii="Arial" w:hAnsi="Arial" w:cs="Arial"/>
                <w:b/>
                <w:sz w:val="20"/>
                <w:szCs w:val="20"/>
              </w:rPr>
              <w:t>0.79</w:t>
            </w:r>
          </w:p>
        </w:tc>
      </w:tr>
      <w:tr w:rsidR="00543B51" w:rsidRPr="006078E1" w:rsidTr="00FC6D16">
        <w:tc>
          <w:tcPr>
            <w:tcW w:w="973" w:type="dxa"/>
            <w:vAlign w:val="center"/>
          </w:tcPr>
          <w:p w:rsidR="00543B51" w:rsidRPr="006078E1" w:rsidRDefault="00543B51" w:rsidP="00FC6D16">
            <w:pPr>
              <w:jc w:val="center"/>
              <w:rPr>
                <w:rFonts w:ascii="Arial" w:hAnsi="Arial" w:cs="Arial"/>
                <w:b/>
                <w:sz w:val="20"/>
                <w:szCs w:val="20"/>
              </w:rPr>
            </w:pPr>
            <w:r>
              <w:rPr>
                <w:rFonts w:ascii="Arial" w:hAnsi="Arial" w:cs="Arial"/>
                <w:b/>
                <w:sz w:val="20"/>
                <w:szCs w:val="20"/>
              </w:rPr>
              <w:t>2</w:t>
            </w:r>
          </w:p>
        </w:tc>
        <w:tc>
          <w:tcPr>
            <w:tcW w:w="665" w:type="dxa"/>
            <w:vAlign w:val="center"/>
          </w:tcPr>
          <w:p w:rsidR="00543B51" w:rsidRDefault="00543B51" w:rsidP="00A525B7">
            <w:pPr>
              <w:jc w:val="center"/>
              <w:rPr>
                <w:rFonts w:ascii="Arial" w:hAnsi="Arial" w:cs="Arial"/>
                <w:sz w:val="20"/>
                <w:szCs w:val="20"/>
              </w:rPr>
            </w:pPr>
            <w:r>
              <w:rPr>
                <w:rFonts w:ascii="Arial" w:hAnsi="Arial" w:cs="Arial"/>
                <w:sz w:val="20"/>
                <w:szCs w:val="20"/>
              </w:rPr>
              <w:t>1.52</w:t>
            </w:r>
          </w:p>
        </w:tc>
        <w:tc>
          <w:tcPr>
            <w:tcW w:w="1274" w:type="dxa"/>
            <w:vAlign w:val="center"/>
          </w:tcPr>
          <w:p w:rsidR="00543B51" w:rsidRDefault="00543B51" w:rsidP="00A525B7">
            <w:pPr>
              <w:jc w:val="center"/>
              <w:rPr>
                <w:rFonts w:ascii="Arial" w:hAnsi="Arial" w:cs="Arial"/>
                <w:sz w:val="20"/>
                <w:szCs w:val="20"/>
              </w:rPr>
            </w:pPr>
            <w:r>
              <w:rPr>
                <w:rFonts w:ascii="Arial" w:hAnsi="Arial" w:cs="Arial"/>
                <w:sz w:val="20"/>
                <w:szCs w:val="20"/>
              </w:rPr>
              <w:t>(1.02, 2.2</w:t>
            </w:r>
            <w:r w:rsidR="008A361B">
              <w:rPr>
                <w:rFonts w:ascii="Arial" w:hAnsi="Arial" w:cs="Arial"/>
                <w:sz w:val="20"/>
                <w:szCs w:val="20"/>
              </w:rPr>
              <w:t>5</w:t>
            </w:r>
            <w:r>
              <w:rPr>
                <w:rFonts w:ascii="Arial" w:hAnsi="Arial" w:cs="Arial"/>
                <w:sz w:val="20"/>
                <w:szCs w:val="20"/>
              </w:rPr>
              <w:t>)</w:t>
            </w:r>
          </w:p>
        </w:tc>
        <w:tc>
          <w:tcPr>
            <w:tcW w:w="735" w:type="dxa"/>
            <w:vAlign w:val="center"/>
          </w:tcPr>
          <w:p w:rsidR="00543B51" w:rsidRDefault="00543B51" w:rsidP="00A525B7">
            <w:pPr>
              <w:jc w:val="center"/>
              <w:rPr>
                <w:rFonts w:ascii="Arial" w:hAnsi="Arial" w:cs="Arial"/>
                <w:sz w:val="20"/>
                <w:szCs w:val="20"/>
              </w:rPr>
            </w:pPr>
            <w:r>
              <w:rPr>
                <w:rFonts w:ascii="Arial" w:hAnsi="Arial" w:cs="Arial"/>
                <w:sz w:val="20"/>
                <w:szCs w:val="20"/>
              </w:rPr>
              <w:t>0.04</w:t>
            </w:r>
          </w:p>
        </w:tc>
        <w:tc>
          <w:tcPr>
            <w:tcW w:w="1460" w:type="dxa"/>
            <w:vMerge/>
            <w:vAlign w:val="center"/>
          </w:tcPr>
          <w:p w:rsidR="00543B51" w:rsidRPr="006078E1" w:rsidRDefault="00543B51" w:rsidP="00FC6D16">
            <w:pPr>
              <w:jc w:val="center"/>
              <w:rPr>
                <w:rFonts w:ascii="Arial" w:hAnsi="Arial" w:cs="Arial"/>
                <w:b/>
                <w:sz w:val="20"/>
                <w:szCs w:val="20"/>
              </w:rPr>
            </w:pPr>
          </w:p>
        </w:tc>
        <w:tc>
          <w:tcPr>
            <w:tcW w:w="671" w:type="dxa"/>
            <w:vAlign w:val="center"/>
          </w:tcPr>
          <w:p w:rsidR="00543B51" w:rsidRDefault="00543B51" w:rsidP="00A525B7">
            <w:pPr>
              <w:jc w:val="center"/>
              <w:rPr>
                <w:rFonts w:ascii="Arial" w:hAnsi="Arial" w:cs="Arial"/>
                <w:sz w:val="20"/>
                <w:szCs w:val="20"/>
              </w:rPr>
            </w:pPr>
            <w:r>
              <w:rPr>
                <w:rFonts w:ascii="Arial" w:hAnsi="Arial" w:cs="Arial"/>
                <w:sz w:val="20"/>
                <w:szCs w:val="20"/>
              </w:rPr>
              <w:t>1.52</w:t>
            </w:r>
          </w:p>
        </w:tc>
        <w:tc>
          <w:tcPr>
            <w:tcW w:w="1241" w:type="dxa"/>
            <w:vAlign w:val="center"/>
          </w:tcPr>
          <w:p w:rsidR="00543B51" w:rsidRDefault="00543B51" w:rsidP="00A525B7">
            <w:pPr>
              <w:jc w:val="center"/>
              <w:rPr>
                <w:rFonts w:ascii="Arial" w:hAnsi="Arial" w:cs="Arial"/>
                <w:sz w:val="20"/>
                <w:szCs w:val="20"/>
              </w:rPr>
            </w:pPr>
            <w:r>
              <w:rPr>
                <w:rFonts w:ascii="Arial" w:hAnsi="Arial" w:cs="Arial"/>
                <w:sz w:val="20"/>
                <w:szCs w:val="20"/>
              </w:rPr>
              <w:t>(1.02, 2.26)</w:t>
            </w:r>
          </w:p>
        </w:tc>
        <w:tc>
          <w:tcPr>
            <w:tcW w:w="739" w:type="dxa"/>
            <w:vAlign w:val="center"/>
          </w:tcPr>
          <w:p w:rsidR="00543B51" w:rsidRDefault="00543B51" w:rsidP="00A525B7">
            <w:pPr>
              <w:jc w:val="center"/>
              <w:rPr>
                <w:rFonts w:ascii="Arial" w:hAnsi="Arial" w:cs="Arial"/>
                <w:sz w:val="20"/>
                <w:szCs w:val="20"/>
              </w:rPr>
            </w:pPr>
            <w:r>
              <w:rPr>
                <w:rFonts w:ascii="Arial" w:hAnsi="Arial" w:cs="Arial"/>
                <w:sz w:val="20"/>
                <w:szCs w:val="20"/>
              </w:rPr>
              <w:t>0.04</w:t>
            </w:r>
          </w:p>
        </w:tc>
        <w:tc>
          <w:tcPr>
            <w:tcW w:w="1456" w:type="dxa"/>
            <w:vMerge/>
            <w:vAlign w:val="center"/>
          </w:tcPr>
          <w:p w:rsidR="00543B51" w:rsidRPr="006078E1" w:rsidRDefault="00543B51" w:rsidP="00FC6D16">
            <w:pPr>
              <w:jc w:val="center"/>
              <w:rPr>
                <w:rFonts w:ascii="Arial" w:hAnsi="Arial" w:cs="Arial"/>
                <w:b/>
                <w:sz w:val="20"/>
                <w:szCs w:val="20"/>
              </w:rPr>
            </w:pPr>
          </w:p>
        </w:tc>
      </w:tr>
      <w:tr w:rsidR="00543B51" w:rsidRPr="006078E1" w:rsidTr="00FC6D16">
        <w:tc>
          <w:tcPr>
            <w:tcW w:w="973" w:type="dxa"/>
            <w:vAlign w:val="center"/>
          </w:tcPr>
          <w:p w:rsidR="00543B51" w:rsidRPr="006078E1" w:rsidRDefault="00543B51" w:rsidP="00FC6D16">
            <w:pPr>
              <w:jc w:val="center"/>
              <w:rPr>
                <w:rFonts w:ascii="Arial" w:hAnsi="Arial" w:cs="Arial"/>
                <w:b/>
                <w:sz w:val="20"/>
                <w:szCs w:val="20"/>
              </w:rPr>
            </w:pPr>
            <w:r>
              <w:rPr>
                <w:rFonts w:ascii="Arial" w:hAnsi="Arial" w:cs="Arial"/>
                <w:b/>
                <w:sz w:val="20"/>
                <w:szCs w:val="20"/>
              </w:rPr>
              <w:t>3</w:t>
            </w:r>
          </w:p>
        </w:tc>
        <w:tc>
          <w:tcPr>
            <w:tcW w:w="665" w:type="dxa"/>
            <w:vAlign w:val="center"/>
          </w:tcPr>
          <w:p w:rsidR="00543B51" w:rsidRDefault="00543B51" w:rsidP="00A525B7">
            <w:pPr>
              <w:jc w:val="center"/>
              <w:rPr>
                <w:rFonts w:ascii="Arial" w:hAnsi="Arial" w:cs="Arial"/>
                <w:sz w:val="20"/>
                <w:szCs w:val="20"/>
              </w:rPr>
            </w:pPr>
            <w:r>
              <w:rPr>
                <w:rFonts w:ascii="Arial" w:hAnsi="Arial" w:cs="Arial"/>
                <w:sz w:val="20"/>
                <w:szCs w:val="20"/>
              </w:rPr>
              <w:t>1.30</w:t>
            </w:r>
          </w:p>
        </w:tc>
        <w:tc>
          <w:tcPr>
            <w:tcW w:w="1274" w:type="dxa"/>
            <w:vAlign w:val="center"/>
          </w:tcPr>
          <w:p w:rsidR="00543B51" w:rsidRDefault="00543B51" w:rsidP="00A525B7">
            <w:pPr>
              <w:jc w:val="center"/>
              <w:rPr>
                <w:rFonts w:ascii="Arial" w:hAnsi="Arial" w:cs="Arial"/>
                <w:sz w:val="20"/>
                <w:szCs w:val="20"/>
              </w:rPr>
            </w:pPr>
            <w:r>
              <w:rPr>
                <w:rFonts w:ascii="Arial" w:hAnsi="Arial" w:cs="Arial"/>
                <w:sz w:val="20"/>
                <w:szCs w:val="20"/>
              </w:rPr>
              <w:t>(0.93, 1.81)</w:t>
            </w:r>
          </w:p>
        </w:tc>
        <w:tc>
          <w:tcPr>
            <w:tcW w:w="735" w:type="dxa"/>
            <w:vAlign w:val="center"/>
          </w:tcPr>
          <w:p w:rsidR="00543B51" w:rsidRDefault="00543B51" w:rsidP="00A525B7">
            <w:pPr>
              <w:jc w:val="center"/>
              <w:rPr>
                <w:rFonts w:ascii="Arial" w:hAnsi="Arial" w:cs="Arial"/>
                <w:sz w:val="20"/>
                <w:szCs w:val="20"/>
              </w:rPr>
            </w:pPr>
            <w:r>
              <w:rPr>
                <w:rFonts w:ascii="Arial" w:hAnsi="Arial" w:cs="Arial"/>
                <w:sz w:val="20"/>
                <w:szCs w:val="20"/>
              </w:rPr>
              <w:t>0.12</w:t>
            </w:r>
          </w:p>
        </w:tc>
        <w:tc>
          <w:tcPr>
            <w:tcW w:w="1460" w:type="dxa"/>
            <w:vMerge/>
            <w:vAlign w:val="center"/>
          </w:tcPr>
          <w:p w:rsidR="00543B51" w:rsidRPr="006078E1" w:rsidRDefault="00543B51" w:rsidP="00FC6D16">
            <w:pPr>
              <w:jc w:val="center"/>
              <w:rPr>
                <w:rFonts w:ascii="Arial" w:hAnsi="Arial" w:cs="Arial"/>
                <w:b/>
                <w:sz w:val="20"/>
                <w:szCs w:val="20"/>
              </w:rPr>
            </w:pPr>
          </w:p>
        </w:tc>
        <w:tc>
          <w:tcPr>
            <w:tcW w:w="671" w:type="dxa"/>
            <w:vAlign w:val="center"/>
          </w:tcPr>
          <w:p w:rsidR="00543B51" w:rsidRDefault="00543B51" w:rsidP="00A525B7">
            <w:pPr>
              <w:jc w:val="center"/>
              <w:rPr>
                <w:rFonts w:ascii="Arial" w:hAnsi="Arial" w:cs="Arial"/>
                <w:sz w:val="20"/>
                <w:szCs w:val="20"/>
              </w:rPr>
            </w:pPr>
            <w:r>
              <w:rPr>
                <w:rFonts w:ascii="Arial" w:hAnsi="Arial" w:cs="Arial"/>
                <w:sz w:val="20"/>
                <w:szCs w:val="20"/>
              </w:rPr>
              <w:t>1.30</w:t>
            </w:r>
          </w:p>
        </w:tc>
        <w:tc>
          <w:tcPr>
            <w:tcW w:w="1241" w:type="dxa"/>
            <w:vAlign w:val="center"/>
          </w:tcPr>
          <w:p w:rsidR="00543B51" w:rsidRDefault="00543B51" w:rsidP="00A525B7">
            <w:pPr>
              <w:jc w:val="center"/>
              <w:rPr>
                <w:rFonts w:ascii="Arial" w:hAnsi="Arial" w:cs="Arial"/>
                <w:sz w:val="20"/>
                <w:szCs w:val="20"/>
              </w:rPr>
            </w:pPr>
            <w:r>
              <w:rPr>
                <w:rFonts w:ascii="Arial" w:hAnsi="Arial" w:cs="Arial"/>
                <w:sz w:val="20"/>
                <w:szCs w:val="20"/>
              </w:rPr>
              <w:t>(0.93, 1.82)</w:t>
            </w:r>
          </w:p>
        </w:tc>
        <w:tc>
          <w:tcPr>
            <w:tcW w:w="739" w:type="dxa"/>
            <w:vAlign w:val="center"/>
          </w:tcPr>
          <w:p w:rsidR="00543B51" w:rsidRDefault="00543B51" w:rsidP="00A525B7">
            <w:pPr>
              <w:jc w:val="center"/>
              <w:rPr>
                <w:rFonts w:ascii="Arial" w:hAnsi="Arial" w:cs="Arial"/>
                <w:sz w:val="20"/>
                <w:szCs w:val="20"/>
              </w:rPr>
            </w:pPr>
            <w:r>
              <w:rPr>
                <w:rFonts w:ascii="Arial" w:hAnsi="Arial" w:cs="Arial"/>
                <w:sz w:val="20"/>
                <w:szCs w:val="20"/>
              </w:rPr>
              <w:t>0.12</w:t>
            </w:r>
          </w:p>
        </w:tc>
        <w:tc>
          <w:tcPr>
            <w:tcW w:w="1456" w:type="dxa"/>
            <w:vMerge/>
            <w:vAlign w:val="center"/>
          </w:tcPr>
          <w:p w:rsidR="00543B51" w:rsidRPr="006078E1" w:rsidRDefault="00543B51" w:rsidP="00FC6D16">
            <w:pPr>
              <w:jc w:val="center"/>
              <w:rPr>
                <w:rFonts w:ascii="Arial" w:hAnsi="Arial" w:cs="Arial"/>
                <w:b/>
                <w:sz w:val="20"/>
                <w:szCs w:val="20"/>
              </w:rPr>
            </w:pPr>
          </w:p>
        </w:tc>
      </w:tr>
    </w:tbl>
    <w:p w:rsidR="008A361B" w:rsidRDefault="008A361B" w:rsidP="00907721">
      <w:pPr>
        <w:rPr>
          <w:rFonts w:ascii="Arial" w:hAnsi="Arial" w:cs="Arial"/>
          <w:b/>
          <w:bCs/>
        </w:rPr>
      </w:pPr>
    </w:p>
    <w:p w:rsidR="0014370E" w:rsidRDefault="0014370E">
      <w:pPr>
        <w:spacing w:after="120"/>
        <w:rPr>
          <w:rFonts w:ascii="Arial" w:hAnsi="Arial" w:cs="Arial"/>
          <w:b/>
          <w:bCs/>
        </w:rPr>
      </w:pPr>
      <w:r>
        <w:rPr>
          <w:rFonts w:ascii="Arial" w:hAnsi="Arial" w:cs="Arial"/>
          <w:b/>
          <w:bCs/>
        </w:rPr>
        <w:br w:type="page"/>
      </w:r>
    </w:p>
    <w:p w:rsidR="00D57D05" w:rsidRPr="00BD3CBE" w:rsidRDefault="00D57D05" w:rsidP="00907721">
      <w:pPr>
        <w:rPr>
          <w:rFonts w:ascii="Arial" w:hAnsi="Arial" w:cs="Arial"/>
          <w:bCs/>
        </w:rPr>
      </w:pPr>
      <w:proofErr w:type="gramStart"/>
      <w:r>
        <w:rPr>
          <w:rFonts w:ascii="Arial" w:hAnsi="Arial" w:cs="Arial"/>
          <w:b/>
          <w:bCs/>
        </w:rPr>
        <w:t xml:space="preserve">Table </w:t>
      </w:r>
      <w:r w:rsidR="00877CCB">
        <w:rPr>
          <w:rFonts w:ascii="Arial" w:hAnsi="Arial" w:cs="Arial"/>
          <w:b/>
          <w:bCs/>
        </w:rPr>
        <w:t>D</w:t>
      </w:r>
      <w:r w:rsidR="008F06F6">
        <w:rPr>
          <w:rFonts w:ascii="Arial" w:hAnsi="Arial" w:cs="Arial"/>
          <w:b/>
          <w:bCs/>
        </w:rPr>
        <w:t xml:space="preserve">. </w:t>
      </w:r>
      <w:r w:rsidR="008F06F6" w:rsidRPr="00FC6D16">
        <w:rPr>
          <w:rFonts w:ascii="Arial" w:hAnsi="Arial" w:cs="Arial"/>
          <w:b/>
          <w:bCs/>
          <w:sz w:val="24"/>
        </w:rPr>
        <w:t xml:space="preserve">Sensitivity Analysis </w:t>
      </w:r>
      <w:r w:rsidR="00BD3CBE" w:rsidRPr="00FC6D16">
        <w:rPr>
          <w:rFonts w:ascii="Arial" w:hAnsi="Arial" w:cs="Arial"/>
          <w:b/>
          <w:bCs/>
          <w:sz w:val="24"/>
        </w:rPr>
        <w:t xml:space="preserve">Example </w:t>
      </w:r>
      <w:r w:rsidR="008F06F6" w:rsidRPr="00FC6D16">
        <w:rPr>
          <w:rFonts w:ascii="Arial" w:hAnsi="Arial" w:cs="Arial"/>
          <w:b/>
          <w:bCs/>
          <w:sz w:val="24"/>
        </w:rPr>
        <w:t>S</w:t>
      </w:r>
      <w:r w:rsidRPr="00FC6D16">
        <w:rPr>
          <w:rFonts w:ascii="Arial" w:hAnsi="Arial" w:cs="Arial"/>
          <w:b/>
          <w:bCs/>
          <w:sz w:val="24"/>
        </w:rPr>
        <w:t xml:space="preserve">cenario </w:t>
      </w:r>
      <w:r w:rsidR="008F06F6" w:rsidRPr="00FC6D16">
        <w:rPr>
          <w:rFonts w:ascii="Arial" w:hAnsi="Arial" w:cs="Arial"/>
          <w:b/>
          <w:bCs/>
          <w:sz w:val="24"/>
        </w:rPr>
        <w:t>B</w:t>
      </w:r>
      <w:r w:rsidR="00BD3CBE" w:rsidRPr="00FC6D16">
        <w:rPr>
          <w:rFonts w:ascii="Arial" w:hAnsi="Arial" w:cs="Arial"/>
          <w:b/>
          <w:bCs/>
          <w:sz w:val="24"/>
        </w:rPr>
        <w:t xml:space="preserve">ased on Step and </w:t>
      </w:r>
      <w:proofErr w:type="spellStart"/>
      <w:r w:rsidR="00BD3CBE" w:rsidRPr="00FC6D16">
        <w:rPr>
          <w:rFonts w:ascii="Arial" w:hAnsi="Arial" w:cs="Arial"/>
          <w:b/>
          <w:bCs/>
          <w:sz w:val="24"/>
        </w:rPr>
        <w:t>Phambili</w:t>
      </w:r>
      <w:proofErr w:type="spellEnd"/>
      <w:r w:rsidR="00BD3CBE" w:rsidRPr="00FC6D16">
        <w:rPr>
          <w:rFonts w:ascii="Arial" w:hAnsi="Arial" w:cs="Arial"/>
          <w:b/>
          <w:bCs/>
          <w:sz w:val="24"/>
        </w:rPr>
        <w:t>.</w:t>
      </w:r>
      <w:proofErr w:type="gramEnd"/>
      <w:r w:rsidR="00BD3CBE" w:rsidRPr="00FC6D16">
        <w:rPr>
          <w:rFonts w:ascii="Arial" w:hAnsi="Arial" w:cs="Arial"/>
          <w:b/>
          <w:bCs/>
          <w:sz w:val="24"/>
        </w:rPr>
        <w:t xml:space="preserve"> </w:t>
      </w:r>
      <w:r w:rsidR="00BD3CBE" w:rsidRPr="00FC6D16">
        <w:rPr>
          <w:rFonts w:ascii="Arial" w:hAnsi="Arial" w:cs="Arial"/>
          <w:bCs/>
          <w:sz w:val="24"/>
        </w:rPr>
        <w:t>Hypothetical person-years (</w:t>
      </w:r>
      <w:proofErr w:type="spellStart"/>
      <w:r w:rsidR="00BD3CBE" w:rsidRPr="00FC6D16">
        <w:rPr>
          <w:rFonts w:ascii="Arial" w:hAnsi="Arial" w:cs="Arial"/>
          <w:bCs/>
          <w:sz w:val="24"/>
        </w:rPr>
        <w:t>py</w:t>
      </w:r>
      <w:r w:rsidR="003E0559">
        <w:rPr>
          <w:rFonts w:ascii="Arial" w:hAnsi="Arial" w:cs="Arial"/>
          <w:bCs/>
          <w:sz w:val="24"/>
        </w:rPr>
        <w:t>s</w:t>
      </w:r>
      <w:proofErr w:type="spellEnd"/>
      <w:r w:rsidR="003E0559">
        <w:rPr>
          <w:rFonts w:ascii="Arial" w:hAnsi="Arial" w:cs="Arial"/>
          <w:bCs/>
          <w:sz w:val="24"/>
        </w:rPr>
        <w:t xml:space="preserve">) </w:t>
      </w:r>
      <w:r w:rsidR="00BD3CBE" w:rsidRPr="00FC6D16">
        <w:rPr>
          <w:rFonts w:ascii="Arial" w:hAnsi="Arial" w:cs="Arial"/>
          <w:bCs/>
          <w:sz w:val="24"/>
        </w:rPr>
        <w:t xml:space="preserve">were calculated for those dropouts that occurred after </w:t>
      </w:r>
      <w:proofErr w:type="spellStart"/>
      <w:r w:rsidR="00BD3CBE" w:rsidRPr="00FC6D16">
        <w:rPr>
          <w:rFonts w:ascii="Arial" w:hAnsi="Arial" w:cs="Arial"/>
          <w:bCs/>
          <w:sz w:val="24"/>
        </w:rPr>
        <w:t>unblinding</w:t>
      </w:r>
      <w:proofErr w:type="spellEnd"/>
      <w:r w:rsidR="003E0559">
        <w:rPr>
          <w:rFonts w:ascii="Arial" w:hAnsi="Arial" w:cs="Arial"/>
          <w:bCs/>
          <w:sz w:val="24"/>
        </w:rPr>
        <w:t xml:space="preserve"> assuming those participants had </w:t>
      </w:r>
      <w:r w:rsidR="00BD3CBE" w:rsidRPr="00FC6D16">
        <w:rPr>
          <w:rFonts w:ascii="Arial" w:hAnsi="Arial" w:cs="Arial"/>
          <w:bCs/>
          <w:sz w:val="24"/>
        </w:rPr>
        <w:t xml:space="preserve">stayed in the study until the maximal length of either Step or </w:t>
      </w:r>
      <w:proofErr w:type="spellStart"/>
      <w:r w:rsidR="00BD3CBE" w:rsidRPr="00FC6D16">
        <w:rPr>
          <w:rFonts w:ascii="Arial" w:hAnsi="Arial" w:cs="Arial"/>
          <w:bCs/>
          <w:sz w:val="24"/>
        </w:rPr>
        <w:t>Phambili</w:t>
      </w:r>
      <w:proofErr w:type="spellEnd"/>
      <w:r w:rsidR="00BD3CBE" w:rsidRPr="00FC6D16">
        <w:rPr>
          <w:rFonts w:ascii="Arial" w:hAnsi="Arial" w:cs="Arial"/>
          <w:bCs/>
          <w:sz w:val="24"/>
        </w:rPr>
        <w:t>. Given t</w:t>
      </w:r>
      <w:r w:rsidR="00423B5D">
        <w:rPr>
          <w:rFonts w:ascii="Arial" w:hAnsi="Arial" w:cs="Arial"/>
          <w:bCs/>
          <w:sz w:val="24"/>
        </w:rPr>
        <w:t xml:space="preserve">he observed total </w:t>
      </w:r>
      <w:proofErr w:type="spellStart"/>
      <w:r w:rsidR="00423B5D">
        <w:rPr>
          <w:rFonts w:ascii="Arial" w:hAnsi="Arial" w:cs="Arial"/>
          <w:bCs/>
          <w:sz w:val="24"/>
        </w:rPr>
        <w:t>pys</w:t>
      </w:r>
      <w:proofErr w:type="spellEnd"/>
      <w:r w:rsidR="00BD3CBE" w:rsidRPr="00FC6D16">
        <w:rPr>
          <w:rFonts w:ascii="Arial" w:hAnsi="Arial" w:cs="Arial"/>
          <w:bCs/>
          <w:sz w:val="24"/>
        </w:rPr>
        <w:t xml:space="preserve"> and number of infections, </w:t>
      </w:r>
      <w:r w:rsidR="00423B5D">
        <w:rPr>
          <w:rFonts w:ascii="Arial" w:hAnsi="Arial" w:cs="Arial"/>
          <w:bCs/>
          <w:sz w:val="24"/>
        </w:rPr>
        <w:t xml:space="preserve">a </w:t>
      </w:r>
      <w:r w:rsidR="009C08E2">
        <w:rPr>
          <w:rFonts w:ascii="Arial" w:hAnsi="Arial" w:cs="Arial"/>
          <w:bCs/>
          <w:sz w:val="24"/>
        </w:rPr>
        <w:t>10:21</w:t>
      </w:r>
      <w:r w:rsidR="00BD3CBE" w:rsidRPr="00FC6D16">
        <w:rPr>
          <w:rFonts w:ascii="Arial" w:hAnsi="Arial" w:cs="Arial"/>
          <w:bCs/>
          <w:sz w:val="24"/>
        </w:rPr>
        <w:t xml:space="preserve"> (</w:t>
      </w:r>
      <w:r w:rsidR="000B70D1">
        <w:rPr>
          <w:rFonts w:ascii="Arial" w:hAnsi="Arial" w:cs="Arial"/>
          <w:bCs/>
          <w:sz w:val="24"/>
        </w:rPr>
        <w:t>V</w:t>
      </w:r>
      <w:r w:rsidR="00BD3CBE" w:rsidRPr="00FC6D16">
        <w:rPr>
          <w:rFonts w:ascii="Arial" w:hAnsi="Arial" w:cs="Arial"/>
          <w:bCs/>
          <w:sz w:val="24"/>
        </w:rPr>
        <w:t>:</w:t>
      </w:r>
      <w:r w:rsidR="000B70D1">
        <w:rPr>
          <w:rFonts w:ascii="Arial" w:hAnsi="Arial" w:cs="Arial"/>
          <w:bCs/>
          <w:sz w:val="24"/>
        </w:rPr>
        <w:t xml:space="preserve"> P</w:t>
      </w:r>
      <w:r w:rsidR="00BD3CBE" w:rsidRPr="00FC6D16">
        <w:rPr>
          <w:rFonts w:ascii="Arial" w:hAnsi="Arial" w:cs="Arial"/>
          <w:bCs/>
          <w:sz w:val="24"/>
        </w:rPr>
        <w:t xml:space="preserve">) </w:t>
      </w:r>
      <w:r w:rsidR="00423B5D">
        <w:rPr>
          <w:rFonts w:ascii="Arial" w:hAnsi="Arial" w:cs="Arial"/>
          <w:bCs/>
          <w:sz w:val="24"/>
        </w:rPr>
        <w:t xml:space="preserve">split of 31 </w:t>
      </w:r>
      <w:r w:rsidR="00BD3CBE" w:rsidRPr="00FC6D16">
        <w:rPr>
          <w:rFonts w:ascii="Arial" w:hAnsi="Arial" w:cs="Arial"/>
          <w:bCs/>
          <w:sz w:val="24"/>
        </w:rPr>
        <w:t>additional in</w:t>
      </w:r>
      <w:r w:rsidR="00423B5D">
        <w:rPr>
          <w:rFonts w:ascii="Arial" w:hAnsi="Arial" w:cs="Arial"/>
          <w:bCs/>
          <w:sz w:val="24"/>
        </w:rPr>
        <w:t>fections is one possible scenario that would reverse</w:t>
      </w:r>
      <w:r w:rsidR="00BD3CBE" w:rsidRPr="00FC6D16">
        <w:rPr>
          <w:rFonts w:ascii="Arial" w:hAnsi="Arial" w:cs="Arial"/>
          <w:bCs/>
          <w:sz w:val="24"/>
        </w:rPr>
        <w:t xml:space="preserve"> the</w:t>
      </w:r>
      <w:r w:rsidR="00423B5D">
        <w:rPr>
          <w:rFonts w:ascii="Arial" w:hAnsi="Arial" w:cs="Arial"/>
          <w:bCs/>
          <w:sz w:val="24"/>
        </w:rPr>
        <w:t xml:space="preserve"> observed significant</w:t>
      </w:r>
      <w:r w:rsidR="00BD3CBE" w:rsidRPr="00FC6D16">
        <w:rPr>
          <w:rFonts w:ascii="Arial" w:hAnsi="Arial" w:cs="Arial"/>
          <w:bCs/>
          <w:sz w:val="24"/>
        </w:rPr>
        <w:t xml:space="preserve"> vaccine-increased risk</w:t>
      </w:r>
      <w:r w:rsidR="00423B5D">
        <w:rPr>
          <w:rFonts w:ascii="Arial" w:hAnsi="Arial" w:cs="Arial"/>
          <w:bCs/>
          <w:sz w:val="24"/>
        </w:rPr>
        <w:t xml:space="preserve">. This was based on a two-sample Poisson test using a </w:t>
      </w:r>
      <w:r w:rsidR="000B70D1">
        <w:rPr>
          <w:rFonts w:ascii="Arial" w:hAnsi="Arial" w:cs="Arial"/>
          <w:bCs/>
          <w:sz w:val="24"/>
        </w:rPr>
        <w:t xml:space="preserve">1-sided </w:t>
      </w:r>
      <w:r w:rsidR="00423B5D">
        <w:rPr>
          <w:rFonts w:ascii="Arial" w:hAnsi="Arial" w:cs="Arial"/>
          <w:bCs/>
          <w:sz w:val="24"/>
        </w:rPr>
        <w:t xml:space="preserve">type I error rate of 0.05. </w:t>
      </w:r>
    </w:p>
    <w:tbl>
      <w:tblPr>
        <w:tblStyle w:val="TableGrid"/>
        <w:tblW w:w="0" w:type="auto"/>
        <w:tblLayout w:type="fixed"/>
        <w:tblLook w:val="04A0" w:firstRow="1" w:lastRow="0" w:firstColumn="1" w:lastColumn="0" w:noHBand="0" w:noVBand="1"/>
      </w:tblPr>
      <w:tblGrid>
        <w:gridCol w:w="1008"/>
        <w:gridCol w:w="1530"/>
        <w:gridCol w:w="1620"/>
        <w:gridCol w:w="1170"/>
        <w:gridCol w:w="720"/>
        <w:gridCol w:w="1260"/>
        <w:gridCol w:w="2268"/>
      </w:tblGrid>
      <w:tr w:rsidR="00BD3CBE" w:rsidRPr="00BD3CBE" w:rsidTr="00BD3CBE">
        <w:tc>
          <w:tcPr>
            <w:tcW w:w="1008" w:type="dxa"/>
            <w:vAlign w:val="center"/>
          </w:tcPr>
          <w:p w:rsidR="00BD3CBE" w:rsidRPr="00BD3CBE" w:rsidRDefault="00BD3CBE" w:rsidP="008F06F6">
            <w:pPr>
              <w:jc w:val="center"/>
              <w:rPr>
                <w:rFonts w:ascii="Arial" w:hAnsi="Arial" w:cs="Arial"/>
                <w:b/>
                <w:bCs/>
                <w:sz w:val="20"/>
                <w:szCs w:val="20"/>
              </w:rPr>
            </w:pPr>
          </w:p>
        </w:tc>
        <w:tc>
          <w:tcPr>
            <w:tcW w:w="4320" w:type="dxa"/>
            <w:gridSpan w:val="3"/>
            <w:vAlign w:val="center"/>
          </w:tcPr>
          <w:p w:rsidR="00BD3CBE" w:rsidRPr="00BD3CBE" w:rsidRDefault="00BD3CBE" w:rsidP="008F06F6">
            <w:pPr>
              <w:jc w:val="center"/>
              <w:rPr>
                <w:rFonts w:ascii="Arial" w:hAnsi="Arial" w:cs="Arial"/>
                <w:b/>
                <w:bCs/>
                <w:sz w:val="20"/>
                <w:szCs w:val="20"/>
              </w:rPr>
            </w:pPr>
            <w:r>
              <w:rPr>
                <w:rFonts w:ascii="Arial" w:hAnsi="Arial" w:cs="Arial"/>
                <w:b/>
                <w:bCs/>
                <w:sz w:val="20"/>
                <w:szCs w:val="20"/>
              </w:rPr>
              <w:t>Hypothetical scenario</w:t>
            </w:r>
          </w:p>
        </w:tc>
        <w:tc>
          <w:tcPr>
            <w:tcW w:w="4248" w:type="dxa"/>
            <w:gridSpan w:val="3"/>
            <w:vAlign w:val="center"/>
          </w:tcPr>
          <w:p w:rsidR="00BD3CBE" w:rsidRPr="00BD3CBE" w:rsidRDefault="00BD3CBE" w:rsidP="008F06F6">
            <w:pPr>
              <w:jc w:val="center"/>
              <w:rPr>
                <w:rFonts w:ascii="Arial" w:hAnsi="Arial" w:cs="Arial"/>
                <w:b/>
                <w:bCs/>
                <w:sz w:val="20"/>
                <w:szCs w:val="20"/>
              </w:rPr>
            </w:pPr>
            <w:r>
              <w:rPr>
                <w:rFonts w:ascii="Arial" w:hAnsi="Arial" w:cs="Arial"/>
                <w:b/>
                <w:bCs/>
                <w:sz w:val="20"/>
                <w:szCs w:val="20"/>
              </w:rPr>
              <w:t>Observed data</w:t>
            </w:r>
          </w:p>
        </w:tc>
      </w:tr>
      <w:tr w:rsidR="00BD3CBE" w:rsidRPr="00BD3CBE" w:rsidTr="00BD3CBE">
        <w:tc>
          <w:tcPr>
            <w:tcW w:w="1008" w:type="dxa"/>
            <w:vAlign w:val="center"/>
          </w:tcPr>
          <w:p w:rsidR="008F06F6" w:rsidRPr="00BD3CBE" w:rsidRDefault="008F06F6" w:rsidP="008F06F6">
            <w:pPr>
              <w:jc w:val="center"/>
              <w:rPr>
                <w:rFonts w:ascii="Arial" w:hAnsi="Arial" w:cs="Arial"/>
                <w:b/>
                <w:bCs/>
                <w:sz w:val="20"/>
                <w:szCs w:val="20"/>
              </w:rPr>
            </w:pPr>
            <w:r w:rsidRPr="00BD3CBE">
              <w:rPr>
                <w:rFonts w:ascii="Arial" w:hAnsi="Arial" w:cs="Arial"/>
                <w:b/>
                <w:bCs/>
                <w:sz w:val="20"/>
                <w:szCs w:val="20"/>
              </w:rPr>
              <w:t>Group</w:t>
            </w:r>
          </w:p>
        </w:tc>
        <w:tc>
          <w:tcPr>
            <w:tcW w:w="1530" w:type="dxa"/>
            <w:vAlign w:val="center"/>
          </w:tcPr>
          <w:p w:rsidR="008F06F6" w:rsidRPr="00BD3CBE" w:rsidRDefault="008F06F6" w:rsidP="008F06F6">
            <w:pPr>
              <w:jc w:val="center"/>
              <w:rPr>
                <w:rFonts w:ascii="Arial" w:hAnsi="Arial" w:cs="Arial"/>
                <w:b/>
                <w:bCs/>
                <w:sz w:val="20"/>
                <w:szCs w:val="20"/>
              </w:rPr>
            </w:pPr>
            <w:proofErr w:type="spellStart"/>
            <w:r w:rsidRPr="00BD3CBE">
              <w:rPr>
                <w:rFonts w:ascii="Arial" w:hAnsi="Arial" w:cs="Arial"/>
                <w:b/>
                <w:bCs/>
                <w:sz w:val="20"/>
                <w:szCs w:val="20"/>
              </w:rPr>
              <w:t>Pys</w:t>
            </w:r>
            <w:proofErr w:type="spellEnd"/>
            <w:r w:rsidRPr="00BD3CBE">
              <w:rPr>
                <w:rFonts w:ascii="Arial" w:hAnsi="Arial" w:cs="Arial"/>
                <w:b/>
                <w:bCs/>
                <w:sz w:val="20"/>
                <w:szCs w:val="20"/>
              </w:rPr>
              <w:t xml:space="preserve"> </w:t>
            </w:r>
          </w:p>
          <w:p w:rsidR="008F06F6" w:rsidRPr="00BD3CBE" w:rsidRDefault="008F06F6" w:rsidP="008F06F6">
            <w:pPr>
              <w:jc w:val="center"/>
              <w:rPr>
                <w:rFonts w:ascii="Arial" w:hAnsi="Arial" w:cs="Arial"/>
                <w:b/>
                <w:bCs/>
                <w:sz w:val="20"/>
                <w:szCs w:val="20"/>
              </w:rPr>
            </w:pPr>
            <w:r w:rsidRPr="00BD3CBE">
              <w:rPr>
                <w:rFonts w:ascii="Arial" w:hAnsi="Arial" w:cs="Arial"/>
                <w:b/>
                <w:bCs/>
                <w:sz w:val="20"/>
                <w:szCs w:val="20"/>
              </w:rPr>
              <w:t>Post Dropout</w:t>
            </w:r>
          </w:p>
          <w:p w:rsidR="008F06F6" w:rsidRPr="00BD3CBE" w:rsidRDefault="008F06F6" w:rsidP="008F06F6">
            <w:pPr>
              <w:jc w:val="center"/>
              <w:rPr>
                <w:rFonts w:ascii="Arial" w:hAnsi="Arial" w:cs="Arial"/>
                <w:b/>
                <w:bCs/>
                <w:sz w:val="20"/>
                <w:szCs w:val="20"/>
              </w:rPr>
            </w:pPr>
            <w:proofErr w:type="spellStart"/>
            <w:r w:rsidRPr="00BD3CBE">
              <w:rPr>
                <w:rFonts w:ascii="Arial" w:hAnsi="Arial" w:cs="Arial"/>
                <w:b/>
                <w:bCs/>
                <w:sz w:val="20"/>
                <w:szCs w:val="20"/>
              </w:rPr>
              <w:t>Unblinded</w:t>
            </w:r>
            <w:proofErr w:type="spellEnd"/>
          </w:p>
        </w:tc>
        <w:tc>
          <w:tcPr>
            <w:tcW w:w="1620" w:type="dxa"/>
            <w:vAlign w:val="center"/>
          </w:tcPr>
          <w:p w:rsidR="008F06F6" w:rsidRPr="00BD3CBE" w:rsidRDefault="008F06F6" w:rsidP="00BD3CBE">
            <w:pPr>
              <w:jc w:val="center"/>
              <w:rPr>
                <w:rFonts w:ascii="Arial" w:hAnsi="Arial" w:cs="Arial"/>
                <w:b/>
                <w:bCs/>
                <w:sz w:val="20"/>
                <w:szCs w:val="20"/>
              </w:rPr>
            </w:pPr>
            <w:r w:rsidRPr="00BD3CBE">
              <w:rPr>
                <w:rFonts w:ascii="Arial" w:hAnsi="Arial" w:cs="Arial"/>
                <w:b/>
                <w:bCs/>
                <w:sz w:val="20"/>
                <w:szCs w:val="20"/>
              </w:rPr>
              <w:t># of Infections</w:t>
            </w:r>
            <w:r w:rsidR="00BD3CBE" w:rsidRPr="00BD3CBE">
              <w:rPr>
                <w:rFonts w:ascii="Arial" w:hAnsi="Arial" w:cs="Arial"/>
                <w:b/>
                <w:bCs/>
                <w:sz w:val="20"/>
                <w:szCs w:val="20"/>
              </w:rPr>
              <w:t xml:space="preserve"> post-dropout </w:t>
            </w:r>
            <w:proofErr w:type="spellStart"/>
            <w:r w:rsidR="00BD3CBE" w:rsidRPr="00BD3CBE">
              <w:rPr>
                <w:rFonts w:ascii="Arial" w:hAnsi="Arial" w:cs="Arial"/>
                <w:b/>
                <w:bCs/>
                <w:sz w:val="20"/>
                <w:szCs w:val="20"/>
              </w:rPr>
              <w:t>unblinded</w:t>
            </w:r>
            <w:proofErr w:type="spellEnd"/>
          </w:p>
        </w:tc>
        <w:tc>
          <w:tcPr>
            <w:tcW w:w="1170" w:type="dxa"/>
            <w:vAlign w:val="center"/>
          </w:tcPr>
          <w:p w:rsidR="008F06F6" w:rsidRPr="00BD3CBE" w:rsidRDefault="008F06F6" w:rsidP="00BD3CBE">
            <w:pPr>
              <w:jc w:val="center"/>
              <w:rPr>
                <w:rFonts w:ascii="Arial" w:hAnsi="Arial" w:cs="Arial"/>
                <w:b/>
                <w:bCs/>
                <w:sz w:val="20"/>
                <w:szCs w:val="20"/>
              </w:rPr>
            </w:pPr>
            <w:r w:rsidRPr="00BD3CBE">
              <w:rPr>
                <w:rFonts w:ascii="Arial" w:hAnsi="Arial" w:cs="Arial"/>
                <w:b/>
                <w:bCs/>
                <w:sz w:val="20"/>
                <w:szCs w:val="20"/>
              </w:rPr>
              <w:t xml:space="preserve">Annual </w:t>
            </w:r>
            <w:r w:rsidR="00BD3CBE">
              <w:rPr>
                <w:rFonts w:ascii="Arial" w:hAnsi="Arial" w:cs="Arial"/>
                <w:b/>
                <w:bCs/>
                <w:sz w:val="20"/>
                <w:szCs w:val="20"/>
              </w:rPr>
              <w:t>Incidence</w:t>
            </w:r>
          </w:p>
        </w:tc>
        <w:tc>
          <w:tcPr>
            <w:tcW w:w="720" w:type="dxa"/>
            <w:vAlign w:val="center"/>
          </w:tcPr>
          <w:p w:rsidR="008F06F6" w:rsidRPr="00BD3CBE" w:rsidRDefault="00BD3CBE" w:rsidP="008F06F6">
            <w:pPr>
              <w:jc w:val="center"/>
              <w:rPr>
                <w:rFonts w:ascii="Arial" w:hAnsi="Arial" w:cs="Arial"/>
                <w:b/>
                <w:bCs/>
                <w:sz w:val="20"/>
                <w:szCs w:val="20"/>
              </w:rPr>
            </w:pPr>
            <w:r>
              <w:rPr>
                <w:rFonts w:ascii="Arial" w:hAnsi="Arial" w:cs="Arial"/>
                <w:b/>
                <w:bCs/>
                <w:sz w:val="20"/>
                <w:szCs w:val="20"/>
              </w:rPr>
              <w:t xml:space="preserve">Total </w:t>
            </w:r>
            <w:proofErr w:type="spellStart"/>
            <w:r>
              <w:rPr>
                <w:rFonts w:ascii="Arial" w:hAnsi="Arial" w:cs="Arial"/>
                <w:b/>
                <w:bCs/>
                <w:sz w:val="20"/>
                <w:szCs w:val="20"/>
              </w:rPr>
              <w:t>P</w:t>
            </w:r>
            <w:r w:rsidR="008F06F6" w:rsidRPr="00BD3CBE">
              <w:rPr>
                <w:rFonts w:ascii="Arial" w:hAnsi="Arial" w:cs="Arial"/>
                <w:b/>
                <w:bCs/>
                <w:sz w:val="20"/>
                <w:szCs w:val="20"/>
              </w:rPr>
              <w:t>yrs</w:t>
            </w:r>
            <w:proofErr w:type="spellEnd"/>
          </w:p>
        </w:tc>
        <w:tc>
          <w:tcPr>
            <w:tcW w:w="1260" w:type="dxa"/>
            <w:vAlign w:val="center"/>
          </w:tcPr>
          <w:p w:rsidR="008F06F6" w:rsidRPr="00BD3CBE" w:rsidRDefault="00BD3CBE" w:rsidP="008F06F6">
            <w:pPr>
              <w:jc w:val="center"/>
              <w:rPr>
                <w:rFonts w:ascii="Arial" w:hAnsi="Arial" w:cs="Arial"/>
                <w:b/>
                <w:bCs/>
                <w:sz w:val="20"/>
                <w:szCs w:val="20"/>
              </w:rPr>
            </w:pPr>
            <w:r>
              <w:rPr>
                <w:rFonts w:ascii="Arial" w:hAnsi="Arial" w:cs="Arial"/>
                <w:b/>
                <w:bCs/>
                <w:sz w:val="20"/>
                <w:szCs w:val="20"/>
              </w:rPr>
              <w:t>Total # of I</w:t>
            </w:r>
            <w:r w:rsidR="008F06F6" w:rsidRPr="00BD3CBE">
              <w:rPr>
                <w:rFonts w:ascii="Arial" w:hAnsi="Arial" w:cs="Arial"/>
                <w:b/>
                <w:bCs/>
                <w:sz w:val="20"/>
                <w:szCs w:val="20"/>
              </w:rPr>
              <w:t>nfections</w:t>
            </w:r>
          </w:p>
        </w:tc>
        <w:tc>
          <w:tcPr>
            <w:tcW w:w="2268" w:type="dxa"/>
            <w:vAlign w:val="center"/>
          </w:tcPr>
          <w:p w:rsidR="008F06F6" w:rsidRPr="00BD3CBE" w:rsidRDefault="00BD3CBE" w:rsidP="00BD3CBE">
            <w:pPr>
              <w:jc w:val="center"/>
              <w:rPr>
                <w:rFonts w:ascii="Arial" w:hAnsi="Arial" w:cs="Arial"/>
                <w:b/>
                <w:bCs/>
                <w:sz w:val="20"/>
                <w:szCs w:val="20"/>
              </w:rPr>
            </w:pPr>
            <w:r>
              <w:rPr>
                <w:rFonts w:ascii="Arial" w:hAnsi="Arial" w:cs="Arial"/>
                <w:b/>
                <w:bCs/>
                <w:sz w:val="20"/>
                <w:szCs w:val="20"/>
              </w:rPr>
              <w:t xml:space="preserve">Annual Incidence </w:t>
            </w:r>
            <w:r w:rsidR="008F06F6" w:rsidRPr="00BD3CBE">
              <w:rPr>
                <w:rFonts w:ascii="Arial" w:hAnsi="Arial" w:cs="Arial"/>
                <w:b/>
                <w:bCs/>
                <w:sz w:val="20"/>
                <w:szCs w:val="20"/>
              </w:rPr>
              <w:t xml:space="preserve">before </w:t>
            </w:r>
            <w:proofErr w:type="spellStart"/>
            <w:r w:rsidR="008F06F6" w:rsidRPr="00BD3CBE">
              <w:rPr>
                <w:rFonts w:ascii="Arial" w:hAnsi="Arial" w:cs="Arial"/>
                <w:b/>
                <w:bCs/>
                <w:sz w:val="20"/>
                <w:szCs w:val="20"/>
              </w:rPr>
              <w:t>unblinding</w:t>
            </w:r>
            <w:proofErr w:type="spellEnd"/>
          </w:p>
        </w:tc>
      </w:tr>
      <w:tr w:rsidR="00BD3CBE" w:rsidRPr="008F06F6" w:rsidTr="00BD3CBE">
        <w:tc>
          <w:tcPr>
            <w:tcW w:w="1008" w:type="dxa"/>
            <w:vAlign w:val="center"/>
          </w:tcPr>
          <w:p w:rsidR="008F06F6" w:rsidRPr="008F06F6" w:rsidRDefault="008F06F6" w:rsidP="009C08E2">
            <w:pPr>
              <w:jc w:val="center"/>
              <w:rPr>
                <w:rFonts w:ascii="Arial" w:hAnsi="Arial" w:cs="Arial"/>
                <w:bCs/>
                <w:sz w:val="20"/>
              </w:rPr>
            </w:pPr>
            <w:r w:rsidRPr="008F06F6">
              <w:rPr>
                <w:rFonts w:ascii="Arial" w:hAnsi="Arial" w:cs="Arial"/>
                <w:bCs/>
                <w:sz w:val="20"/>
              </w:rPr>
              <w:t>Vaccine</w:t>
            </w:r>
          </w:p>
        </w:tc>
        <w:tc>
          <w:tcPr>
            <w:tcW w:w="1530" w:type="dxa"/>
            <w:vAlign w:val="center"/>
          </w:tcPr>
          <w:p w:rsidR="008F06F6" w:rsidRPr="008F06F6" w:rsidRDefault="008F06F6" w:rsidP="009C08E2">
            <w:pPr>
              <w:jc w:val="center"/>
              <w:rPr>
                <w:rFonts w:ascii="Arial" w:hAnsi="Arial" w:cs="Arial"/>
                <w:bCs/>
                <w:sz w:val="20"/>
              </w:rPr>
            </w:pPr>
            <w:r w:rsidRPr="008F06F6">
              <w:rPr>
                <w:rFonts w:ascii="Arial" w:hAnsi="Arial" w:cs="Arial"/>
                <w:bCs/>
                <w:sz w:val="20"/>
              </w:rPr>
              <w:t>550</w:t>
            </w:r>
          </w:p>
        </w:tc>
        <w:tc>
          <w:tcPr>
            <w:tcW w:w="1620" w:type="dxa"/>
            <w:vAlign w:val="center"/>
          </w:tcPr>
          <w:p w:rsidR="008F06F6" w:rsidRPr="008F06F6" w:rsidRDefault="00977576" w:rsidP="009C08E2">
            <w:pPr>
              <w:jc w:val="center"/>
              <w:rPr>
                <w:rFonts w:ascii="Arial" w:hAnsi="Arial" w:cs="Arial"/>
                <w:bCs/>
                <w:sz w:val="20"/>
              </w:rPr>
            </w:pPr>
            <w:r>
              <w:rPr>
                <w:rFonts w:ascii="Arial" w:hAnsi="Arial" w:cs="Arial"/>
                <w:bCs/>
                <w:sz w:val="20"/>
              </w:rPr>
              <w:t>10</w:t>
            </w:r>
          </w:p>
        </w:tc>
        <w:tc>
          <w:tcPr>
            <w:tcW w:w="1170" w:type="dxa"/>
            <w:vAlign w:val="center"/>
          </w:tcPr>
          <w:p w:rsidR="008F06F6" w:rsidRPr="008F06F6" w:rsidRDefault="008F06F6" w:rsidP="009C08E2">
            <w:pPr>
              <w:jc w:val="center"/>
              <w:rPr>
                <w:rFonts w:ascii="Arial" w:hAnsi="Arial" w:cs="Arial"/>
                <w:bCs/>
                <w:sz w:val="20"/>
              </w:rPr>
            </w:pPr>
            <w:r w:rsidRPr="008F06F6">
              <w:rPr>
                <w:rFonts w:ascii="Arial" w:hAnsi="Arial" w:cs="Arial"/>
                <w:bCs/>
                <w:sz w:val="20"/>
              </w:rPr>
              <w:t>1</w:t>
            </w:r>
            <w:r w:rsidR="00977576">
              <w:rPr>
                <w:rFonts w:ascii="Arial" w:hAnsi="Arial" w:cs="Arial"/>
                <w:bCs/>
                <w:sz w:val="20"/>
              </w:rPr>
              <w:t>.8</w:t>
            </w:r>
            <w:r w:rsidRPr="008F06F6">
              <w:rPr>
                <w:rFonts w:ascii="Arial" w:hAnsi="Arial" w:cs="Arial"/>
                <w:bCs/>
                <w:sz w:val="20"/>
              </w:rPr>
              <w:t>%</w:t>
            </w:r>
          </w:p>
        </w:tc>
        <w:tc>
          <w:tcPr>
            <w:tcW w:w="720" w:type="dxa"/>
            <w:vAlign w:val="center"/>
          </w:tcPr>
          <w:p w:rsidR="008F06F6" w:rsidRPr="008F06F6" w:rsidRDefault="008F06F6" w:rsidP="009C08E2">
            <w:pPr>
              <w:jc w:val="center"/>
              <w:rPr>
                <w:rFonts w:ascii="Arial" w:hAnsi="Arial" w:cs="Arial"/>
                <w:bCs/>
                <w:sz w:val="20"/>
              </w:rPr>
            </w:pPr>
            <w:r w:rsidRPr="008F06F6">
              <w:rPr>
                <w:rFonts w:ascii="Arial" w:hAnsi="Arial" w:cs="Arial"/>
                <w:bCs/>
                <w:sz w:val="20"/>
              </w:rPr>
              <w:t>5379</w:t>
            </w:r>
          </w:p>
        </w:tc>
        <w:tc>
          <w:tcPr>
            <w:tcW w:w="1260" w:type="dxa"/>
            <w:vAlign w:val="center"/>
          </w:tcPr>
          <w:p w:rsidR="008F06F6" w:rsidRPr="008F06F6" w:rsidRDefault="008F06F6" w:rsidP="009C08E2">
            <w:pPr>
              <w:jc w:val="center"/>
              <w:rPr>
                <w:rFonts w:ascii="Arial" w:hAnsi="Arial" w:cs="Arial"/>
                <w:bCs/>
                <w:sz w:val="20"/>
              </w:rPr>
            </w:pPr>
            <w:r w:rsidRPr="008F06F6">
              <w:rPr>
                <w:rFonts w:ascii="Arial" w:hAnsi="Arial" w:cs="Arial"/>
                <w:bCs/>
                <w:sz w:val="20"/>
              </w:rPr>
              <w:t>169</w:t>
            </w:r>
          </w:p>
        </w:tc>
        <w:tc>
          <w:tcPr>
            <w:tcW w:w="2268" w:type="dxa"/>
            <w:vAlign w:val="center"/>
          </w:tcPr>
          <w:p w:rsidR="008F06F6" w:rsidRPr="008F06F6" w:rsidRDefault="008F06F6" w:rsidP="009C08E2">
            <w:pPr>
              <w:jc w:val="center"/>
              <w:rPr>
                <w:rFonts w:ascii="Arial" w:hAnsi="Arial" w:cs="Arial"/>
                <w:bCs/>
                <w:sz w:val="20"/>
              </w:rPr>
            </w:pPr>
            <w:r w:rsidRPr="008F06F6">
              <w:rPr>
                <w:rFonts w:ascii="Arial" w:hAnsi="Arial" w:cs="Arial"/>
                <w:bCs/>
                <w:sz w:val="20"/>
              </w:rPr>
              <w:t>3.1%</w:t>
            </w:r>
          </w:p>
        </w:tc>
      </w:tr>
      <w:tr w:rsidR="00BD3CBE" w:rsidRPr="008F06F6" w:rsidTr="00BD3CBE">
        <w:tc>
          <w:tcPr>
            <w:tcW w:w="1008" w:type="dxa"/>
            <w:vAlign w:val="center"/>
          </w:tcPr>
          <w:p w:rsidR="008F06F6" w:rsidRPr="008F06F6" w:rsidRDefault="008F06F6" w:rsidP="009C08E2">
            <w:pPr>
              <w:jc w:val="center"/>
              <w:rPr>
                <w:rFonts w:ascii="Arial" w:hAnsi="Arial" w:cs="Arial"/>
                <w:bCs/>
                <w:sz w:val="20"/>
              </w:rPr>
            </w:pPr>
            <w:r w:rsidRPr="008F06F6">
              <w:rPr>
                <w:rFonts w:ascii="Arial" w:hAnsi="Arial" w:cs="Arial"/>
                <w:bCs/>
                <w:sz w:val="20"/>
              </w:rPr>
              <w:t>Placebo</w:t>
            </w:r>
          </w:p>
        </w:tc>
        <w:tc>
          <w:tcPr>
            <w:tcW w:w="1530" w:type="dxa"/>
            <w:vAlign w:val="center"/>
          </w:tcPr>
          <w:p w:rsidR="008F06F6" w:rsidRPr="008F06F6" w:rsidRDefault="008F06F6" w:rsidP="009C08E2">
            <w:pPr>
              <w:jc w:val="center"/>
              <w:rPr>
                <w:rFonts w:ascii="Arial" w:hAnsi="Arial" w:cs="Arial"/>
                <w:bCs/>
                <w:sz w:val="20"/>
              </w:rPr>
            </w:pPr>
            <w:r w:rsidRPr="008F06F6">
              <w:rPr>
                <w:rFonts w:ascii="Arial" w:hAnsi="Arial" w:cs="Arial"/>
                <w:bCs/>
                <w:sz w:val="20"/>
              </w:rPr>
              <w:t>607</w:t>
            </w:r>
          </w:p>
        </w:tc>
        <w:tc>
          <w:tcPr>
            <w:tcW w:w="1620" w:type="dxa"/>
            <w:vAlign w:val="center"/>
          </w:tcPr>
          <w:p w:rsidR="008F06F6" w:rsidRPr="008F06F6" w:rsidRDefault="009C08E2" w:rsidP="009C08E2">
            <w:pPr>
              <w:jc w:val="center"/>
              <w:rPr>
                <w:rFonts w:ascii="Arial" w:hAnsi="Arial" w:cs="Arial"/>
                <w:bCs/>
                <w:sz w:val="20"/>
              </w:rPr>
            </w:pPr>
            <w:r>
              <w:rPr>
                <w:rFonts w:ascii="Arial" w:hAnsi="Arial" w:cs="Arial"/>
                <w:bCs/>
                <w:sz w:val="20"/>
              </w:rPr>
              <w:t>21</w:t>
            </w:r>
          </w:p>
        </w:tc>
        <w:tc>
          <w:tcPr>
            <w:tcW w:w="1170" w:type="dxa"/>
            <w:vAlign w:val="center"/>
          </w:tcPr>
          <w:p w:rsidR="008F06F6" w:rsidRPr="008F06F6" w:rsidRDefault="009C08E2" w:rsidP="009C08E2">
            <w:pPr>
              <w:jc w:val="center"/>
              <w:rPr>
                <w:rFonts w:ascii="Arial" w:hAnsi="Arial" w:cs="Arial"/>
                <w:bCs/>
                <w:sz w:val="20"/>
              </w:rPr>
            </w:pPr>
            <w:r>
              <w:rPr>
                <w:rFonts w:ascii="Arial" w:hAnsi="Arial" w:cs="Arial"/>
                <w:bCs/>
                <w:sz w:val="20"/>
              </w:rPr>
              <w:t>3.5</w:t>
            </w:r>
            <w:r w:rsidR="008F06F6" w:rsidRPr="008F06F6">
              <w:rPr>
                <w:rFonts w:ascii="Arial" w:hAnsi="Arial" w:cs="Arial"/>
                <w:bCs/>
                <w:sz w:val="20"/>
              </w:rPr>
              <w:t>%</w:t>
            </w:r>
          </w:p>
        </w:tc>
        <w:tc>
          <w:tcPr>
            <w:tcW w:w="720" w:type="dxa"/>
            <w:vAlign w:val="center"/>
          </w:tcPr>
          <w:p w:rsidR="008F06F6" w:rsidRPr="008F06F6" w:rsidRDefault="008F06F6" w:rsidP="009C08E2">
            <w:pPr>
              <w:jc w:val="center"/>
              <w:rPr>
                <w:rFonts w:ascii="Arial" w:hAnsi="Arial" w:cs="Arial"/>
                <w:bCs/>
                <w:sz w:val="20"/>
              </w:rPr>
            </w:pPr>
            <w:r w:rsidRPr="008F06F6">
              <w:rPr>
                <w:rFonts w:ascii="Arial" w:hAnsi="Arial" w:cs="Arial"/>
                <w:bCs/>
                <w:sz w:val="20"/>
              </w:rPr>
              <w:t>5434</w:t>
            </w:r>
          </w:p>
        </w:tc>
        <w:tc>
          <w:tcPr>
            <w:tcW w:w="1260" w:type="dxa"/>
            <w:vAlign w:val="center"/>
          </w:tcPr>
          <w:p w:rsidR="008F06F6" w:rsidRPr="008F06F6" w:rsidRDefault="008F06F6" w:rsidP="009C08E2">
            <w:pPr>
              <w:jc w:val="center"/>
              <w:rPr>
                <w:rFonts w:ascii="Arial" w:hAnsi="Arial" w:cs="Arial"/>
                <w:bCs/>
                <w:sz w:val="20"/>
              </w:rPr>
            </w:pPr>
            <w:r w:rsidRPr="008F06F6">
              <w:rPr>
                <w:rFonts w:ascii="Arial" w:hAnsi="Arial" w:cs="Arial"/>
                <w:bCs/>
                <w:sz w:val="20"/>
              </w:rPr>
              <w:t>118</w:t>
            </w:r>
          </w:p>
        </w:tc>
        <w:tc>
          <w:tcPr>
            <w:tcW w:w="2268" w:type="dxa"/>
            <w:vAlign w:val="center"/>
          </w:tcPr>
          <w:p w:rsidR="008F06F6" w:rsidRPr="008F06F6" w:rsidRDefault="008F06F6" w:rsidP="009C08E2">
            <w:pPr>
              <w:jc w:val="center"/>
              <w:rPr>
                <w:rFonts w:ascii="Arial" w:hAnsi="Arial" w:cs="Arial"/>
                <w:bCs/>
                <w:sz w:val="20"/>
              </w:rPr>
            </w:pPr>
            <w:r w:rsidRPr="008F06F6">
              <w:rPr>
                <w:rFonts w:ascii="Arial" w:hAnsi="Arial" w:cs="Arial"/>
                <w:bCs/>
                <w:sz w:val="20"/>
              </w:rPr>
              <w:t>2.3%</w:t>
            </w:r>
          </w:p>
        </w:tc>
      </w:tr>
    </w:tbl>
    <w:p w:rsidR="00423B5D" w:rsidRDefault="00423B5D" w:rsidP="00907721">
      <w:pPr>
        <w:rPr>
          <w:rFonts w:ascii="Arial" w:hAnsi="Arial" w:cs="Arial"/>
          <w:b/>
          <w:bCs/>
          <w:sz w:val="24"/>
        </w:rPr>
      </w:pPr>
    </w:p>
    <w:p w:rsidR="00423B5D" w:rsidRPr="002C2AD2" w:rsidRDefault="00423B5D">
      <w:pPr>
        <w:spacing w:after="120"/>
        <w:rPr>
          <w:rFonts w:ascii="Arial" w:hAnsi="Arial" w:cs="Arial"/>
          <w:b/>
          <w:bCs/>
          <w:sz w:val="24"/>
        </w:rPr>
      </w:pPr>
      <w:r>
        <w:rPr>
          <w:rFonts w:ascii="Arial" w:hAnsi="Arial" w:cs="Arial"/>
          <w:b/>
          <w:bCs/>
        </w:rPr>
        <w:br w:type="page"/>
      </w:r>
    </w:p>
    <w:p w:rsidR="0068339C" w:rsidRPr="008F57A2" w:rsidRDefault="001D3DE7" w:rsidP="0068339C">
      <w:pPr>
        <w:rPr>
          <w:rFonts w:ascii="Arial" w:hAnsi="Arial" w:cs="Arial"/>
          <w:sz w:val="24"/>
          <w:szCs w:val="24"/>
        </w:rPr>
      </w:pPr>
      <w:r w:rsidRPr="008F57A2">
        <w:rPr>
          <w:rFonts w:ascii="Arial" w:hAnsi="Arial" w:cs="Arial"/>
          <w:b/>
          <w:bCs/>
          <w:sz w:val="24"/>
          <w:szCs w:val="24"/>
        </w:rPr>
        <w:t xml:space="preserve">Figure </w:t>
      </w:r>
      <w:r w:rsidR="00877CCB">
        <w:rPr>
          <w:rFonts w:ascii="Arial" w:hAnsi="Arial" w:cs="Arial"/>
          <w:b/>
          <w:bCs/>
          <w:sz w:val="24"/>
          <w:szCs w:val="24"/>
        </w:rPr>
        <w:t>A</w:t>
      </w:r>
      <w:r w:rsidRPr="008F57A2">
        <w:rPr>
          <w:rFonts w:ascii="Arial" w:hAnsi="Arial" w:cs="Arial"/>
          <w:b/>
          <w:bCs/>
          <w:sz w:val="24"/>
          <w:szCs w:val="24"/>
        </w:rPr>
        <w:t xml:space="preserve">. </w:t>
      </w:r>
      <w:r w:rsidRPr="008F57A2">
        <w:rPr>
          <w:rFonts w:ascii="Arial" w:hAnsi="Arial" w:cs="Arial"/>
          <w:b/>
          <w:sz w:val="24"/>
          <w:szCs w:val="24"/>
        </w:rPr>
        <w:t>Kaplan-Meier Curves and Their Difference of Cumulative Incidence of HIV-1 I</w:t>
      </w:r>
      <w:r w:rsidR="0068339C" w:rsidRPr="008F57A2">
        <w:rPr>
          <w:rFonts w:ascii="Arial" w:hAnsi="Arial" w:cs="Arial"/>
          <w:b/>
          <w:sz w:val="24"/>
          <w:szCs w:val="24"/>
        </w:rPr>
        <w:t xml:space="preserve">nfection for </w:t>
      </w:r>
      <w:r w:rsidRPr="008F57A2">
        <w:rPr>
          <w:rFonts w:ascii="Arial" w:hAnsi="Arial" w:cs="Arial"/>
          <w:b/>
          <w:sz w:val="24"/>
          <w:szCs w:val="24"/>
        </w:rPr>
        <w:t>the Individual S</w:t>
      </w:r>
      <w:r w:rsidR="0068339C" w:rsidRPr="008F57A2">
        <w:rPr>
          <w:rFonts w:ascii="Arial" w:hAnsi="Arial" w:cs="Arial"/>
          <w:b/>
          <w:sz w:val="24"/>
          <w:szCs w:val="24"/>
        </w:rPr>
        <w:t xml:space="preserve">tudies: Step, </w:t>
      </w:r>
      <w:proofErr w:type="spellStart"/>
      <w:r w:rsidR="0068339C" w:rsidRPr="008F57A2">
        <w:rPr>
          <w:rFonts w:ascii="Arial" w:hAnsi="Arial" w:cs="Arial"/>
          <w:b/>
          <w:sz w:val="24"/>
          <w:szCs w:val="24"/>
        </w:rPr>
        <w:t>Phambili</w:t>
      </w:r>
      <w:proofErr w:type="spellEnd"/>
      <w:r w:rsidR="0068339C" w:rsidRPr="008F57A2">
        <w:rPr>
          <w:rFonts w:ascii="Arial" w:hAnsi="Arial" w:cs="Arial"/>
          <w:b/>
          <w:sz w:val="24"/>
          <w:szCs w:val="24"/>
        </w:rPr>
        <w:t>, HV</w:t>
      </w:r>
      <w:r w:rsidRPr="008F57A2">
        <w:rPr>
          <w:rFonts w:ascii="Arial" w:hAnsi="Arial" w:cs="Arial"/>
          <w:b/>
          <w:sz w:val="24"/>
          <w:szCs w:val="24"/>
        </w:rPr>
        <w:t>TN505 and the Triad Studies in the MITT C</w:t>
      </w:r>
      <w:r w:rsidR="0068339C" w:rsidRPr="008F57A2">
        <w:rPr>
          <w:rFonts w:ascii="Arial" w:hAnsi="Arial" w:cs="Arial"/>
          <w:b/>
          <w:sz w:val="24"/>
          <w:szCs w:val="24"/>
        </w:rPr>
        <w:t>ohort</w:t>
      </w:r>
      <w:r w:rsidRPr="008F57A2">
        <w:rPr>
          <w:rFonts w:ascii="Arial" w:hAnsi="Arial" w:cs="Arial"/>
          <w:b/>
          <w:sz w:val="24"/>
          <w:szCs w:val="24"/>
        </w:rPr>
        <w:t>.</w:t>
      </w:r>
      <w:r w:rsidR="00C0766A" w:rsidRPr="008F57A2">
        <w:rPr>
          <w:rFonts w:ascii="Arial" w:hAnsi="Arial" w:cs="Arial"/>
          <w:b/>
          <w:sz w:val="24"/>
          <w:szCs w:val="24"/>
        </w:rPr>
        <w:t xml:space="preserve"> </w:t>
      </w:r>
      <w:r w:rsidR="00322945" w:rsidRPr="008F57A2">
        <w:rPr>
          <w:rFonts w:ascii="Arial" w:hAnsi="Arial" w:cs="Arial"/>
          <w:sz w:val="24"/>
          <w:szCs w:val="24"/>
        </w:rPr>
        <w:t xml:space="preserve">The MITT cohort included all randomly assigned participants </w:t>
      </w:r>
      <w:r w:rsidR="004F160F" w:rsidRPr="008F57A2">
        <w:rPr>
          <w:rFonts w:ascii="Arial" w:hAnsi="Arial" w:cs="Arial"/>
          <w:sz w:val="24"/>
          <w:szCs w:val="24"/>
        </w:rPr>
        <w:t xml:space="preserve">HIV </w:t>
      </w:r>
      <w:r w:rsidR="00322945" w:rsidRPr="008F57A2">
        <w:rPr>
          <w:rFonts w:ascii="Arial" w:hAnsi="Arial" w:cs="Arial"/>
          <w:sz w:val="24"/>
          <w:szCs w:val="24"/>
        </w:rPr>
        <w:t>uninfected at study entry, who received at least one dose of vaccine or placebo.</w:t>
      </w:r>
      <w:r w:rsidR="00322945" w:rsidRPr="008F57A2">
        <w:rPr>
          <w:rFonts w:ascii="Times New Roman" w:hAnsi="Times New Roman" w:cs="Times New Roman"/>
          <w:sz w:val="24"/>
          <w:szCs w:val="24"/>
        </w:rPr>
        <w:t xml:space="preserve">  </w:t>
      </w:r>
      <w:r w:rsidR="00C0766A" w:rsidRPr="008F57A2">
        <w:rPr>
          <w:rFonts w:ascii="Arial" w:hAnsi="Arial" w:cs="Arial"/>
          <w:sz w:val="24"/>
          <w:szCs w:val="24"/>
        </w:rPr>
        <w:t xml:space="preserve">P-values were based on </w:t>
      </w:r>
      <w:r w:rsidR="004F160F" w:rsidRPr="008F57A2">
        <w:rPr>
          <w:rFonts w:ascii="Arial" w:hAnsi="Arial" w:cs="Arial"/>
          <w:sz w:val="24"/>
          <w:szCs w:val="24"/>
        </w:rPr>
        <w:t xml:space="preserve">a 2-sided </w:t>
      </w:r>
      <w:r w:rsidR="00C0766A" w:rsidRPr="008F57A2">
        <w:rPr>
          <w:rFonts w:ascii="Arial" w:hAnsi="Arial" w:cs="Arial"/>
          <w:sz w:val="24"/>
          <w:szCs w:val="24"/>
        </w:rPr>
        <w:t xml:space="preserve">Wald </w:t>
      </w:r>
      <w:r w:rsidR="00761D2C" w:rsidRPr="008F57A2">
        <w:rPr>
          <w:rFonts w:ascii="Arial" w:hAnsi="Arial" w:cs="Arial"/>
          <w:sz w:val="24"/>
          <w:szCs w:val="24"/>
        </w:rPr>
        <w:t>test of whether the HR (</w:t>
      </w:r>
      <w:r w:rsidR="004F160F" w:rsidRPr="008F57A2">
        <w:rPr>
          <w:rFonts w:ascii="Arial" w:hAnsi="Arial" w:cs="Arial"/>
          <w:sz w:val="24"/>
          <w:szCs w:val="24"/>
        </w:rPr>
        <w:t>V</w:t>
      </w:r>
      <w:r w:rsidR="00761D2C" w:rsidRPr="008F57A2">
        <w:rPr>
          <w:rFonts w:ascii="Arial" w:hAnsi="Arial" w:cs="Arial"/>
          <w:sz w:val="24"/>
          <w:szCs w:val="24"/>
        </w:rPr>
        <w:t>:</w:t>
      </w:r>
      <w:r w:rsidR="004F160F" w:rsidRPr="008F57A2">
        <w:rPr>
          <w:rFonts w:ascii="Arial" w:hAnsi="Arial" w:cs="Arial"/>
          <w:sz w:val="24"/>
          <w:szCs w:val="24"/>
        </w:rPr>
        <w:t xml:space="preserve"> P</w:t>
      </w:r>
      <w:r w:rsidR="00761D2C" w:rsidRPr="008F57A2">
        <w:rPr>
          <w:rFonts w:ascii="Arial" w:hAnsi="Arial" w:cs="Arial"/>
          <w:sz w:val="24"/>
          <w:szCs w:val="24"/>
        </w:rPr>
        <w:t xml:space="preserve">) differed from 1.0 as estimated from the best-fit </w:t>
      </w:r>
      <w:r w:rsidR="00135C91">
        <w:rPr>
          <w:rFonts w:ascii="Arial" w:hAnsi="Arial" w:cs="Arial"/>
          <w:sz w:val="24"/>
          <w:szCs w:val="24"/>
        </w:rPr>
        <w:t>multivariable</w:t>
      </w:r>
      <w:r w:rsidR="00761D2C" w:rsidRPr="008F57A2">
        <w:rPr>
          <w:rFonts w:ascii="Arial" w:hAnsi="Arial" w:cs="Arial"/>
          <w:sz w:val="24"/>
          <w:szCs w:val="24"/>
        </w:rPr>
        <w:t xml:space="preserve"> Cox model. </w:t>
      </w:r>
    </w:p>
    <w:p w:rsidR="0068339C" w:rsidRDefault="00FB1E14" w:rsidP="0068339C">
      <w:pPr>
        <w:rPr>
          <w:rFonts w:ascii="Arial" w:hAnsi="Arial" w:cs="Arial"/>
          <w:b/>
          <w:szCs w:val="20"/>
        </w:rPr>
      </w:pPr>
      <w:r>
        <w:rPr>
          <w:rFonts w:ascii="Arial" w:hAnsi="Arial" w:cs="Arial"/>
          <w:b/>
          <w:noProof/>
          <w:szCs w:val="20"/>
          <w:lang w:eastAsia="en-US"/>
        </w:rPr>
        <w:drawing>
          <wp:inline distT="0" distB="0" distL="0" distR="0" wp14:anchorId="1E00E710" wp14:editId="23AD22C9">
            <wp:extent cx="59436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_eachStudy_MITT.ep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423B5D" w:rsidRDefault="00423B5D">
      <w:pPr>
        <w:spacing w:after="120"/>
        <w:rPr>
          <w:rFonts w:ascii="Arial" w:hAnsi="Arial" w:cs="Arial"/>
          <w:b/>
          <w:bCs/>
        </w:rPr>
      </w:pPr>
      <w:r>
        <w:rPr>
          <w:rFonts w:ascii="Arial" w:hAnsi="Arial" w:cs="Arial"/>
          <w:b/>
          <w:bCs/>
        </w:rPr>
        <w:br w:type="page"/>
      </w:r>
    </w:p>
    <w:p w:rsidR="00761D2C" w:rsidRPr="008F57A2" w:rsidRDefault="0068339C" w:rsidP="00761D2C">
      <w:pPr>
        <w:rPr>
          <w:rFonts w:ascii="Arial" w:hAnsi="Arial" w:cs="Arial"/>
          <w:b/>
          <w:sz w:val="24"/>
          <w:szCs w:val="20"/>
        </w:rPr>
      </w:pPr>
      <w:r w:rsidRPr="008F57A2">
        <w:rPr>
          <w:rFonts w:ascii="Arial" w:hAnsi="Arial" w:cs="Arial"/>
          <w:b/>
          <w:bCs/>
          <w:sz w:val="24"/>
        </w:rPr>
        <w:t xml:space="preserve">Figure </w:t>
      </w:r>
      <w:r w:rsidR="00877CCB">
        <w:rPr>
          <w:rFonts w:ascii="Arial" w:hAnsi="Arial" w:cs="Arial"/>
          <w:b/>
          <w:bCs/>
          <w:sz w:val="24"/>
        </w:rPr>
        <w:t>B</w:t>
      </w:r>
      <w:r w:rsidR="001D3DE7" w:rsidRPr="008F57A2">
        <w:rPr>
          <w:rFonts w:ascii="Arial" w:hAnsi="Arial" w:cs="Arial"/>
          <w:b/>
          <w:bCs/>
          <w:sz w:val="24"/>
        </w:rPr>
        <w:t xml:space="preserve">. </w:t>
      </w:r>
      <w:r w:rsidR="001D3DE7" w:rsidRPr="008F57A2">
        <w:rPr>
          <w:rFonts w:ascii="Arial" w:hAnsi="Arial" w:cs="Arial"/>
          <w:b/>
          <w:sz w:val="24"/>
          <w:szCs w:val="20"/>
        </w:rPr>
        <w:t xml:space="preserve">Kaplan-Meier Curves and Their Difference of Cumulative Incidence of HIV-1 Infection for the Individual Studies: Step, </w:t>
      </w:r>
      <w:proofErr w:type="spellStart"/>
      <w:r w:rsidR="001D3DE7" w:rsidRPr="008F57A2">
        <w:rPr>
          <w:rFonts w:ascii="Arial" w:hAnsi="Arial" w:cs="Arial"/>
          <w:b/>
          <w:sz w:val="24"/>
          <w:szCs w:val="20"/>
        </w:rPr>
        <w:t>Phambili</w:t>
      </w:r>
      <w:proofErr w:type="spellEnd"/>
      <w:r w:rsidR="001D3DE7" w:rsidRPr="008F57A2">
        <w:rPr>
          <w:rFonts w:ascii="Arial" w:hAnsi="Arial" w:cs="Arial"/>
          <w:b/>
          <w:sz w:val="24"/>
          <w:szCs w:val="20"/>
        </w:rPr>
        <w:t>, HVTN505 and the Triad Studies in the Ad5 Cohort.</w:t>
      </w:r>
      <w:r w:rsidR="00761D2C" w:rsidRPr="008F57A2">
        <w:rPr>
          <w:rFonts w:ascii="Arial" w:hAnsi="Arial" w:cs="Arial"/>
          <w:b/>
          <w:sz w:val="24"/>
          <w:szCs w:val="20"/>
        </w:rPr>
        <w:t xml:space="preserve"> </w:t>
      </w:r>
      <w:r w:rsidR="00322945" w:rsidRPr="008F57A2">
        <w:rPr>
          <w:rFonts w:ascii="Arial" w:hAnsi="Arial" w:cs="Arial"/>
          <w:sz w:val="24"/>
        </w:rPr>
        <w:t xml:space="preserve">The Ad5 cohort included MITT participants who received at least one dose of </w:t>
      </w:r>
      <w:r w:rsidR="000B70D1" w:rsidRPr="008F57A2">
        <w:rPr>
          <w:rFonts w:ascii="Arial" w:hAnsi="Arial" w:cs="Arial"/>
          <w:sz w:val="24"/>
        </w:rPr>
        <w:t>rAd5-HIV vaccine or rAd5-placebo</w:t>
      </w:r>
      <w:r w:rsidR="00322945" w:rsidRPr="008F57A2">
        <w:rPr>
          <w:rFonts w:ascii="Arial" w:hAnsi="Arial" w:cs="Arial"/>
          <w:sz w:val="24"/>
        </w:rPr>
        <w:t xml:space="preserve">. </w:t>
      </w:r>
      <w:r w:rsidR="00761D2C" w:rsidRPr="008F57A2">
        <w:rPr>
          <w:rFonts w:ascii="Arial" w:hAnsi="Arial" w:cs="Arial"/>
          <w:sz w:val="24"/>
          <w:szCs w:val="20"/>
        </w:rPr>
        <w:t xml:space="preserve">P-values were based on </w:t>
      </w:r>
      <w:r w:rsidR="004F160F" w:rsidRPr="008F57A2">
        <w:rPr>
          <w:rFonts w:ascii="Arial" w:hAnsi="Arial" w:cs="Arial"/>
          <w:sz w:val="24"/>
          <w:szCs w:val="20"/>
        </w:rPr>
        <w:t xml:space="preserve">a 2-sided </w:t>
      </w:r>
      <w:r w:rsidR="00761D2C" w:rsidRPr="008F57A2">
        <w:rPr>
          <w:rFonts w:ascii="Arial" w:hAnsi="Arial" w:cs="Arial"/>
          <w:sz w:val="24"/>
          <w:szCs w:val="20"/>
        </w:rPr>
        <w:t>Wald test of whether the HR (</w:t>
      </w:r>
      <w:r w:rsidR="004F160F" w:rsidRPr="008F57A2">
        <w:rPr>
          <w:rFonts w:ascii="Arial" w:hAnsi="Arial" w:cs="Arial"/>
          <w:sz w:val="24"/>
          <w:szCs w:val="20"/>
        </w:rPr>
        <w:t>V</w:t>
      </w:r>
      <w:r w:rsidR="00761D2C" w:rsidRPr="008F57A2">
        <w:rPr>
          <w:rFonts w:ascii="Arial" w:hAnsi="Arial" w:cs="Arial"/>
          <w:sz w:val="24"/>
          <w:szCs w:val="20"/>
        </w:rPr>
        <w:t>:</w:t>
      </w:r>
      <w:r w:rsidR="004F160F" w:rsidRPr="008F57A2">
        <w:rPr>
          <w:rFonts w:ascii="Arial" w:hAnsi="Arial" w:cs="Arial"/>
          <w:sz w:val="24"/>
          <w:szCs w:val="20"/>
        </w:rPr>
        <w:t xml:space="preserve"> P</w:t>
      </w:r>
      <w:r w:rsidR="00761D2C" w:rsidRPr="008F57A2">
        <w:rPr>
          <w:rFonts w:ascii="Arial" w:hAnsi="Arial" w:cs="Arial"/>
          <w:sz w:val="24"/>
          <w:szCs w:val="20"/>
        </w:rPr>
        <w:t xml:space="preserve">) differed from 1.0 as estimated from the best-fit </w:t>
      </w:r>
      <w:r w:rsidR="00135C91">
        <w:rPr>
          <w:rFonts w:ascii="Arial" w:hAnsi="Arial" w:cs="Arial"/>
          <w:sz w:val="24"/>
          <w:szCs w:val="20"/>
        </w:rPr>
        <w:t>multivariable</w:t>
      </w:r>
      <w:r w:rsidR="00761D2C" w:rsidRPr="008F57A2">
        <w:rPr>
          <w:rFonts w:ascii="Arial" w:hAnsi="Arial" w:cs="Arial"/>
          <w:sz w:val="24"/>
          <w:szCs w:val="20"/>
        </w:rPr>
        <w:t xml:space="preserve"> Cox model.</w:t>
      </w:r>
    </w:p>
    <w:p w:rsidR="00992B94" w:rsidRPr="008F57A2" w:rsidRDefault="00992B94" w:rsidP="0068339C">
      <w:pPr>
        <w:rPr>
          <w:rFonts w:ascii="Arial" w:hAnsi="Arial" w:cs="Arial"/>
          <w:b/>
          <w:szCs w:val="20"/>
        </w:rPr>
      </w:pPr>
    </w:p>
    <w:p w:rsidR="0068339C" w:rsidRDefault="00FB1E14" w:rsidP="0068339C">
      <w:pPr>
        <w:rPr>
          <w:rFonts w:ascii="Arial" w:hAnsi="Arial" w:cs="Arial"/>
          <w:b/>
          <w:szCs w:val="20"/>
        </w:rPr>
      </w:pPr>
      <w:r>
        <w:rPr>
          <w:rFonts w:ascii="Arial" w:hAnsi="Arial" w:cs="Arial"/>
          <w:b/>
          <w:noProof/>
          <w:szCs w:val="20"/>
          <w:lang w:eastAsia="en-US"/>
        </w:rPr>
        <w:drawing>
          <wp:inline distT="0" distB="0" distL="0" distR="0" wp14:anchorId="08E43EAF" wp14:editId="3745724E">
            <wp:extent cx="5943600" cy="59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_eachStudy_Ad5.ep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423B5D" w:rsidRDefault="00423B5D">
      <w:pPr>
        <w:spacing w:after="120"/>
        <w:rPr>
          <w:rFonts w:ascii="Arial" w:hAnsi="Arial" w:cs="Arial"/>
          <w:b/>
          <w:sz w:val="24"/>
          <w:szCs w:val="24"/>
        </w:rPr>
      </w:pPr>
      <w:r>
        <w:rPr>
          <w:rFonts w:ascii="Arial" w:hAnsi="Arial" w:cs="Arial"/>
          <w:b/>
          <w:sz w:val="24"/>
          <w:szCs w:val="24"/>
        </w:rPr>
        <w:br w:type="page"/>
      </w:r>
    </w:p>
    <w:p w:rsidR="0068339C" w:rsidRPr="00142C6D" w:rsidRDefault="001D3DE7" w:rsidP="0068339C">
      <w:pPr>
        <w:rPr>
          <w:rFonts w:ascii="Arial" w:hAnsi="Arial" w:cs="Arial"/>
          <w:bCs/>
          <w:sz w:val="24"/>
          <w:szCs w:val="24"/>
        </w:rPr>
      </w:pPr>
      <w:r w:rsidRPr="00142C6D">
        <w:rPr>
          <w:rFonts w:ascii="Arial" w:hAnsi="Arial" w:cs="Arial"/>
          <w:b/>
          <w:sz w:val="24"/>
          <w:szCs w:val="24"/>
        </w:rPr>
        <w:t xml:space="preserve">Figure </w:t>
      </w:r>
      <w:r w:rsidR="00877CCB">
        <w:rPr>
          <w:rFonts w:ascii="Arial" w:hAnsi="Arial" w:cs="Arial"/>
          <w:b/>
          <w:sz w:val="24"/>
          <w:szCs w:val="24"/>
        </w:rPr>
        <w:t>C</w:t>
      </w:r>
      <w:r w:rsidRPr="00142C6D">
        <w:rPr>
          <w:rFonts w:ascii="Arial" w:hAnsi="Arial" w:cs="Arial"/>
          <w:b/>
          <w:sz w:val="24"/>
          <w:szCs w:val="24"/>
        </w:rPr>
        <w:t xml:space="preserve">. </w:t>
      </w:r>
      <w:r w:rsidR="0068339C" w:rsidRPr="00142C6D">
        <w:rPr>
          <w:rFonts w:ascii="Arial" w:hAnsi="Arial" w:cs="Arial"/>
          <w:b/>
          <w:sz w:val="24"/>
          <w:szCs w:val="24"/>
        </w:rPr>
        <w:t>Estimated</w:t>
      </w:r>
      <w:r w:rsidRPr="00142C6D">
        <w:rPr>
          <w:rFonts w:ascii="Arial" w:hAnsi="Arial" w:cs="Arial"/>
          <w:b/>
          <w:sz w:val="24"/>
          <w:szCs w:val="24"/>
        </w:rPr>
        <w:t xml:space="preserve"> HRs in the MITT Cohort (</w:t>
      </w:r>
      <w:r w:rsidR="00032F5A">
        <w:rPr>
          <w:rFonts w:ascii="Arial" w:hAnsi="Arial" w:cs="Arial"/>
          <w:b/>
          <w:sz w:val="24"/>
          <w:szCs w:val="24"/>
        </w:rPr>
        <w:t>Panel</w:t>
      </w:r>
      <w:r w:rsidRPr="00142C6D">
        <w:rPr>
          <w:rFonts w:ascii="Arial" w:hAnsi="Arial" w:cs="Arial"/>
          <w:b/>
          <w:sz w:val="24"/>
          <w:szCs w:val="24"/>
        </w:rPr>
        <w:t xml:space="preserve"> A) and </w:t>
      </w:r>
      <w:r w:rsidR="00423B5D" w:rsidRPr="00142C6D">
        <w:rPr>
          <w:rFonts w:ascii="Arial" w:hAnsi="Arial" w:cs="Arial"/>
          <w:b/>
          <w:sz w:val="24"/>
          <w:szCs w:val="24"/>
        </w:rPr>
        <w:t xml:space="preserve">the </w:t>
      </w:r>
      <w:r w:rsidRPr="00142C6D">
        <w:rPr>
          <w:rFonts w:ascii="Arial" w:hAnsi="Arial" w:cs="Arial"/>
          <w:b/>
          <w:sz w:val="24"/>
          <w:szCs w:val="24"/>
        </w:rPr>
        <w:t>Ad5 Cohort (</w:t>
      </w:r>
      <w:r w:rsidR="00032F5A">
        <w:rPr>
          <w:rFonts w:ascii="Arial" w:hAnsi="Arial" w:cs="Arial"/>
          <w:b/>
          <w:sz w:val="24"/>
          <w:szCs w:val="24"/>
        </w:rPr>
        <w:t>Panel</w:t>
      </w:r>
      <w:r w:rsidRPr="00142C6D">
        <w:rPr>
          <w:rFonts w:ascii="Arial" w:hAnsi="Arial" w:cs="Arial"/>
          <w:b/>
          <w:sz w:val="24"/>
          <w:szCs w:val="24"/>
        </w:rPr>
        <w:t xml:space="preserve"> B) Based on All Six Studies. </w:t>
      </w:r>
      <w:r w:rsidR="00322945" w:rsidRPr="00142C6D">
        <w:rPr>
          <w:rFonts w:ascii="Arial" w:hAnsi="Arial" w:cs="Arial"/>
          <w:sz w:val="24"/>
          <w:szCs w:val="24"/>
        </w:rPr>
        <w:t xml:space="preserve">The MITT cohort included all randomly assigned participants </w:t>
      </w:r>
      <w:r w:rsidR="004F160F" w:rsidRPr="00142C6D">
        <w:rPr>
          <w:rFonts w:ascii="Arial" w:hAnsi="Arial" w:cs="Arial"/>
          <w:sz w:val="24"/>
          <w:szCs w:val="24"/>
        </w:rPr>
        <w:t xml:space="preserve">HIV </w:t>
      </w:r>
      <w:r w:rsidR="00322945" w:rsidRPr="00142C6D">
        <w:rPr>
          <w:rFonts w:ascii="Arial" w:hAnsi="Arial" w:cs="Arial"/>
          <w:sz w:val="24"/>
          <w:szCs w:val="24"/>
        </w:rPr>
        <w:t xml:space="preserve">uninfected at study entry, who received at least one dose of vaccine or placebo; the Ad5 cohort included MITT participants who received at least one dose of </w:t>
      </w:r>
      <w:r w:rsidR="000B70D1" w:rsidRPr="00142C6D">
        <w:rPr>
          <w:rFonts w:ascii="Arial" w:hAnsi="Arial" w:cs="Arial"/>
          <w:sz w:val="24"/>
          <w:szCs w:val="24"/>
        </w:rPr>
        <w:t>rAd5-HIV vaccine or rAd5-placebo</w:t>
      </w:r>
      <w:r w:rsidR="00322945" w:rsidRPr="00142C6D">
        <w:rPr>
          <w:rFonts w:ascii="Arial" w:hAnsi="Arial" w:cs="Arial"/>
          <w:sz w:val="24"/>
          <w:szCs w:val="24"/>
        </w:rPr>
        <w:t xml:space="preserve">. </w:t>
      </w:r>
      <w:r w:rsidR="0068339C" w:rsidRPr="00142C6D">
        <w:rPr>
          <w:rFonts w:ascii="Arial" w:hAnsi="Arial" w:cs="Arial"/>
          <w:sz w:val="24"/>
          <w:szCs w:val="24"/>
        </w:rPr>
        <w:t xml:space="preserve">Red lines </w:t>
      </w:r>
      <w:r w:rsidR="009C08E2" w:rsidRPr="00142C6D">
        <w:rPr>
          <w:rFonts w:ascii="Arial" w:hAnsi="Arial" w:cs="Arial"/>
          <w:sz w:val="24"/>
          <w:szCs w:val="24"/>
        </w:rPr>
        <w:t xml:space="preserve">are </w:t>
      </w:r>
      <w:r w:rsidR="000B70D1" w:rsidRPr="00142C6D">
        <w:rPr>
          <w:rFonts w:ascii="Arial" w:hAnsi="Arial" w:cs="Arial"/>
          <w:sz w:val="24"/>
          <w:szCs w:val="24"/>
        </w:rPr>
        <w:t>95% confidence intervals indicating HRs</w:t>
      </w:r>
      <w:r w:rsidR="0068339C" w:rsidRPr="00142C6D">
        <w:rPr>
          <w:rFonts w:ascii="Arial" w:hAnsi="Arial" w:cs="Arial"/>
          <w:sz w:val="24"/>
          <w:szCs w:val="24"/>
        </w:rPr>
        <w:t xml:space="preserve"> significantly different from 1.0; blue lines </w:t>
      </w:r>
      <w:r w:rsidR="009C08E2" w:rsidRPr="00142C6D">
        <w:rPr>
          <w:rFonts w:ascii="Arial" w:hAnsi="Arial" w:cs="Arial"/>
          <w:sz w:val="24"/>
          <w:szCs w:val="24"/>
        </w:rPr>
        <w:t xml:space="preserve">are </w:t>
      </w:r>
      <w:r w:rsidR="000B70D1" w:rsidRPr="00142C6D">
        <w:rPr>
          <w:rFonts w:ascii="Arial" w:hAnsi="Arial" w:cs="Arial"/>
          <w:sz w:val="24"/>
          <w:szCs w:val="24"/>
        </w:rPr>
        <w:t>95% confidence intervals indicating HRs</w:t>
      </w:r>
      <w:r w:rsidR="0068339C" w:rsidRPr="00142C6D">
        <w:rPr>
          <w:rFonts w:ascii="Arial" w:hAnsi="Arial" w:cs="Arial"/>
          <w:sz w:val="24"/>
          <w:szCs w:val="24"/>
        </w:rPr>
        <w:t xml:space="preserve"> not significantly different from 1.0.</w:t>
      </w:r>
    </w:p>
    <w:p w:rsidR="0068339C" w:rsidRPr="00142C6D" w:rsidRDefault="0068339C" w:rsidP="0068339C">
      <w:pPr>
        <w:rPr>
          <w:rFonts w:ascii="Arial" w:hAnsi="Arial" w:cs="Arial"/>
          <w:b/>
          <w:sz w:val="24"/>
          <w:szCs w:val="24"/>
        </w:rPr>
      </w:pPr>
      <w:r w:rsidRPr="00142C6D">
        <w:rPr>
          <w:rFonts w:ascii="Arial" w:hAnsi="Arial" w:cs="Arial"/>
          <w:b/>
          <w:bCs/>
          <w:sz w:val="24"/>
          <w:szCs w:val="24"/>
        </w:rPr>
        <w:t xml:space="preserve"> </w:t>
      </w:r>
    </w:p>
    <w:p w:rsidR="0068339C" w:rsidRDefault="00FB1E14" w:rsidP="0068339C">
      <w:pPr>
        <w:rPr>
          <w:rFonts w:ascii="Arial" w:hAnsi="Arial" w:cs="Arial"/>
          <w:b/>
          <w:szCs w:val="20"/>
        </w:rPr>
      </w:pPr>
      <w:r>
        <w:rPr>
          <w:rFonts w:ascii="Arial" w:hAnsi="Arial" w:cs="Arial"/>
          <w:b/>
          <w:noProof/>
          <w:szCs w:val="20"/>
          <w:lang w:eastAsia="en-US"/>
        </w:rPr>
        <w:drawing>
          <wp:inline distT="0" distB="0" distL="0" distR="0" wp14:anchorId="154D5418" wp14:editId="529FD909">
            <wp:extent cx="594360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_sixStudy.ep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423B5D" w:rsidRDefault="00423B5D">
      <w:pPr>
        <w:spacing w:after="120"/>
        <w:rPr>
          <w:rFonts w:ascii="Arial" w:hAnsi="Arial" w:cs="Arial"/>
          <w:b/>
          <w:sz w:val="24"/>
          <w:szCs w:val="24"/>
        </w:rPr>
      </w:pPr>
      <w:r>
        <w:rPr>
          <w:rFonts w:ascii="Arial" w:hAnsi="Arial" w:cs="Arial"/>
          <w:b/>
          <w:sz w:val="24"/>
          <w:szCs w:val="24"/>
        </w:rPr>
        <w:br w:type="page"/>
      </w:r>
    </w:p>
    <w:p w:rsidR="0068339C" w:rsidRPr="00142C6D" w:rsidRDefault="001D3DE7" w:rsidP="0068339C">
      <w:pPr>
        <w:rPr>
          <w:rFonts w:ascii="Arial" w:hAnsi="Arial" w:cs="Arial"/>
          <w:b/>
          <w:sz w:val="24"/>
          <w:szCs w:val="24"/>
        </w:rPr>
      </w:pPr>
      <w:r w:rsidRPr="00142C6D">
        <w:rPr>
          <w:rFonts w:ascii="Arial" w:hAnsi="Arial" w:cs="Arial"/>
          <w:b/>
          <w:sz w:val="24"/>
          <w:szCs w:val="24"/>
        </w:rPr>
        <w:t xml:space="preserve">Figure </w:t>
      </w:r>
      <w:r w:rsidR="00877CCB">
        <w:rPr>
          <w:rFonts w:ascii="Arial" w:hAnsi="Arial" w:cs="Arial"/>
          <w:b/>
          <w:sz w:val="24"/>
          <w:szCs w:val="24"/>
        </w:rPr>
        <w:t>D</w:t>
      </w:r>
      <w:r w:rsidRPr="00142C6D">
        <w:rPr>
          <w:rFonts w:ascii="Arial" w:hAnsi="Arial" w:cs="Arial"/>
          <w:b/>
          <w:sz w:val="24"/>
          <w:szCs w:val="24"/>
        </w:rPr>
        <w:t xml:space="preserve">. Power Calculations for </w:t>
      </w:r>
      <w:r w:rsidR="00423B5D" w:rsidRPr="00142C6D">
        <w:rPr>
          <w:rFonts w:ascii="Arial" w:hAnsi="Arial" w:cs="Arial"/>
          <w:b/>
          <w:sz w:val="24"/>
          <w:szCs w:val="24"/>
        </w:rPr>
        <w:t>HR</w:t>
      </w:r>
      <w:r w:rsidRPr="00142C6D">
        <w:rPr>
          <w:rFonts w:ascii="Arial" w:hAnsi="Arial" w:cs="Arial"/>
          <w:b/>
          <w:sz w:val="24"/>
          <w:szCs w:val="24"/>
        </w:rPr>
        <w:t xml:space="preserve"> C</w:t>
      </w:r>
      <w:r w:rsidR="004C551E" w:rsidRPr="00142C6D">
        <w:rPr>
          <w:rFonts w:ascii="Arial" w:hAnsi="Arial" w:cs="Arial"/>
          <w:b/>
          <w:sz w:val="24"/>
          <w:szCs w:val="24"/>
        </w:rPr>
        <w:t xml:space="preserve">omparisons </w:t>
      </w:r>
      <w:r w:rsidR="006817D7" w:rsidRPr="00142C6D">
        <w:rPr>
          <w:rFonts w:ascii="Arial" w:hAnsi="Arial" w:cs="Arial"/>
          <w:b/>
          <w:sz w:val="24"/>
          <w:szCs w:val="24"/>
        </w:rPr>
        <w:t>between HVTN505 vs.</w:t>
      </w:r>
      <w:r w:rsidRPr="00142C6D">
        <w:rPr>
          <w:rFonts w:ascii="Arial" w:hAnsi="Arial" w:cs="Arial"/>
          <w:b/>
          <w:sz w:val="24"/>
          <w:szCs w:val="24"/>
        </w:rPr>
        <w:t xml:space="preserve"> Step and </w:t>
      </w:r>
      <w:proofErr w:type="spellStart"/>
      <w:r w:rsidRPr="00142C6D">
        <w:rPr>
          <w:rFonts w:ascii="Arial" w:hAnsi="Arial" w:cs="Arial"/>
          <w:b/>
          <w:sz w:val="24"/>
          <w:szCs w:val="24"/>
        </w:rPr>
        <w:t>Phambili</w:t>
      </w:r>
      <w:proofErr w:type="spellEnd"/>
      <w:r w:rsidRPr="00142C6D">
        <w:rPr>
          <w:rFonts w:ascii="Arial" w:hAnsi="Arial" w:cs="Arial"/>
          <w:b/>
          <w:sz w:val="24"/>
          <w:szCs w:val="24"/>
        </w:rPr>
        <w:t xml:space="preserve"> C</w:t>
      </w:r>
      <w:r w:rsidR="004C551E" w:rsidRPr="00142C6D">
        <w:rPr>
          <w:rFonts w:ascii="Arial" w:hAnsi="Arial" w:cs="Arial"/>
          <w:b/>
          <w:sz w:val="24"/>
          <w:szCs w:val="24"/>
        </w:rPr>
        <w:t xml:space="preserve">ombined </w:t>
      </w:r>
      <w:r w:rsidRPr="00142C6D">
        <w:rPr>
          <w:rFonts w:ascii="Arial" w:hAnsi="Arial" w:cs="Arial"/>
          <w:b/>
          <w:sz w:val="24"/>
          <w:szCs w:val="24"/>
        </w:rPr>
        <w:t>Based on Sample Sizes in the MITT C</w:t>
      </w:r>
      <w:r w:rsidR="006817D7" w:rsidRPr="00142C6D">
        <w:rPr>
          <w:rFonts w:ascii="Arial" w:hAnsi="Arial" w:cs="Arial"/>
          <w:b/>
          <w:sz w:val="24"/>
          <w:szCs w:val="24"/>
        </w:rPr>
        <w:t>ohort</w:t>
      </w:r>
      <w:r w:rsidRPr="00142C6D">
        <w:rPr>
          <w:rFonts w:ascii="Arial" w:hAnsi="Arial" w:cs="Arial"/>
          <w:b/>
          <w:sz w:val="24"/>
          <w:szCs w:val="24"/>
        </w:rPr>
        <w:t xml:space="preserve"> (</w:t>
      </w:r>
      <w:r w:rsidR="00032F5A">
        <w:rPr>
          <w:rFonts w:ascii="Arial" w:hAnsi="Arial" w:cs="Arial"/>
          <w:b/>
          <w:sz w:val="24"/>
          <w:szCs w:val="24"/>
        </w:rPr>
        <w:t>Panel</w:t>
      </w:r>
      <w:r w:rsidRPr="00142C6D">
        <w:rPr>
          <w:rFonts w:ascii="Arial" w:hAnsi="Arial" w:cs="Arial"/>
          <w:b/>
          <w:sz w:val="24"/>
          <w:szCs w:val="24"/>
        </w:rPr>
        <w:t xml:space="preserve"> A) and </w:t>
      </w:r>
      <w:r w:rsidR="00423B5D" w:rsidRPr="00142C6D">
        <w:rPr>
          <w:rFonts w:ascii="Arial" w:hAnsi="Arial" w:cs="Arial"/>
          <w:b/>
          <w:sz w:val="24"/>
          <w:szCs w:val="24"/>
        </w:rPr>
        <w:t xml:space="preserve">the </w:t>
      </w:r>
      <w:r w:rsidRPr="00142C6D">
        <w:rPr>
          <w:rFonts w:ascii="Arial" w:hAnsi="Arial" w:cs="Arial"/>
          <w:b/>
          <w:sz w:val="24"/>
          <w:szCs w:val="24"/>
        </w:rPr>
        <w:t>Ad5 cohort (</w:t>
      </w:r>
      <w:r w:rsidR="00032F5A">
        <w:rPr>
          <w:rFonts w:ascii="Arial" w:hAnsi="Arial" w:cs="Arial"/>
          <w:b/>
          <w:sz w:val="24"/>
          <w:szCs w:val="24"/>
        </w:rPr>
        <w:t>Panel</w:t>
      </w:r>
      <w:r w:rsidRPr="00142C6D">
        <w:rPr>
          <w:rFonts w:ascii="Arial" w:hAnsi="Arial" w:cs="Arial"/>
          <w:b/>
          <w:sz w:val="24"/>
          <w:szCs w:val="24"/>
        </w:rPr>
        <w:t xml:space="preserve"> B)</w:t>
      </w:r>
      <w:r w:rsidR="00F5670A" w:rsidRPr="00142C6D">
        <w:rPr>
          <w:rFonts w:ascii="Arial" w:hAnsi="Arial" w:cs="Arial"/>
          <w:b/>
          <w:sz w:val="24"/>
          <w:szCs w:val="24"/>
        </w:rPr>
        <w:t xml:space="preserve">. </w:t>
      </w:r>
      <w:r w:rsidR="00BA5527" w:rsidRPr="002C2AD2">
        <w:rPr>
          <w:rFonts w:ascii="Arial" w:hAnsi="Arial" w:cs="Arial"/>
          <w:sz w:val="24"/>
          <w:szCs w:val="24"/>
        </w:rPr>
        <w:t xml:space="preserve">The X- and Y-axes indicate the assumed true HRs of </w:t>
      </w:r>
      <w:proofErr w:type="spellStart"/>
      <w:r w:rsidR="00BA5527" w:rsidRPr="002C2AD2">
        <w:rPr>
          <w:rFonts w:ascii="Arial" w:hAnsi="Arial" w:cs="Arial"/>
          <w:sz w:val="24"/>
          <w:szCs w:val="24"/>
        </w:rPr>
        <w:t>Step+Phambili</w:t>
      </w:r>
      <w:proofErr w:type="spellEnd"/>
      <w:r w:rsidR="00BA5527" w:rsidRPr="002C2AD2">
        <w:rPr>
          <w:rFonts w:ascii="Arial" w:hAnsi="Arial" w:cs="Arial"/>
          <w:sz w:val="24"/>
          <w:szCs w:val="24"/>
        </w:rPr>
        <w:t xml:space="preserve"> and HVTN505, respectively; percentages on the other two axes indicate the statistical power in comparing each pair of </w:t>
      </w:r>
      <w:proofErr w:type="spellStart"/>
      <w:r w:rsidR="00BA5527" w:rsidRPr="002C2AD2">
        <w:rPr>
          <w:rFonts w:ascii="Arial" w:hAnsi="Arial" w:cs="Arial"/>
          <w:sz w:val="24"/>
          <w:szCs w:val="24"/>
        </w:rPr>
        <w:t>HRs.</w:t>
      </w:r>
      <w:proofErr w:type="spellEnd"/>
      <w:r w:rsidR="00BA5527">
        <w:rPr>
          <w:rFonts w:ascii="Arial" w:hAnsi="Arial" w:cs="Arial"/>
          <w:b/>
          <w:sz w:val="24"/>
          <w:szCs w:val="24"/>
        </w:rPr>
        <w:t xml:space="preserve"> </w:t>
      </w:r>
      <w:r w:rsidR="00322945" w:rsidRPr="00142C6D">
        <w:rPr>
          <w:rFonts w:ascii="Arial" w:hAnsi="Arial" w:cs="Arial"/>
          <w:sz w:val="24"/>
          <w:szCs w:val="24"/>
        </w:rPr>
        <w:t xml:space="preserve">The MITT cohort included all randomly assigned participants </w:t>
      </w:r>
      <w:r w:rsidR="004F160F" w:rsidRPr="00142C6D">
        <w:rPr>
          <w:rFonts w:ascii="Arial" w:hAnsi="Arial" w:cs="Arial"/>
          <w:sz w:val="24"/>
          <w:szCs w:val="24"/>
        </w:rPr>
        <w:t xml:space="preserve">HIV </w:t>
      </w:r>
      <w:r w:rsidR="00322945" w:rsidRPr="00142C6D">
        <w:rPr>
          <w:rFonts w:ascii="Arial" w:hAnsi="Arial" w:cs="Arial"/>
          <w:sz w:val="24"/>
          <w:szCs w:val="24"/>
        </w:rPr>
        <w:t xml:space="preserve">uninfected at study entry, who received at least one dose of vaccine or placebo; the Ad5 cohort included MITT participants who received at least one dose of </w:t>
      </w:r>
      <w:r w:rsidR="000B70D1" w:rsidRPr="00142C6D">
        <w:rPr>
          <w:rFonts w:ascii="Arial" w:hAnsi="Arial" w:cs="Arial"/>
          <w:sz w:val="24"/>
          <w:szCs w:val="24"/>
        </w:rPr>
        <w:t>rAd5-HIV vaccine or rAd5-placebo</w:t>
      </w:r>
      <w:r w:rsidR="00322945" w:rsidRPr="00142C6D">
        <w:rPr>
          <w:rFonts w:ascii="Arial" w:hAnsi="Arial" w:cs="Arial"/>
          <w:sz w:val="24"/>
          <w:szCs w:val="24"/>
        </w:rPr>
        <w:t xml:space="preserve">. </w:t>
      </w:r>
      <w:r w:rsidR="000E5C28" w:rsidRPr="00142C6D">
        <w:rPr>
          <w:rFonts w:ascii="Arial" w:hAnsi="Arial" w:cs="Arial"/>
          <w:sz w:val="24"/>
          <w:szCs w:val="24"/>
        </w:rPr>
        <w:t xml:space="preserve">Indicated by the numbers next to each slanted line is the power to detect </w:t>
      </w:r>
      <w:r w:rsidR="00B92033" w:rsidRPr="00142C6D">
        <w:rPr>
          <w:rFonts w:ascii="Arial" w:hAnsi="Arial" w:cs="Arial"/>
          <w:sz w:val="24"/>
          <w:szCs w:val="24"/>
        </w:rPr>
        <w:t>various</w:t>
      </w:r>
      <w:r w:rsidR="000E5C28" w:rsidRPr="00142C6D">
        <w:rPr>
          <w:rFonts w:ascii="Arial" w:hAnsi="Arial" w:cs="Arial"/>
          <w:sz w:val="24"/>
          <w:szCs w:val="24"/>
        </w:rPr>
        <w:t xml:space="preserve"> HR differences between a give true HR from HVTN505 and a given true HR from </w:t>
      </w:r>
      <w:proofErr w:type="spellStart"/>
      <w:r w:rsidR="000E5C28" w:rsidRPr="00142C6D">
        <w:rPr>
          <w:rFonts w:ascii="Arial" w:hAnsi="Arial" w:cs="Arial"/>
          <w:sz w:val="24"/>
          <w:szCs w:val="24"/>
        </w:rPr>
        <w:t>Step+Phambili</w:t>
      </w:r>
      <w:proofErr w:type="spellEnd"/>
      <w:r w:rsidR="000E5C28" w:rsidRPr="00142C6D">
        <w:rPr>
          <w:rFonts w:ascii="Arial" w:hAnsi="Arial" w:cs="Arial"/>
          <w:sz w:val="24"/>
          <w:szCs w:val="24"/>
        </w:rPr>
        <w:t xml:space="preserve"> combined. </w:t>
      </w:r>
      <w:r w:rsidR="002E1B81" w:rsidRPr="00142C6D">
        <w:rPr>
          <w:rFonts w:ascii="Arial" w:hAnsi="Arial" w:cs="Arial"/>
          <w:sz w:val="24"/>
          <w:szCs w:val="24"/>
        </w:rPr>
        <w:t>In particular, powe</w:t>
      </w:r>
      <w:r w:rsidR="005F6359">
        <w:rPr>
          <w:rFonts w:ascii="Arial" w:hAnsi="Arial" w:cs="Arial"/>
          <w:sz w:val="24"/>
          <w:szCs w:val="24"/>
        </w:rPr>
        <w:t>r equals 56.8% and 76.3%</w:t>
      </w:r>
      <w:r w:rsidR="001B33AF" w:rsidRPr="00142C6D">
        <w:rPr>
          <w:rFonts w:ascii="Arial" w:hAnsi="Arial" w:cs="Arial"/>
          <w:sz w:val="24"/>
          <w:szCs w:val="24"/>
        </w:rPr>
        <w:t xml:space="preserve"> </w:t>
      </w:r>
      <w:r w:rsidR="002E1B81" w:rsidRPr="00142C6D">
        <w:rPr>
          <w:rFonts w:ascii="Arial" w:hAnsi="Arial" w:cs="Arial"/>
          <w:sz w:val="24"/>
          <w:szCs w:val="24"/>
        </w:rPr>
        <w:t xml:space="preserve">when HRs equal their point estimates </w:t>
      </w:r>
      <w:r w:rsidR="000E5C28" w:rsidRPr="00142C6D">
        <w:rPr>
          <w:rFonts w:ascii="Arial" w:hAnsi="Arial" w:cs="Arial"/>
          <w:sz w:val="24"/>
          <w:szCs w:val="24"/>
        </w:rPr>
        <w:t xml:space="preserve">observed </w:t>
      </w:r>
      <w:r w:rsidR="002E1B81" w:rsidRPr="00142C6D">
        <w:rPr>
          <w:rFonts w:ascii="Arial" w:hAnsi="Arial" w:cs="Arial"/>
          <w:sz w:val="24"/>
          <w:szCs w:val="24"/>
        </w:rPr>
        <w:t xml:space="preserve">in the MITT cohort and Ad5 cohort, respectively. </w:t>
      </w:r>
    </w:p>
    <w:p w:rsidR="006817D7" w:rsidRPr="006817D7" w:rsidRDefault="006817D7" w:rsidP="0068339C">
      <w:pPr>
        <w:rPr>
          <w:rFonts w:ascii="Arial" w:hAnsi="Arial" w:cs="Arial"/>
          <w:sz w:val="24"/>
          <w:szCs w:val="20"/>
        </w:rPr>
      </w:pPr>
    </w:p>
    <w:p w:rsidR="004C551E" w:rsidRDefault="005F6359" w:rsidP="0068339C">
      <w:pPr>
        <w:rPr>
          <w:rFonts w:ascii="Arial" w:hAnsi="Arial" w:cs="Arial"/>
          <w:b/>
          <w:szCs w:val="20"/>
        </w:rPr>
      </w:pPr>
      <w:r>
        <w:rPr>
          <w:rFonts w:ascii="Arial" w:hAnsi="Arial" w:cs="Arial"/>
          <w:b/>
          <w:noProof/>
          <w:szCs w:val="20"/>
          <w:lang w:eastAsia="en-US"/>
        </w:rPr>
        <w:drawing>
          <wp:inline distT="0" distB="0" distL="0" distR="0" wp14:anchorId="666AD003" wp14:editId="2ABAED31">
            <wp:extent cx="59436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_analysis.ep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423B5D" w:rsidRDefault="00423B5D">
      <w:pPr>
        <w:spacing w:after="120"/>
        <w:rPr>
          <w:rFonts w:ascii="Arial" w:hAnsi="Arial" w:cs="Arial"/>
          <w:b/>
          <w:sz w:val="24"/>
          <w:szCs w:val="20"/>
        </w:rPr>
      </w:pPr>
      <w:r>
        <w:rPr>
          <w:rFonts w:ascii="Arial" w:hAnsi="Arial" w:cs="Arial"/>
          <w:b/>
          <w:sz w:val="24"/>
          <w:szCs w:val="20"/>
        </w:rPr>
        <w:br w:type="page"/>
      </w:r>
    </w:p>
    <w:p w:rsidR="00B83943" w:rsidRPr="00142C6D" w:rsidRDefault="00F5670A" w:rsidP="00B83943">
      <w:pPr>
        <w:rPr>
          <w:rFonts w:ascii="Arial" w:hAnsi="Arial" w:cs="Arial"/>
          <w:sz w:val="24"/>
          <w:szCs w:val="24"/>
        </w:rPr>
      </w:pPr>
      <w:r w:rsidRPr="00142C6D">
        <w:rPr>
          <w:rFonts w:ascii="Arial" w:hAnsi="Arial" w:cs="Arial"/>
          <w:b/>
          <w:sz w:val="24"/>
          <w:szCs w:val="24"/>
        </w:rPr>
        <w:t xml:space="preserve">Figure </w:t>
      </w:r>
      <w:r w:rsidR="00877CCB">
        <w:rPr>
          <w:rFonts w:ascii="Arial" w:hAnsi="Arial" w:cs="Arial"/>
          <w:b/>
          <w:sz w:val="24"/>
          <w:szCs w:val="24"/>
        </w:rPr>
        <w:t>E</w:t>
      </w:r>
      <w:r w:rsidRPr="00142C6D">
        <w:rPr>
          <w:rFonts w:ascii="Arial" w:hAnsi="Arial" w:cs="Arial"/>
          <w:b/>
          <w:sz w:val="24"/>
          <w:szCs w:val="24"/>
        </w:rPr>
        <w:t>. Nonparametric Instantaneous HR of Infection in the MITT C</w:t>
      </w:r>
      <w:r w:rsidR="00B83943" w:rsidRPr="00142C6D">
        <w:rPr>
          <w:rFonts w:ascii="Arial" w:hAnsi="Arial" w:cs="Arial"/>
          <w:b/>
          <w:sz w:val="24"/>
          <w:szCs w:val="24"/>
        </w:rPr>
        <w:t>ohort (</w:t>
      </w:r>
      <w:r w:rsidR="00032F5A">
        <w:rPr>
          <w:rFonts w:ascii="Arial" w:hAnsi="Arial" w:cs="Arial"/>
          <w:b/>
          <w:sz w:val="24"/>
          <w:szCs w:val="24"/>
        </w:rPr>
        <w:t>Panel</w:t>
      </w:r>
      <w:r w:rsidR="00B83943" w:rsidRPr="00142C6D">
        <w:rPr>
          <w:rFonts w:ascii="Arial" w:hAnsi="Arial" w:cs="Arial"/>
          <w:b/>
          <w:sz w:val="24"/>
          <w:szCs w:val="24"/>
        </w:rPr>
        <w:t xml:space="preserve"> A) and </w:t>
      </w:r>
      <w:r w:rsidR="00423B5D" w:rsidRPr="00142C6D">
        <w:rPr>
          <w:rFonts w:ascii="Arial" w:hAnsi="Arial" w:cs="Arial"/>
          <w:b/>
          <w:sz w:val="24"/>
          <w:szCs w:val="24"/>
        </w:rPr>
        <w:t xml:space="preserve">the </w:t>
      </w:r>
      <w:r w:rsidR="00B83943" w:rsidRPr="00142C6D">
        <w:rPr>
          <w:rFonts w:ascii="Arial" w:hAnsi="Arial" w:cs="Arial"/>
          <w:b/>
          <w:sz w:val="24"/>
          <w:szCs w:val="24"/>
        </w:rPr>
        <w:t>Ad5</w:t>
      </w:r>
      <w:r w:rsidRPr="00142C6D">
        <w:rPr>
          <w:rFonts w:ascii="Arial" w:hAnsi="Arial" w:cs="Arial"/>
          <w:b/>
          <w:sz w:val="24"/>
          <w:szCs w:val="24"/>
        </w:rPr>
        <w:t xml:space="preserve"> Cohort (</w:t>
      </w:r>
      <w:r w:rsidR="00032F5A">
        <w:rPr>
          <w:rFonts w:ascii="Arial" w:hAnsi="Arial" w:cs="Arial"/>
          <w:b/>
          <w:sz w:val="24"/>
          <w:szCs w:val="24"/>
        </w:rPr>
        <w:t>Panel</w:t>
      </w:r>
      <w:r w:rsidRPr="00142C6D">
        <w:rPr>
          <w:rFonts w:ascii="Arial" w:hAnsi="Arial" w:cs="Arial"/>
          <w:b/>
          <w:sz w:val="24"/>
          <w:szCs w:val="24"/>
        </w:rPr>
        <w:t xml:space="preserve"> B) B</w:t>
      </w:r>
      <w:r w:rsidR="00B83943" w:rsidRPr="00142C6D">
        <w:rPr>
          <w:rFonts w:ascii="Arial" w:hAnsi="Arial" w:cs="Arial"/>
          <w:b/>
          <w:sz w:val="24"/>
          <w:szCs w:val="24"/>
        </w:rPr>
        <w:t xml:space="preserve">ased on Step, </w:t>
      </w:r>
      <w:proofErr w:type="spellStart"/>
      <w:r w:rsidR="00B83943" w:rsidRPr="00142C6D">
        <w:rPr>
          <w:rFonts w:ascii="Arial" w:hAnsi="Arial" w:cs="Arial"/>
          <w:b/>
          <w:sz w:val="24"/>
          <w:szCs w:val="24"/>
        </w:rPr>
        <w:t>Phambili</w:t>
      </w:r>
      <w:proofErr w:type="spellEnd"/>
      <w:r w:rsidR="00B83943" w:rsidRPr="00142C6D">
        <w:rPr>
          <w:rFonts w:ascii="Arial" w:hAnsi="Arial" w:cs="Arial"/>
          <w:b/>
          <w:sz w:val="24"/>
          <w:szCs w:val="24"/>
        </w:rPr>
        <w:t xml:space="preserve"> and HVTN505</w:t>
      </w:r>
      <w:r w:rsidR="002B21FA" w:rsidRPr="00142C6D">
        <w:rPr>
          <w:rFonts w:ascii="Arial" w:hAnsi="Arial" w:cs="Arial"/>
          <w:b/>
          <w:sz w:val="24"/>
          <w:szCs w:val="24"/>
        </w:rPr>
        <w:t xml:space="preserve">. </w:t>
      </w:r>
      <w:r w:rsidR="00322945" w:rsidRPr="00142C6D">
        <w:rPr>
          <w:rFonts w:ascii="Arial" w:hAnsi="Arial" w:cs="Arial"/>
          <w:sz w:val="24"/>
          <w:szCs w:val="24"/>
        </w:rPr>
        <w:t xml:space="preserve">The MITT cohort included all randomly assigned participants </w:t>
      </w:r>
      <w:r w:rsidR="004F160F" w:rsidRPr="00142C6D">
        <w:rPr>
          <w:rFonts w:ascii="Arial" w:hAnsi="Arial" w:cs="Arial"/>
          <w:sz w:val="24"/>
          <w:szCs w:val="24"/>
        </w:rPr>
        <w:t xml:space="preserve">HIV </w:t>
      </w:r>
      <w:r w:rsidR="00322945" w:rsidRPr="00142C6D">
        <w:rPr>
          <w:rFonts w:ascii="Arial" w:hAnsi="Arial" w:cs="Arial"/>
          <w:sz w:val="24"/>
          <w:szCs w:val="24"/>
        </w:rPr>
        <w:t xml:space="preserve">uninfected at study entry, who received at least one dose of vaccine or placebo; the Ad5 cohort included MITT participants who received at least one dose of </w:t>
      </w:r>
      <w:r w:rsidR="000B70D1" w:rsidRPr="00142C6D">
        <w:rPr>
          <w:rFonts w:ascii="Arial" w:hAnsi="Arial" w:cs="Arial"/>
          <w:sz w:val="24"/>
          <w:szCs w:val="24"/>
        </w:rPr>
        <w:t>rAd5-HIV vaccine or rAd5-placebo</w:t>
      </w:r>
      <w:r w:rsidR="00322945" w:rsidRPr="00142C6D">
        <w:rPr>
          <w:rFonts w:ascii="Arial" w:hAnsi="Arial" w:cs="Arial"/>
          <w:sz w:val="24"/>
          <w:szCs w:val="24"/>
        </w:rPr>
        <w:t>.</w:t>
      </w:r>
      <w:r w:rsidR="004F160F" w:rsidRPr="00142C6D">
        <w:rPr>
          <w:rFonts w:ascii="Arial" w:hAnsi="Arial" w:cs="Arial"/>
          <w:sz w:val="24"/>
          <w:szCs w:val="24"/>
        </w:rPr>
        <w:t xml:space="preserve"> The test for a time-varying HR gave </w:t>
      </w:r>
      <w:r w:rsidR="00911085">
        <w:rPr>
          <w:rFonts w:ascii="Arial" w:hAnsi="Arial" w:cs="Arial"/>
          <w:sz w:val="24"/>
          <w:szCs w:val="24"/>
        </w:rPr>
        <w:t>P = 0.84</w:t>
      </w:r>
      <w:r w:rsidR="002B21FA" w:rsidRPr="00142C6D">
        <w:rPr>
          <w:rFonts w:ascii="Arial" w:hAnsi="Arial" w:cs="Arial"/>
          <w:sz w:val="24"/>
          <w:szCs w:val="24"/>
        </w:rPr>
        <w:t xml:space="preserve"> (MITT cohort) and </w:t>
      </w:r>
      <w:r w:rsidR="004F160F" w:rsidRPr="00142C6D">
        <w:rPr>
          <w:rFonts w:ascii="Arial" w:hAnsi="Arial" w:cs="Arial"/>
          <w:sz w:val="24"/>
          <w:szCs w:val="24"/>
        </w:rPr>
        <w:t xml:space="preserve">P= </w:t>
      </w:r>
      <w:r w:rsidR="002B21FA" w:rsidRPr="00142C6D">
        <w:rPr>
          <w:rFonts w:ascii="Arial" w:hAnsi="Arial" w:cs="Arial"/>
          <w:sz w:val="24"/>
          <w:szCs w:val="24"/>
        </w:rPr>
        <w:t>0</w:t>
      </w:r>
      <w:r w:rsidR="005A4DDA">
        <w:rPr>
          <w:rFonts w:ascii="Arial" w:hAnsi="Arial" w:cs="Arial"/>
          <w:sz w:val="24"/>
          <w:szCs w:val="24"/>
        </w:rPr>
        <w:t>.</w:t>
      </w:r>
      <w:r w:rsidR="001129B4">
        <w:rPr>
          <w:rFonts w:ascii="Arial" w:hAnsi="Arial" w:cs="Arial"/>
          <w:sz w:val="24"/>
          <w:szCs w:val="24"/>
        </w:rPr>
        <w:t>50</w:t>
      </w:r>
      <w:r w:rsidRPr="00142C6D">
        <w:rPr>
          <w:rFonts w:ascii="Arial" w:hAnsi="Arial" w:cs="Arial"/>
          <w:sz w:val="24"/>
          <w:szCs w:val="24"/>
        </w:rPr>
        <w:t xml:space="preserve"> (Ad5 cohort). </w:t>
      </w:r>
    </w:p>
    <w:p w:rsidR="0068339C" w:rsidRDefault="00FB1E14" w:rsidP="0068339C">
      <w:pPr>
        <w:rPr>
          <w:rFonts w:ascii="Arial" w:hAnsi="Arial" w:cs="Arial"/>
          <w:bCs/>
          <w:sz w:val="24"/>
        </w:rPr>
      </w:pPr>
      <w:r>
        <w:rPr>
          <w:rFonts w:ascii="Arial" w:hAnsi="Arial" w:cs="Arial"/>
          <w:bCs/>
          <w:noProof/>
          <w:sz w:val="24"/>
          <w:lang w:eastAsia="en-US"/>
        </w:rPr>
        <w:drawing>
          <wp:inline distT="0" distB="0" distL="0" distR="0" wp14:anchorId="3F75504F" wp14:editId="1296B7ED">
            <wp:extent cx="5943600" cy="2971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n.ep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B83943" w:rsidRDefault="00B83943" w:rsidP="0068339C">
      <w:pPr>
        <w:rPr>
          <w:rFonts w:ascii="Arial" w:hAnsi="Arial" w:cs="Arial"/>
          <w:bCs/>
          <w:sz w:val="24"/>
        </w:rPr>
      </w:pPr>
    </w:p>
    <w:p w:rsidR="00423B5D" w:rsidRDefault="00423B5D">
      <w:pPr>
        <w:spacing w:after="120"/>
        <w:rPr>
          <w:rFonts w:ascii="Arial" w:eastAsia="Times New Roman" w:hAnsi="Arial" w:cs="Arial"/>
          <w:b/>
          <w:sz w:val="24"/>
        </w:rPr>
      </w:pPr>
      <w:r>
        <w:rPr>
          <w:rFonts w:ascii="Arial" w:hAnsi="Arial" w:cs="Arial"/>
          <w:b/>
        </w:rPr>
        <w:br w:type="page"/>
      </w:r>
    </w:p>
    <w:p w:rsidR="00B83943" w:rsidRDefault="00F5670A" w:rsidP="0068339C">
      <w:pPr>
        <w:rPr>
          <w:rFonts w:ascii="Arial" w:hAnsi="Arial" w:cs="Arial"/>
          <w:bCs/>
          <w:sz w:val="24"/>
        </w:rPr>
      </w:pPr>
      <w:r>
        <w:rPr>
          <w:rFonts w:ascii="Arial" w:hAnsi="Arial" w:cs="Arial"/>
          <w:b/>
          <w:sz w:val="24"/>
          <w:szCs w:val="24"/>
        </w:rPr>
        <w:t xml:space="preserve">Figure </w:t>
      </w:r>
      <w:r w:rsidR="00877CCB">
        <w:rPr>
          <w:rFonts w:ascii="Arial" w:hAnsi="Arial" w:cs="Arial"/>
          <w:b/>
          <w:sz w:val="24"/>
          <w:szCs w:val="24"/>
        </w:rPr>
        <w:t>F</w:t>
      </w:r>
      <w:r>
        <w:rPr>
          <w:rFonts w:ascii="Arial" w:hAnsi="Arial" w:cs="Arial"/>
          <w:b/>
          <w:sz w:val="24"/>
          <w:szCs w:val="24"/>
        </w:rPr>
        <w:t>. Sensitivity Analysis to Assess the Impact of Post-</w:t>
      </w:r>
      <w:proofErr w:type="spellStart"/>
      <w:r>
        <w:rPr>
          <w:rFonts w:ascii="Arial" w:hAnsi="Arial" w:cs="Arial"/>
          <w:b/>
          <w:sz w:val="24"/>
          <w:szCs w:val="24"/>
        </w:rPr>
        <w:t>unblinding</w:t>
      </w:r>
      <w:proofErr w:type="spellEnd"/>
      <w:r>
        <w:rPr>
          <w:rFonts w:ascii="Arial" w:hAnsi="Arial" w:cs="Arial"/>
          <w:b/>
          <w:sz w:val="24"/>
          <w:szCs w:val="24"/>
        </w:rPr>
        <w:t xml:space="preserve"> B</w:t>
      </w:r>
      <w:r w:rsidR="003D107E" w:rsidRPr="003D107E">
        <w:rPr>
          <w:rFonts w:ascii="Arial" w:hAnsi="Arial" w:cs="Arial"/>
          <w:b/>
          <w:sz w:val="24"/>
          <w:szCs w:val="24"/>
        </w:rPr>
        <w:t>ias</w:t>
      </w:r>
      <w:r>
        <w:rPr>
          <w:rFonts w:ascii="Arial" w:hAnsi="Arial" w:cs="Arial"/>
          <w:b/>
          <w:sz w:val="24"/>
          <w:szCs w:val="24"/>
        </w:rPr>
        <w:t xml:space="preserve"> in Step and </w:t>
      </w:r>
      <w:proofErr w:type="spellStart"/>
      <w:r>
        <w:rPr>
          <w:rFonts w:ascii="Arial" w:hAnsi="Arial" w:cs="Arial"/>
          <w:b/>
          <w:sz w:val="24"/>
          <w:szCs w:val="24"/>
        </w:rPr>
        <w:t>Phambili</w:t>
      </w:r>
      <w:proofErr w:type="spellEnd"/>
      <w:r>
        <w:rPr>
          <w:rFonts w:ascii="Arial" w:hAnsi="Arial" w:cs="Arial"/>
          <w:b/>
          <w:sz w:val="24"/>
          <w:szCs w:val="24"/>
        </w:rPr>
        <w:t xml:space="preserve"> Combined</w:t>
      </w:r>
      <w:r w:rsidR="003D107E">
        <w:rPr>
          <w:rFonts w:ascii="Arial" w:hAnsi="Arial" w:cs="Arial"/>
          <w:b/>
          <w:sz w:val="24"/>
          <w:szCs w:val="24"/>
        </w:rPr>
        <w:t>.</w:t>
      </w:r>
      <w:r w:rsidR="006E09E8">
        <w:rPr>
          <w:rFonts w:ascii="Arial" w:hAnsi="Arial" w:cs="Arial"/>
          <w:b/>
          <w:sz w:val="24"/>
          <w:szCs w:val="24"/>
        </w:rPr>
        <w:t xml:space="preserve"> </w:t>
      </w:r>
      <w:r w:rsidR="006E09E8" w:rsidRPr="003565BE">
        <w:rPr>
          <w:rFonts w:ascii="Arial" w:hAnsi="Arial" w:cs="Arial"/>
          <w:bCs/>
          <w:sz w:val="24"/>
        </w:rPr>
        <w:t xml:space="preserve">For each </w:t>
      </w:r>
      <w:r w:rsidR="003565BE" w:rsidRPr="003565BE">
        <w:rPr>
          <w:rFonts w:ascii="Arial" w:hAnsi="Arial" w:cs="Arial"/>
          <w:bCs/>
          <w:sz w:val="24"/>
        </w:rPr>
        <w:t xml:space="preserve">hypothetical </w:t>
      </w:r>
      <w:r w:rsidR="006E09E8" w:rsidRPr="003565BE">
        <w:rPr>
          <w:rFonts w:ascii="Arial" w:hAnsi="Arial" w:cs="Arial"/>
          <w:bCs/>
          <w:sz w:val="24"/>
        </w:rPr>
        <w:t>value of RR (V: P) post-</w:t>
      </w:r>
      <w:proofErr w:type="spellStart"/>
      <w:r w:rsidR="006E09E8" w:rsidRPr="003565BE">
        <w:rPr>
          <w:rFonts w:ascii="Arial" w:hAnsi="Arial" w:cs="Arial"/>
          <w:bCs/>
          <w:sz w:val="24"/>
        </w:rPr>
        <w:t>unblinding</w:t>
      </w:r>
      <w:proofErr w:type="spellEnd"/>
      <w:r w:rsidR="006E09E8" w:rsidRPr="003565BE">
        <w:rPr>
          <w:rFonts w:ascii="Arial" w:hAnsi="Arial" w:cs="Arial"/>
          <w:bCs/>
          <w:sz w:val="24"/>
        </w:rPr>
        <w:t xml:space="preserve"> among dropouts, the probability of detecting an overall increased risk of HIV infection</w:t>
      </w:r>
      <w:r w:rsidR="003565BE" w:rsidRPr="003565BE">
        <w:rPr>
          <w:rFonts w:ascii="Arial" w:hAnsi="Arial" w:cs="Arial"/>
          <w:bCs/>
          <w:sz w:val="24"/>
        </w:rPr>
        <w:t xml:space="preserve"> (black curve with scales on the left axis), and the corresponding overall HR (red dotted curve with scales on the right axis) were calculated based on 1000 simulated datasets. This figure indicat</w:t>
      </w:r>
      <w:r w:rsidR="00427633">
        <w:rPr>
          <w:rFonts w:ascii="Arial" w:hAnsi="Arial" w:cs="Arial"/>
          <w:bCs/>
          <w:sz w:val="24"/>
        </w:rPr>
        <w:t xml:space="preserve">es that, if there were truly </w:t>
      </w:r>
      <w:r w:rsidR="003565BE" w:rsidRPr="003565BE">
        <w:rPr>
          <w:rFonts w:ascii="Arial" w:hAnsi="Arial" w:cs="Arial"/>
          <w:bCs/>
          <w:sz w:val="24"/>
        </w:rPr>
        <w:t xml:space="preserve">no vaccine-increased risk, </w:t>
      </w:r>
      <w:r w:rsidR="00427633">
        <w:rPr>
          <w:rFonts w:ascii="Arial" w:hAnsi="Arial" w:cs="Arial"/>
          <w:bCs/>
          <w:sz w:val="24"/>
        </w:rPr>
        <w:t xml:space="preserve">then </w:t>
      </w:r>
      <w:r w:rsidR="003565BE" w:rsidRPr="003565BE">
        <w:rPr>
          <w:rFonts w:ascii="Arial" w:hAnsi="Arial" w:cs="Arial"/>
          <w:bCs/>
          <w:sz w:val="24"/>
        </w:rPr>
        <w:t>the vaccine recipients who termin</w:t>
      </w:r>
      <w:r w:rsidR="00A525B7">
        <w:rPr>
          <w:rFonts w:ascii="Arial" w:hAnsi="Arial" w:cs="Arial"/>
          <w:bCs/>
          <w:sz w:val="24"/>
        </w:rPr>
        <w:t>ated early would need to have 45</w:t>
      </w:r>
      <w:r w:rsidR="003565BE" w:rsidRPr="003565BE">
        <w:rPr>
          <w:rFonts w:ascii="Arial" w:hAnsi="Arial" w:cs="Arial"/>
          <w:bCs/>
          <w:sz w:val="24"/>
        </w:rPr>
        <w:t xml:space="preserve">% lower risk of </w:t>
      </w:r>
      <w:r w:rsidR="00C0766A">
        <w:rPr>
          <w:rFonts w:ascii="Arial" w:hAnsi="Arial" w:cs="Arial"/>
          <w:bCs/>
          <w:sz w:val="24"/>
        </w:rPr>
        <w:t>HIV-1 infection post-</w:t>
      </w:r>
      <w:proofErr w:type="spellStart"/>
      <w:r w:rsidR="00C0766A">
        <w:rPr>
          <w:rFonts w:ascii="Arial" w:hAnsi="Arial" w:cs="Arial"/>
          <w:bCs/>
          <w:sz w:val="24"/>
        </w:rPr>
        <w:t>unblinding</w:t>
      </w:r>
      <w:proofErr w:type="spellEnd"/>
      <w:r w:rsidR="00C0766A">
        <w:rPr>
          <w:rFonts w:ascii="Arial" w:hAnsi="Arial" w:cs="Arial"/>
          <w:bCs/>
          <w:sz w:val="24"/>
        </w:rPr>
        <w:t xml:space="preserve"> </w:t>
      </w:r>
      <w:r w:rsidR="003565BE" w:rsidRPr="003565BE">
        <w:rPr>
          <w:rFonts w:ascii="Arial" w:hAnsi="Arial" w:cs="Arial"/>
          <w:bCs/>
          <w:sz w:val="24"/>
        </w:rPr>
        <w:t xml:space="preserve">compared to the placebo recipients who terminated early, in order to </w:t>
      </w:r>
      <w:r w:rsidR="004F160F">
        <w:rPr>
          <w:rFonts w:ascii="Arial" w:hAnsi="Arial" w:cs="Arial"/>
          <w:bCs/>
          <w:sz w:val="24"/>
        </w:rPr>
        <w:t>achieve</w:t>
      </w:r>
      <w:r w:rsidR="003565BE" w:rsidRPr="003565BE">
        <w:rPr>
          <w:rFonts w:ascii="Arial" w:hAnsi="Arial" w:cs="Arial"/>
          <w:bCs/>
          <w:sz w:val="24"/>
        </w:rPr>
        <w:t xml:space="preserve"> the observed HR estimate of 1.41 in Step and </w:t>
      </w:r>
      <w:proofErr w:type="spellStart"/>
      <w:r w:rsidR="003565BE" w:rsidRPr="003565BE">
        <w:rPr>
          <w:rFonts w:ascii="Arial" w:hAnsi="Arial" w:cs="Arial"/>
          <w:bCs/>
          <w:sz w:val="24"/>
        </w:rPr>
        <w:t>Phambili</w:t>
      </w:r>
      <w:proofErr w:type="spellEnd"/>
      <w:r w:rsidR="003565BE" w:rsidRPr="003565BE">
        <w:rPr>
          <w:rFonts w:ascii="Arial" w:hAnsi="Arial" w:cs="Arial"/>
          <w:bCs/>
          <w:sz w:val="24"/>
        </w:rPr>
        <w:t xml:space="preserve"> combined. </w:t>
      </w:r>
    </w:p>
    <w:p w:rsidR="00423B5D" w:rsidRDefault="005F2829">
      <w:pPr>
        <w:spacing w:after="120"/>
        <w:rPr>
          <w:rFonts w:ascii="Arial" w:eastAsia="Times New Roman" w:hAnsi="Arial" w:cs="Arial"/>
          <w:b/>
          <w:sz w:val="24"/>
          <w:szCs w:val="24"/>
        </w:rPr>
      </w:pPr>
      <w:r>
        <w:rPr>
          <w:rFonts w:ascii="Arial" w:hAnsi="Arial" w:cs="Arial"/>
          <w:b/>
          <w:noProof/>
          <w:lang w:eastAsia="en-US"/>
        </w:rPr>
        <w:drawing>
          <wp:inline distT="0" distB="0" distL="0" distR="0" wp14:anchorId="2E5BA3F6" wp14:editId="0CADE093">
            <wp:extent cx="5943600" cy="4160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RR_allvsRR_pud_MRKonly.ep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r w:rsidR="00423B5D">
        <w:rPr>
          <w:rFonts w:ascii="Arial" w:hAnsi="Arial" w:cs="Arial"/>
          <w:b/>
        </w:rPr>
        <w:br w:type="page"/>
      </w:r>
    </w:p>
    <w:p w:rsidR="00470769" w:rsidRPr="00470769" w:rsidRDefault="00F5670A" w:rsidP="00470769">
      <w:pPr>
        <w:pStyle w:val="Title1"/>
        <w:rPr>
          <w:rFonts w:ascii="Arial" w:hAnsi="Arial" w:cs="Arial"/>
        </w:rPr>
      </w:pPr>
      <w:r>
        <w:rPr>
          <w:rFonts w:ascii="Arial" w:hAnsi="Arial" w:cs="Arial"/>
          <w:b/>
        </w:rPr>
        <w:t xml:space="preserve">Figure </w:t>
      </w:r>
      <w:r w:rsidR="00877CCB">
        <w:rPr>
          <w:rFonts w:ascii="Arial" w:hAnsi="Arial" w:cs="Arial"/>
          <w:b/>
        </w:rPr>
        <w:t>G</w:t>
      </w:r>
      <w:r>
        <w:rPr>
          <w:rFonts w:ascii="Arial" w:hAnsi="Arial" w:cs="Arial"/>
          <w:b/>
        </w:rPr>
        <w:t>. Estimated HRs by Study and Follow-up Time Period</w:t>
      </w:r>
      <w:r w:rsidR="00470769" w:rsidRPr="00470769">
        <w:rPr>
          <w:rFonts w:ascii="Arial" w:hAnsi="Arial" w:cs="Arial"/>
          <w:b/>
        </w:rPr>
        <w:t xml:space="preserve">. </w:t>
      </w:r>
      <w:r w:rsidR="00470769" w:rsidRPr="00470769">
        <w:rPr>
          <w:rFonts w:ascii="Arial" w:hAnsi="Arial" w:cs="Arial"/>
        </w:rPr>
        <w:t xml:space="preserve">Red lines </w:t>
      </w:r>
      <w:r w:rsidR="009C08E2">
        <w:rPr>
          <w:rFonts w:ascii="Arial" w:hAnsi="Arial" w:cs="Arial"/>
        </w:rPr>
        <w:t xml:space="preserve">are </w:t>
      </w:r>
      <w:r w:rsidR="000B70D1">
        <w:rPr>
          <w:rFonts w:ascii="Arial" w:hAnsi="Arial" w:cs="Arial"/>
        </w:rPr>
        <w:t>95% confidence intervals indicating HRs</w:t>
      </w:r>
      <w:r w:rsidR="00470769" w:rsidRPr="00470769">
        <w:rPr>
          <w:rFonts w:ascii="Arial" w:hAnsi="Arial" w:cs="Arial"/>
        </w:rPr>
        <w:t xml:space="preserve"> significantly different from 1.0; blue lines </w:t>
      </w:r>
      <w:r w:rsidR="009C08E2">
        <w:rPr>
          <w:rFonts w:ascii="Arial" w:hAnsi="Arial" w:cs="Arial"/>
        </w:rPr>
        <w:t xml:space="preserve">are </w:t>
      </w:r>
      <w:r w:rsidR="000B70D1">
        <w:rPr>
          <w:rFonts w:ascii="Arial" w:hAnsi="Arial" w:cs="Arial"/>
        </w:rPr>
        <w:t>95% confidence intervals indicating HRs</w:t>
      </w:r>
      <w:r w:rsidR="00470769" w:rsidRPr="00470769">
        <w:rPr>
          <w:rFonts w:ascii="Arial" w:hAnsi="Arial" w:cs="Arial"/>
        </w:rPr>
        <w:t xml:space="preserve"> not significantly different from 1.0. </w:t>
      </w:r>
    </w:p>
    <w:p w:rsidR="00B83943" w:rsidRDefault="00B83943" w:rsidP="00B83943">
      <w:pPr>
        <w:rPr>
          <w:rFonts w:ascii="Arial" w:hAnsi="Arial" w:cs="Arial"/>
          <w:b/>
          <w:sz w:val="24"/>
          <w:szCs w:val="24"/>
        </w:rPr>
      </w:pPr>
    </w:p>
    <w:p w:rsidR="00470769" w:rsidRDefault="00470769" w:rsidP="00B83943">
      <w:pPr>
        <w:rPr>
          <w:rFonts w:ascii="Arial" w:hAnsi="Arial" w:cs="Arial"/>
          <w:b/>
          <w:sz w:val="24"/>
          <w:szCs w:val="20"/>
        </w:rPr>
      </w:pPr>
      <w:r>
        <w:rPr>
          <w:rFonts w:ascii="Arial" w:hAnsi="Arial" w:cs="Arial"/>
          <w:b/>
          <w:noProof/>
          <w:sz w:val="24"/>
          <w:szCs w:val="20"/>
          <w:lang w:eastAsia="en-US"/>
        </w:rPr>
        <w:drawing>
          <wp:inline distT="0" distB="0" distL="0" distR="0" wp14:anchorId="15183CC2" wp14:editId="5DDF9566">
            <wp:extent cx="5504688" cy="2752344"/>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_Het.ep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04688" cy="2752344"/>
                    </a:xfrm>
                    <a:prstGeom prst="rect">
                      <a:avLst/>
                    </a:prstGeom>
                  </pic:spPr>
                </pic:pic>
              </a:graphicData>
            </a:graphic>
          </wp:inline>
        </w:drawing>
      </w:r>
    </w:p>
    <w:p w:rsidR="00423B5D" w:rsidRDefault="00423B5D">
      <w:pPr>
        <w:spacing w:after="120"/>
        <w:rPr>
          <w:rFonts w:ascii="Arial" w:hAnsi="Arial" w:cs="Arial"/>
          <w:b/>
          <w:sz w:val="24"/>
          <w:szCs w:val="20"/>
        </w:rPr>
      </w:pPr>
      <w:r>
        <w:rPr>
          <w:rFonts w:ascii="Arial" w:hAnsi="Arial" w:cs="Arial"/>
          <w:b/>
          <w:sz w:val="24"/>
          <w:szCs w:val="20"/>
        </w:rPr>
        <w:br w:type="page"/>
      </w:r>
    </w:p>
    <w:p w:rsidR="00470769" w:rsidRDefault="001543F8" w:rsidP="00470769">
      <w:pPr>
        <w:rPr>
          <w:rFonts w:ascii="Arial" w:hAnsi="Arial" w:cs="Arial"/>
          <w:sz w:val="24"/>
          <w:szCs w:val="24"/>
        </w:rPr>
      </w:pPr>
      <w:r>
        <w:rPr>
          <w:rFonts w:ascii="Arial" w:hAnsi="Arial" w:cs="Arial"/>
          <w:b/>
          <w:sz w:val="24"/>
          <w:szCs w:val="20"/>
        </w:rPr>
        <w:t xml:space="preserve">Figure </w:t>
      </w:r>
      <w:r w:rsidR="00877CCB">
        <w:rPr>
          <w:rFonts w:ascii="Arial" w:hAnsi="Arial" w:cs="Arial"/>
          <w:b/>
          <w:sz w:val="24"/>
          <w:szCs w:val="20"/>
        </w:rPr>
        <w:t>H</w:t>
      </w:r>
      <w:r w:rsidR="00F5670A">
        <w:rPr>
          <w:rFonts w:ascii="Arial" w:hAnsi="Arial" w:cs="Arial"/>
          <w:b/>
          <w:sz w:val="24"/>
          <w:szCs w:val="20"/>
        </w:rPr>
        <w:t>.</w:t>
      </w:r>
      <w:r w:rsidR="00470769">
        <w:rPr>
          <w:rFonts w:ascii="Arial" w:hAnsi="Arial" w:cs="Arial"/>
          <w:b/>
          <w:sz w:val="24"/>
          <w:szCs w:val="20"/>
        </w:rPr>
        <w:t xml:space="preserve"> </w:t>
      </w:r>
      <w:r w:rsidR="00F5670A">
        <w:rPr>
          <w:rFonts w:ascii="Arial" w:hAnsi="Arial" w:cs="Arial"/>
          <w:b/>
          <w:sz w:val="24"/>
          <w:szCs w:val="24"/>
        </w:rPr>
        <w:t>Estimated HRs in Subgroups</w:t>
      </w:r>
      <w:r>
        <w:rPr>
          <w:rFonts w:ascii="Arial" w:hAnsi="Arial" w:cs="Arial"/>
          <w:b/>
          <w:sz w:val="24"/>
          <w:szCs w:val="24"/>
        </w:rPr>
        <w:t xml:space="preserve"> Using Follow-up Time Overall (</w:t>
      </w:r>
      <w:r w:rsidR="00032F5A">
        <w:rPr>
          <w:rFonts w:ascii="Arial" w:hAnsi="Arial" w:cs="Arial"/>
          <w:b/>
          <w:sz w:val="24"/>
          <w:szCs w:val="24"/>
        </w:rPr>
        <w:t>Panel</w:t>
      </w:r>
      <w:r>
        <w:rPr>
          <w:rFonts w:ascii="Arial" w:hAnsi="Arial" w:cs="Arial"/>
          <w:b/>
          <w:sz w:val="24"/>
          <w:szCs w:val="24"/>
        </w:rPr>
        <w:t xml:space="preserve"> A), before 18 Months (</w:t>
      </w:r>
      <w:r w:rsidR="00032F5A">
        <w:rPr>
          <w:rFonts w:ascii="Arial" w:hAnsi="Arial" w:cs="Arial"/>
          <w:b/>
          <w:sz w:val="24"/>
          <w:szCs w:val="24"/>
        </w:rPr>
        <w:t>Panel</w:t>
      </w:r>
      <w:r>
        <w:rPr>
          <w:rFonts w:ascii="Arial" w:hAnsi="Arial" w:cs="Arial"/>
          <w:b/>
          <w:sz w:val="24"/>
          <w:szCs w:val="24"/>
        </w:rPr>
        <w:t xml:space="preserve"> B) and after 18 Months (</w:t>
      </w:r>
      <w:r w:rsidR="00032F5A">
        <w:rPr>
          <w:rFonts w:ascii="Arial" w:hAnsi="Arial" w:cs="Arial"/>
          <w:b/>
          <w:sz w:val="24"/>
          <w:szCs w:val="24"/>
        </w:rPr>
        <w:t>Panel</w:t>
      </w:r>
      <w:r w:rsidR="00F5670A">
        <w:rPr>
          <w:rFonts w:ascii="Arial" w:hAnsi="Arial" w:cs="Arial"/>
          <w:b/>
          <w:sz w:val="24"/>
          <w:szCs w:val="24"/>
        </w:rPr>
        <w:t xml:space="preserve"> C) B</w:t>
      </w:r>
      <w:r w:rsidR="00470769" w:rsidRPr="00470769">
        <w:rPr>
          <w:rFonts w:ascii="Arial" w:hAnsi="Arial" w:cs="Arial"/>
          <w:b/>
          <w:sz w:val="24"/>
          <w:szCs w:val="24"/>
        </w:rPr>
        <w:t xml:space="preserve">ased on Step and </w:t>
      </w:r>
      <w:proofErr w:type="spellStart"/>
      <w:r w:rsidR="00470769" w:rsidRPr="00470769">
        <w:rPr>
          <w:rFonts w:ascii="Arial" w:hAnsi="Arial" w:cs="Arial"/>
          <w:b/>
          <w:sz w:val="24"/>
          <w:szCs w:val="24"/>
        </w:rPr>
        <w:t>Phambili</w:t>
      </w:r>
      <w:proofErr w:type="spellEnd"/>
      <w:r w:rsidR="00470769" w:rsidRPr="00470769">
        <w:rPr>
          <w:rFonts w:ascii="Arial" w:hAnsi="Arial" w:cs="Arial"/>
          <w:b/>
          <w:sz w:val="24"/>
          <w:szCs w:val="24"/>
        </w:rPr>
        <w:t>.</w:t>
      </w:r>
      <w:r w:rsidR="00470769" w:rsidRPr="00470769">
        <w:rPr>
          <w:rFonts w:ascii="Arial" w:hAnsi="Arial" w:cs="Arial"/>
          <w:sz w:val="24"/>
          <w:szCs w:val="24"/>
        </w:rPr>
        <w:t xml:space="preserve"> Red lines </w:t>
      </w:r>
      <w:r w:rsidR="009C08E2">
        <w:rPr>
          <w:rFonts w:ascii="Arial" w:hAnsi="Arial" w:cs="Arial"/>
          <w:sz w:val="24"/>
          <w:szCs w:val="24"/>
        </w:rPr>
        <w:t xml:space="preserve">are </w:t>
      </w:r>
      <w:r w:rsidR="000B70D1">
        <w:rPr>
          <w:rFonts w:ascii="Arial" w:hAnsi="Arial" w:cs="Arial"/>
          <w:sz w:val="24"/>
          <w:szCs w:val="24"/>
        </w:rPr>
        <w:t>95% confidence intervals indicating HRs</w:t>
      </w:r>
      <w:r w:rsidR="00470769" w:rsidRPr="00470769">
        <w:rPr>
          <w:rFonts w:ascii="Arial" w:hAnsi="Arial" w:cs="Arial"/>
          <w:sz w:val="24"/>
          <w:szCs w:val="24"/>
        </w:rPr>
        <w:t xml:space="preserve"> significantly different from 1.0; blue lines </w:t>
      </w:r>
      <w:r w:rsidR="009C08E2">
        <w:rPr>
          <w:rFonts w:ascii="Arial" w:hAnsi="Arial" w:cs="Arial"/>
          <w:sz w:val="24"/>
          <w:szCs w:val="24"/>
        </w:rPr>
        <w:t>are</w:t>
      </w:r>
      <w:r w:rsidR="000B70D1">
        <w:rPr>
          <w:rFonts w:ascii="Arial" w:hAnsi="Arial" w:cs="Arial"/>
          <w:sz w:val="24"/>
          <w:szCs w:val="24"/>
        </w:rPr>
        <w:t xml:space="preserve"> 95% confidence intervals indicating HRs</w:t>
      </w:r>
      <w:r w:rsidR="00470769" w:rsidRPr="00470769">
        <w:rPr>
          <w:rFonts w:ascii="Arial" w:hAnsi="Arial" w:cs="Arial"/>
          <w:sz w:val="24"/>
          <w:szCs w:val="24"/>
        </w:rPr>
        <w:t xml:space="preserve"> not significantly different from 1.0. Shaded rows indicate significantly different HRs within each pair of subgroups.</w:t>
      </w:r>
    </w:p>
    <w:p w:rsidR="00470769" w:rsidRPr="00470769" w:rsidRDefault="00470769" w:rsidP="00470769">
      <w:pPr>
        <w:rPr>
          <w:rFonts w:ascii="Arial" w:hAnsi="Arial" w:cs="Arial"/>
          <w:b/>
          <w:sz w:val="24"/>
          <w:szCs w:val="24"/>
        </w:rPr>
      </w:pPr>
      <w:r>
        <w:rPr>
          <w:rFonts w:ascii="Arial" w:hAnsi="Arial" w:cs="Arial"/>
          <w:b/>
          <w:noProof/>
          <w:sz w:val="24"/>
          <w:szCs w:val="24"/>
          <w:lang w:eastAsia="en-US"/>
        </w:rPr>
        <w:drawing>
          <wp:inline distT="0" distB="0" distL="0" distR="0" wp14:anchorId="16229063" wp14:editId="4709F5C3">
            <wp:extent cx="5111496" cy="68671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_subgroup_MRK.ep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11496" cy="6867144"/>
                    </a:xfrm>
                    <a:prstGeom prst="rect">
                      <a:avLst/>
                    </a:prstGeom>
                  </pic:spPr>
                </pic:pic>
              </a:graphicData>
            </a:graphic>
          </wp:inline>
        </w:drawing>
      </w:r>
    </w:p>
    <w:p w:rsidR="00FC1B72" w:rsidRDefault="00FC1B72">
      <w:pPr>
        <w:spacing w:after="120"/>
        <w:rPr>
          <w:rFonts w:ascii="Arial" w:eastAsia="Times New Roman" w:hAnsi="Arial" w:cs="Arial"/>
          <w:b/>
          <w:sz w:val="24"/>
          <w:szCs w:val="24"/>
        </w:rPr>
      </w:pPr>
      <w:r>
        <w:rPr>
          <w:rFonts w:ascii="Arial" w:hAnsi="Arial" w:cs="Arial"/>
          <w:b/>
        </w:rPr>
        <w:br w:type="page"/>
      </w:r>
    </w:p>
    <w:p w:rsidR="00FC1B72" w:rsidRDefault="00FC1B72" w:rsidP="00FC1B72">
      <w:pPr>
        <w:pStyle w:val="Title1"/>
        <w:rPr>
          <w:rFonts w:ascii="Arial" w:hAnsi="Arial" w:cs="Arial"/>
        </w:rPr>
      </w:pPr>
      <w:r>
        <w:rPr>
          <w:rFonts w:ascii="Arial" w:hAnsi="Arial" w:cs="Arial"/>
          <w:b/>
        </w:rPr>
        <w:t xml:space="preserve">Figure </w:t>
      </w:r>
      <w:r w:rsidR="00877CCB">
        <w:rPr>
          <w:rFonts w:ascii="Arial" w:hAnsi="Arial" w:cs="Arial"/>
          <w:b/>
        </w:rPr>
        <w:t>I</w:t>
      </w:r>
      <w:r w:rsidRPr="00142C6D">
        <w:rPr>
          <w:rFonts w:ascii="Arial" w:hAnsi="Arial" w:cs="Arial"/>
          <w:b/>
        </w:rPr>
        <w:t>. Est</w:t>
      </w:r>
      <w:r>
        <w:rPr>
          <w:rFonts w:ascii="Arial" w:hAnsi="Arial" w:cs="Arial"/>
          <w:b/>
        </w:rPr>
        <w:t>imated HRs in the MITT Cohort (Panel</w:t>
      </w:r>
      <w:r w:rsidRPr="00142C6D">
        <w:rPr>
          <w:rFonts w:ascii="Arial" w:hAnsi="Arial" w:cs="Arial"/>
          <w:b/>
        </w:rPr>
        <w:t xml:space="preserve"> A) and Ad5 C</w:t>
      </w:r>
      <w:r>
        <w:rPr>
          <w:rFonts w:ascii="Arial" w:hAnsi="Arial" w:cs="Arial"/>
          <w:b/>
        </w:rPr>
        <w:t xml:space="preserve">ohort (Panel B) </w:t>
      </w:r>
      <w:r w:rsidRPr="00142C6D">
        <w:rPr>
          <w:rFonts w:ascii="Arial" w:hAnsi="Arial" w:cs="Arial"/>
          <w:b/>
        </w:rPr>
        <w:t>among C</w:t>
      </w:r>
      <w:r>
        <w:rPr>
          <w:rFonts w:ascii="Arial" w:hAnsi="Arial" w:cs="Arial"/>
          <w:b/>
        </w:rPr>
        <w:t xml:space="preserve">ircumcised </w:t>
      </w:r>
      <w:r w:rsidRPr="00142C6D">
        <w:rPr>
          <w:rFonts w:ascii="Arial" w:hAnsi="Arial" w:cs="Arial"/>
          <w:b/>
        </w:rPr>
        <w:t xml:space="preserve">Ad5-negative Men in Step, </w:t>
      </w:r>
      <w:proofErr w:type="spellStart"/>
      <w:r w:rsidRPr="00142C6D">
        <w:rPr>
          <w:rFonts w:ascii="Arial" w:hAnsi="Arial" w:cs="Arial"/>
          <w:b/>
        </w:rPr>
        <w:t>Phambili</w:t>
      </w:r>
      <w:proofErr w:type="spellEnd"/>
      <w:r w:rsidRPr="00142C6D">
        <w:rPr>
          <w:rFonts w:ascii="Arial" w:hAnsi="Arial" w:cs="Arial"/>
          <w:b/>
        </w:rPr>
        <w:t xml:space="preserve"> and HVTN505. </w:t>
      </w:r>
      <w:r w:rsidRPr="00142C6D">
        <w:rPr>
          <w:rFonts w:ascii="Arial" w:hAnsi="Arial" w:cs="Arial"/>
        </w:rPr>
        <w:t>The MITT cohort included all randomly assigned participants HIV uninfected at study entry, who received at least one dose of vaccine or placebo; the Ad5 cohort included MITT participants who received at least one dose of rAd5-HIV vaccine or rAd5-placebo. Red lines are 95% confidence intervals indicating HRs significantly different from 1.0; blue lines are 95% confidence intervals indicating HRs not significantly different from 1.0.</w:t>
      </w:r>
    </w:p>
    <w:p w:rsidR="00FC1B72" w:rsidRPr="00142C6D" w:rsidRDefault="00FC1B72" w:rsidP="00FC1B72">
      <w:pPr>
        <w:pStyle w:val="Title1"/>
        <w:rPr>
          <w:rFonts w:ascii="Arial" w:hAnsi="Arial" w:cs="Arial"/>
        </w:rPr>
      </w:pPr>
      <w:r>
        <w:rPr>
          <w:rFonts w:ascii="Arial" w:hAnsi="Arial" w:cs="Arial"/>
          <w:noProof/>
          <w:lang w:eastAsia="en-US"/>
        </w:rPr>
        <w:drawing>
          <wp:inline distT="0" distB="0" distL="0" distR="0" wp14:anchorId="5CCDCEAA" wp14:editId="5E7E379B">
            <wp:extent cx="5943600" cy="54032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_cirAd5n.ep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5403215"/>
                    </a:xfrm>
                    <a:prstGeom prst="rect">
                      <a:avLst/>
                    </a:prstGeom>
                  </pic:spPr>
                </pic:pic>
              </a:graphicData>
            </a:graphic>
          </wp:inline>
        </w:drawing>
      </w:r>
    </w:p>
    <w:p w:rsidR="00BE75FE" w:rsidRPr="002C2AD2" w:rsidRDefault="00FC1B72" w:rsidP="001543F8">
      <w:pPr>
        <w:spacing w:after="120"/>
        <w:rPr>
          <w:rFonts w:ascii="Arial" w:hAnsi="Arial" w:cs="Arial"/>
          <w:b/>
        </w:rPr>
      </w:pPr>
      <w:r>
        <w:rPr>
          <w:rFonts w:ascii="Arial" w:hAnsi="Arial" w:cs="Arial"/>
          <w:b/>
        </w:rPr>
        <w:br w:type="page"/>
      </w:r>
      <w:r w:rsidR="00BE75FE" w:rsidRPr="00BE75FE">
        <w:rPr>
          <w:rFonts w:ascii="Arial" w:hAnsi="Arial" w:cs="Arial"/>
          <w:b/>
        </w:rPr>
        <w:t xml:space="preserve">Figure </w:t>
      </w:r>
      <w:r w:rsidR="00877CCB">
        <w:rPr>
          <w:rFonts w:ascii="Arial" w:hAnsi="Arial" w:cs="Arial"/>
          <w:b/>
        </w:rPr>
        <w:t>J</w:t>
      </w:r>
      <w:r w:rsidR="00BE75FE" w:rsidRPr="00BE75FE">
        <w:rPr>
          <w:rFonts w:ascii="Arial" w:hAnsi="Arial" w:cs="Arial"/>
          <w:b/>
        </w:rPr>
        <w:t xml:space="preserve">: </w:t>
      </w:r>
      <w:r w:rsidR="00F5670A">
        <w:rPr>
          <w:rFonts w:ascii="Arial" w:hAnsi="Arial" w:cs="Arial"/>
          <w:b/>
          <w:szCs w:val="20"/>
        </w:rPr>
        <w:t>Estimated HRs by Follow-up Time P</w:t>
      </w:r>
      <w:r w:rsidR="00BE75FE" w:rsidRPr="00BE75FE">
        <w:rPr>
          <w:rFonts w:ascii="Arial" w:hAnsi="Arial" w:cs="Arial"/>
          <w:b/>
          <w:szCs w:val="20"/>
        </w:rPr>
        <w:t xml:space="preserve">eriod </w:t>
      </w:r>
      <w:r w:rsidR="00F5670A">
        <w:rPr>
          <w:rFonts w:ascii="Arial" w:hAnsi="Arial" w:cs="Arial"/>
          <w:b/>
          <w:szCs w:val="20"/>
        </w:rPr>
        <w:t xml:space="preserve">in Subgroups Defined by Baseline Circumcision Status and Ad5 </w:t>
      </w:r>
      <w:proofErr w:type="spellStart"/>
      <w:r w:rsidR="00F5670A">
        <w:rPr>
          <w:rFonts w:ascii="Arial" w:hAnsi="Arial" w:cs="Arial"/>
          <w:b/>
          <w:szCs w:val="20"/>
        </w:rPr>
        <w:t>Serostatus</w:t>
      </w:r>
      <w:proofErr w:type="spellEnd"/>
      <w:r w:rsidR="00F5670A">
        <w:rPr>
          <w:rFonts w:ascii="Arial" w:hAnsi="Arial" w:cs="Arial"/>
          <w:b/>
          <w:szCs w:val="20"/>
        </w:rPr>
        <w:t xml:space="preserve"> B</w:t>
      </w:r>
      <w:r w:rsidR="00BE75FE" w:rsidRPr="00BE75FE">
        <w:rPr>
          <w:rFonts w:ascii="Arial" w:hAnsi="Arial" w:cs="Arial"/>
          <w:b/>
          <w:szCs w:val="20"/>
        </w:rPr>
        <w:t xml:space="preserve">ased on Step and </w:t>
      </w:r>
      <w:proofErr w:type="spellStart"/>
      <w:r w:rsidR="00BE75FE" w:rsidRPr="00BE75FE">
        <w:rPr>
          <w:rFonts w:ascii="Arial" w:hAnsi="Arial" w:cs="Arial"/>
          <w:b/>
          <w:szCs w:val="20"/>
        </w:rPr>
        <w:t>Phambili</w:t>
      </w:r>
      <w:proofErr w:type="spellEnd"/>
      <w:r w:rsidR="00BE75FE" w:rsidRPr="00BE75FE">
        <w:rPr>
          <w:rFonts w:ascii="Arial" w:hAnsi="Arial" w:cs="Arial"/>
          <w:b/>
          <w:szCs w:val="20"/>
        </w:rPr>
        <w:t>.</w:t>
      </w:r>
      <w:r w:rsidR="008F06F6">
        <w:rPr>
          <w:rFonts w:ascii="Arial" w:hAnsi="Arial" w:cs="Arial"/>
          <w:b/>
          <w:szCs w:val="20"/>
        </w:rPr>
        <w:t xml:space="preserve"> </w:t>
      </w:r>
      <w:r w:rsidR="008F06F6" w:rsidRPr="00470769">
        <w:rPr>
          <w:rFonts w:ascii="Arial" w:hAnsi="Arial" w:cs="Arial"/>
        </w:rPr>
        <w:t xml:space="preserve">Red lines </w:t>
      </w:r>
      <w:r w:rsidR="00142C6D">
        <w:rPr>
          <w:rFonts w:ascii="Arial" w:hAnsi="Arial" w:cs="Arial"/>
        </w:rPr>
        <w:t>are</w:t>
      </w:r>
      <w:r w:rsidR="000B70D1">
        <w:rPr>
          <w:rFonts w:ascii="Arial" w:hAnsi="Arial" w:cs="Arial"/>
        </w:rPr>
        <w:t xml:space="preserve"> 95% confidence intervals indicating HRs</w:t>
      </w:r>
      <w:r w:rsidR="008F06F6" w:rsidRPr="00470769">
        <w:rPr>
          <w:rFonts w:ascii="Arial" w:hAnsi="Arial" w:cs="Arial"/>
        </w:rPr>
        <w:t xml:space="preserve"> significantly different from 1.0; blue lines </w:t>
      </w:r>
      <w:r w:rsidR="00142C6D">
        <w:rPr>
          <w:rFonts w:ascii="Arial" w:hAnsi="Arial" w:cs="Arial"/>
        </w:rPr>
        <w:t>are</w:t>
      </w:r>
      <w:r w:rsidR="000B70D1">
        <w:rPr>
          <w:rFonts w:ascii="Arial" w:hAnsi="Arial" w:cs="Arial"/>
        </w:rPr>
        <w:t xml:space="preserve"> 95% confidence intervals indicating HRs</w:t>
      </w:r>
      <w:r w:rsidR="008F06F6" w:rsidRPr="00470769">
        <w:rPr>
          <w:rFonts w:ascii="Arial" w:hAnsi="Arial" w:cs="Arial"/>
        </w:rPr>
        <w:t xml:space="preserve"> not significantly different from 1.0. Shaded rows indicate significantly different HRs within each pair of subgroups.</w:t>
      </w:r>
    </w:p>
    <w:p w:rsidR="00BE75FE" w:rsidRPr="00BE75FE" w:rsidRDefault="00BE75FE" w:rsidP="00BE75FE">
      <w:pPr>
        <w:pStyle w:val="Title1"/>
        <w:rPr>
          <w:rFonts w:ascii="Arial" w:hAnsi="Arial" w:cs="Arial"/>
          <w:b/>
        </w:rPr>
      </w:pPr>
      <w:r>
        <w:rPr>
          <w:rFonts w:ascii="Arial" w:hAnsi="Arial" w:cs="Arial"/>
          <w:b/>
          <w:noProof/>
          <w:lang w:eastAsia="en-US"/>
        </w:rPr>
        <w:drawing>
          <wp:inline distT="0" distB="0" distL="0" distR="0" wp14:anchorId="1788F03B" wp14:editId="7B74C073">
            <wp:extent cx="5760720" cy="57607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_timeSubgroup_MRK.ep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423B5D" w:rsidRDefault="00423B5D">
      <w:pPr>
        <w:spacing w:after="120"/>
        <w:rPr>
          <w:rFonts w:ascii="Arial" w:eastAsia="Times New Roman" w:hAnsi="Arial" w:cs="Arial"/>
          <w:b/>
          <w:sz w:val="24"/>
        </w:rPr>
      </w:pPr>
      <w:r>
        <w:rPr>
          <w:rFonts w:ascii="Arial" w:hAnsi="Arial" w:cs="Arial"/>
          <w:b/>
        </w:rPr>
        <w:br w:type="page"/>
      </w:r>
    </w:p>
    <w:p w:rsidR="00142C6D" w:rsidRPr="00142C6D" w:rsidRDefault="00AB4B35" w:rsidP="00142C6D">
      <w:pPr>
        <w:rPr>
          <w:rFonts w:ascii="Arial" w:hAnsi="Arial" w:cs="Arial"/>
          <w:sz w:val="24"/>
        </w:rPr>
      </w:pPr>
      <w:r w:rsidRPr="00142C6D">
        <w:rPr>
          <w:rFonts w:ascii="Arial" w:hAnsi="Arial" w:cs="Arial"/>
          <w:b/>
          <w:sz w:val="24"/>
        </w:rPr>
        <w:t xml:space="preserve">Figure </w:t>
      </w:r>
      <w:r w:rsidR="00877CCB">
        <w:rPr>
          <w:rFonts w:ascii="Arial" w:hAnsi="Arial" w:cs="Arial"/>
          <w:b/>
          <w:sz w:val="24"/>
        </w:rPr>
        <w:t>K</w:t>
      </w:r>
      <w:r w:rsidRPr="00142C6D">
        <w:rPr>
          <w:rFonts w:ascii="Arial" w:hAnsi="Arial" w:cs="Arial"/>
          <w:b/>
          <w:sz w:val="24"/>
        </w:rPr>
        <w:t xml:space="preserve">: Summary of </w:t>
      </w:r>
      <w:r w:rsidR="00F5670A" w:rsidRPr="00142C6D">
        <w:rPr>
          <w:rFonts w:ascii="Arial" w:hAnsi="Arial" w:cs="Arial"/>
          <w:b/>
          <w:sz w:val="24"/>
          <w:szCs w:val="20"/>
        </w:rPr>
        <w:t>E</w:t>
      </w:r>
      <w:r w:rsidRPr="00142C6D">
        <w:rPr>
          <w:rFonts w:ascii="Arial" w:hAnsi="Arial" w:cs="Arial"/>
          <w:b/>
          <w:sz w:val="24"/>
          <w:szCs w:val="20"/>
        </w:rPr>
        <w:t xml:space="preserve">stimated </w:t>
      </w:r>
      <w:r w:rsidR="00F5670A" w:rsidRPr="00142C6D">
        <w:rPr>
          <w:rFonts w:ascii="Arial" w:hAnsi="Arial" w:cs="Arial"/>
          <w:b/>
          <w:sz w:val="24"/>
          <w:szCs w:val="20"/>
        </w:rPr>
        <w:t>HRs and Interaction Test P-</w:t>
      </w:r>
      <w:r w:rsidRPr="00142C6D">
        <w:rPr>
          <w:rFonts w:ascii="Arial" w:hAnsi="Arial" w:cs="Arial"/>
          <w:b/>
          <w:sz w:val="24"/>
          <w:szCs w:val="20"/>
        </w:rPr>
        <w:t xml:space="preserve">values </w:t>
      </w:r>
      <w:r w:rsidR="00F5670A" w:rsidRPr="00142C6D">
        <w:rPr>
          <w:rFonts w:ascii="Arial" w:hAnsi="Arial" w:cs="Arial"/>
          <w:b/>
          <w:sz w:val="24"/>
          <w:szCs w:val="20"/>
        </w:rPr>
        <w:t>by Follow-up Time P</w:t>
      </w:r>
      <w:r w:rsidRPr="00142C6D">
        <w:rPr>
          <w:rFonts w:ascii="Arial" w:hAnsi="Arial" w:cs="Arial"/>
          <w:b/>
          <w:sz w:val="24"/>
          <w:szCs w:val="20"/>
        </w:rPr>
        <w:t xml:space="preserve">eriod </w:t>
      </w:r>
      <w:r w:rsidR="006B1D50" w:rsidRPr="00142C6D">
        <w:rPr>
          <w:rFonts w:ascii="Arial" w:hAnsi="Arial" w:cs="Arial"/>
          <w:b/>
          <w:sz w:val="24"/>
          <w:szCs w:val="20"/>
        </w:rPr>
        <w:t xml:space="preserve">and </w:t>
      </w:r>
      <w:r w:rsidR="00F5670A" w:rsidRPr="00142C6D">
        <w:rPr>
          <w:rFonts w:ascii="Arial" w:hAnsi="Arial" w:cs="Arial"/>
          <w:b/>
          <w:sz w:val="24"/>
          <w:szCs w:val="20"/>
        </w:rPr>
        <w:t>Baseline Subgroup</w:t>
      </w:r>
      <w:r w:rsidR="006B1D50" w:rsidRPr="00142C6D">
        <w:rPr>
          <w:rFonts w:ascii="Arial" w:hAnsi="Arial" w:cs="Arial"/>
          <w:b/>
          <w:sz w:val="24"/>
          <w:szCs w:val="20"/>
        </w:rPr>
        <w:t xml:space="preserve"> Based on Step and </w:t>
      </w:r>
      <w:proofErr w:type="spellStart"/>
      <w:r w:rsidR="006B1D50" w:rsidRPr="00142C6D">
        <w:rPr>
          <w:rFonts w:ascii="Arial" w:hAnsi="Arial" w:cs="Arial"/>
          <w:b/>
          <w:sz w:val="24"/>
          <w:szCs w:val="20"/>
        </w:rPr>
        <w:t>Phambili</w:t>
      </w:r>
      <w:proofErr w:type="spellEnd"/>
      <w:r w:rsidR="006B1D50" w:rsidRPr="00142C6D">
        <w:rPr>
          <w:rFonts w:ascii="Arial" w:hAnsi="Arial" w:cs="Arial"/>
          <w:b/>
          <w:sz w:val="24"/>
          <w:szCs w:val="20"/>
        </w:rPr>
        <w:t xml:space="preserve"> Combined.</w:t>
      </w:r>
      <w:r w:rsidR="00142C6D" w:rsidRPr="00142C6D">
        <w:rPr>
          <w:rFonts w:ascii="Arial" w:hAnsi="Arial" w:cs="Arial"/>
          <w:b/>
          <w:sz w:val="24"/>
          <w:szCs w:val="20"/>
        </w:rPr>
        <w:t xml:space="preserve"> </w:t>
      </w:r>
      <w:r w:rsidR="00142C6D" w:rsidRPr="00142C6D">
        <w:rPr>
          <w:rFonts w:ascii="Arial" w:hAnsi="Arial" w:cs="Arial"/>
          <w:sz w:val="24"/>
        </w:rPr>
        <w:t xml:space="preserve">The P and Q above </w:t>
      </w:r>
      <w:r w:rsidR="00142C6D">
        <w:rPr>
          <w:rFonts w:ascii="Arial" w:hAnsi="Arial" w:cs="Arial"/>
          <w:sz w:val="24"/>
        </w:rPr>
        <w:t xml:space="preserve">the </w:t>
      </w:r>
      <w:r w:rsidR="00142C6D" w:rsidRPr="00142C6D">
        <w:rPr>
          <w:rFonts w:ascii="Arial" w:hAnsi="Arial" w:cs="Arial"/>
          <w:sz w:val="24"/>
        </w:rPr>
        <w:t>horizontal lines are 2-sided p-values and q-values for testing that the HR</w:t>
      </w:r>
      <w:r w:rsidR="00142C6D">
        <w:rPr>
          <w:rFonts w:ascii="Arial" w:hAnsi="Arial" w:cs="Arial"/>
          <w:sz w:val="24"/>
        </w:rPr>
        <w:t xml:space="preserve">s differ </w:t>
      </w:r>
      <w:r w:rsidR="00142C6D" w:rsidRPr="00142C6D">
        <w:rPr>
          <w:rFonts w:ascii="Arial" w:hAnsi="Arial" w:cs="Arial"/>
          <w:sz w:val="24"/>
        </w:rPr>
        <w:t xml:space="preserve">in </w:t>
      </w:r>
      <w:r w:rsidR="00142C6D">
        <w:rPr>
          <w:rFonts w:ascii="Arial" w:hAnsi="Arial" w:cs="Arial"/>
          <w:sz w:val="24"/>
        </w:rPr>
        <w:t>the early vs.</w:t>
      </w:r>
      <w:r w:rsidR="00142C6D" w:rsidRPr="00142C6D">
        <w:rPr>
          <w:rFonts w:ascii="Arial" w:hAnsi="Arial" w:cs="Arial"/>
          <w:sz w:val="24"/>
        </w:rPr>
        <w:t xml:space="preserve"> late follow-up periods, for the group indicated in the row.  The P and Q beside </w:t>
      </w:r>
      <w:r w:rsidR="00142C6D">
        <w:rPr>
          <w:rFonts w:ascii="Arial" w:hAnsi="Arial" w:cs="Arial"/>
          <w:sz w:val="24"/>
        </w:rPr>
        <w:t xml:space="preserve">the </w:t>
      </w:r>
      <w:r w:rsidR="00142C6D" w:rsidRPr="00142C6D">
        <w:rPr>
          <w:rFonts w:ascii="Arial" w:hAnsi="Arial" w:cs="Arial"/>
          <w:sz w:val="24"/>
        </w:rPr>
        <w:t>vertical lines are 2-sided p-values and q-values for testing that the HRs differ between the two subgroups, for the follow-up period indicated in the column.</w:t>
      </w:r>
    </w:p>
    <w:p w:rsidR="00AB4B35" w:rsidRPr="00BE75FE" w:rsidRDefault="00CB5F52" w:rsidP="00AB4B35">
      <w:pPr>
        <w:pStyle w:val="Title1"/>
        <w:rPr>
          <w:rFonts w:ascii="Arial" w:hAnsi="Arial" w:cs="Arial"/>
          <w:b/>
          <w:szCs w:val="22"/>
        </w:rPr>
      </w:pPr>
      <w:r>
        <w:rPr>
          <w:rFonts w:ascii="Arial" w:hAnsi="Arial" w:cs="Arial"/>
          <w:b/>
          <w:noProof/>
          <w:szCs w:val="22"/>
          <w:lang w:eastAsia="en-US"/>
        </w:rPr>
        <w:drawing>
          <wp:inline distT="0" distB="0" distL="0" distR="0" wp14:anchorId="3916DB71" wp14:editId="3CED58F0">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W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E75FE" w:rsidRDefault="00BE75FE" w:rsidP="00B83943">
      <w:pPr>
        <w:rPr>
          <w:rFonts w:ascii="Arial" w:hAnsi="Arial" w:cs="Arial"/>
          <w:b/>
          <w:sz w:val="24"/>
          <w:szCs w:val="20"/>
        </w:rPr>
      </w:pPr>
    </w:p>
    <w:p w:rsidR="00B83943" w:rsidRDefault="00B83943" w:rsidP="00B83943">
      <w:pPr>
        <w:rPr>
          <w:rFonts w:ascii="Arial" w:hAnsi="Arial" w:cs="Arial"/>
          <w:b/>
          <w:sz w:val="24"/>
          <w:szCs w:val="20"/>
        </w:rPr>
      </w:pPr>
      <w:r w:rsidRPr="00B83943">
        <w:rPr>
          <w:rFonts w:ascii="Arial" w:hAnsi="Arial" w:cs="Arial"/>
          <w:b/>
          <w:sz w:val="24"/>
          <w:szCs w:val="20"/>
        </w:rPr>
        <w:t xml:space="preserve">  </w:t>
      </w:r>
    </w:p>
    <w:p w:rsidR="00B83943" w:rsidRDefault="00B83943" w:rsidP="00B83943">
      <w:pPr>
        <w:rPr>
          <w:rFonts w:ascii="Arial" w:hAnsi="Arial" w:cs="Arial"/>
          <w:b/>
          <w:sz w:val="24"/>
          <w:szCs w:val="20"/>
        </w:rPr>
      </w:pPr>
    </w:p>
    <w:p w:rsidR="00423B5D" w:rsidRDefault="00423B5D">
      <w:pPr>
        <w:spacing w:after="120"/>
        <w:rPr>
          <w:rFonts w:ascii="Arial" w:hAnsi="Arial" w:cs="Arial"/>
          <w:b/>
          <w:bCs/>
          <w:sz w:val="24"/>
        </w:rPr>
      </w:pPr>
      <w:r>
        <w:rPr>
          <w:rFonts w:ascii="Arial" w:hAnsi="Arial" w:cs="Arial"/>
          <w:b/>
          <w:bCs/>
          <w:sz w:val="24"/>
        </w:rPr>
        <w:br w:type="page"/>
      </w:r>
    </w:p>
    <w:p w:rsidR="00B83943" w:rsidRPr="00886432" w:rsidRDefault="00AB4154" w:rsidP="0068339C">
      <w:pPr>
        <w:rPr>
          <w:rFonts w:ascii="Arial" w:hAnsi="Arial" w:cs="Arial"/>
          <w:bCs/>
          <w:sz w:val="24"/>
        </w:rPr>
      </w:pPr>
      <w:r>
        <w:rPr>
          <w:rFonts w:ascii="Arial" w:hAnsi="Arial" w:cs="Arial"/>
          <w:b/>
          <w:bCs/>
          <w:sz w:val="24"/>
        </w:rPr>
        <w:t xml:space="preserve">Figure </w:t>
      </w:r>
      <w:r w:rsidR="00877CCB">
        <w:rPr>
          <w:rFonts w:ascii="Arial" w:hAnsi="Arial" w:cs="Arial"/>
          <w:b/>
          <w:bCs/>
          <w:sz w:val="24"/>
        </w:rPr>
        <w:t>L</w:t>
      </w:r>
      <w:r>
        <w:rPr>
          <w:rFonts w:ascii="Arial" w:hAnsi="Arial" w:cs="Arial"/>
          <w:b/>
          <w:bCs/>
          <w:sz w:val="24"/>
        </w:rPr>
        <w:t xml:space="preserve">. </w:t>
      </w:r>
      <w:r w:rsidR="006B1D50">
        <w:rPr>
          <w:rFonts w:ascii="Arial" w:hAnsi="Arial" w:cs="Arial"/>
          <w:b/>
          <w:bCs/>
          <w:sz w:val="24"/>
        </w:rPr>
        <w:t>Bias-corrected Relative Risk to Assess the Impact of Early S</w:t>
      </w:r>
      <w:r w:rsidR="00A30F2A">
        <w:rPr>
          <w:rFonts w:ascii="Arial" w:hAnsi="Arial" w:cs="Arial"/>
          <w:b/>
          <w:bCs/>
          <w:sz w:val="24"/>
        </w:rPr>
        <w:t>topping in HVTN505</w:t>
      </w:r>
      <w:r>
        <w:rPr>
          <w:rFonts w:ascii="Arial" w:hAnsi="Arial" w:cs="Arial"/>
          <w:b/>
          <w:bCs/>
          <w:sz w:val="24"/>
        </w:rPr>
        <w:t>.</w:t>
      </w:r>
      <w:r w:rsidR="00886432">
        <w:rPr>
          <w:rFonts w:ascii="Arial" w:hAnsi="Arial" w:cs="Arial"/>
          <w:b/>
          <w:bCs/>
          <w:sz w:val="24"/>
        </w:rPr>
        <w:t xml:space="preserve"> </w:t>
      </w:r>
      <w:r w:rsidR="00886432" w:rsidRPr="00886432">
        <w:rPr>
          <w:rFonts w:ascii="Arial" w:hAnsi="Arial" w:cs="Arial"/>
          <w:bCs/>
          <w:sz w:val="24"/>
        </w:rPr>
        <w:t>Each dot corresponds to one set of 10,000 simulations, where the x-value gives the assumed true RR for the simulations, and the y-value gives the geometric mean RR across the 10,000 simulations. The solid line is the identity line, for comparison; the dotted horizontal and vertical segments are displayed to clarify where the observed HVTN505 RR (as of April 22, 2013) falls on the graph and what our best guess of the corresponding unbiased RR would be from these results.</w:t>
      </w:r>
    </w:p>
    <w:p w:rsidR="006D5B93" w:rsidRDefault="006D5B93" w:rsidP="0068339C">
      <w:pPr>
        <w:rPr>
          <w:rFonts w:ascii="Arial" w:hAnsi="Arial" w:cs="Arial"/>
          <w:b/>
          <w:bCs/>
          <w:noProof/>
          <w:sz w:val="24"/>
        </w:rPr>
      </w:pPr>
    </w:p>
    <w:p w:rsidR="006D5B93" w:rsidRDefault="008F06F6" w:rsidP="0068339C">
      <w:pPr>
        <w:rPr>
          <w:rFonts w:ascii="Arial" w:hAnsi="Arial" w:cs="Arial"/>
          <w:b/>
          <w:bCs/>
          <w:noProof/>
          <w:sz w:val="24"/>
        </w:rPr>
      </w:pPr>
      <w:r>
        <w:rPr>
          <w:rFonts w:ascii="Arial" w:hAnsi="Arial" w:cs="Arial"/>
          <w:b/>
          <w:bCs/>
          <w:noProof/>
          <w:sz w:val="24"/>
          <w:lang w:eastAsia="en-US"/>
        </w:rPr>
        <w:drawing>
          <wp:inline distT="0" distB="0" distL="0" distR="0" wp14:anchorId="2A767348" wp14:editId="1D315352">
            <wp:extent cx="5895975" cy="5326380"/>
            <wp:effectExtent l="0" t="0" r="952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95975" cy="5326380"/>
                    </a:xfrm>
                    <a:prstGeom prst="rect">
                      <a:avLst/>
                    </a:prstGeom>
                    <a:noFill/>
                    <a:ln>
                      <a:noFill/>
                    </a:ln>
                  </pic:spPr>
                </pic:pic>
              </a:graphicData>
            </a:graphic>
          </wp:inline>
        </w:drawing>
      </w:r>
    </w:p>
    <w:p w:rsidR="006D5B93" w:rsidRDefault="006D5B93" w:rsidP="0068339C">
      <w:pPr>
        <w:rPr>
          <w:rFonts w:ascii="Arial" w:hAnsi="Arial" w:cs="Arial"/>
          <w:b/>
          <w:bCs/>
          <w:noProof/>
          <w:sz w:val="24"/>
        </w:rPr>
      </w:pPr>
    </w:p>
    <w:p w:rsidR="006D5B93" w:rsidRDefault="006D5B93" w:rsidP="0068339C">
      <w:pPr>
        <w:rPr>
          <w:rFonts w:ascii="Arial" w:hAnsi="Arial" w:cs="Arial"/>
          <w:b/>
          <w:bCs/>
          <w:noProof/>
          <w:sz w:val="24"/>
        </w:rPr>
      </w:pPr>
    </w:p>
    <w:p w:rsidR="006D5B93" w:rsidRDefault="006D5B93" w:rsidP="0068339C">
      <w:pPr>
        <w:rPr>
          <w:rFonts w:ascii="Arial" w:hAnsi="Arial" w:cs="Arial"/>
          <w:b/>
          <w:bCs/>
          <w:noProof/>
          <w:sz w:val="24"/>
        </w:rPr>
      </w:pPr>
    </w:p>
    <w:p w:rsidR="006D5B93" w:rsidRDefault="006D5B93" w:rsidP="0068339C">
      <w:pPr>
        <w:rPr>
          <w:rFonts w:ascii="Arial" w:hAnsi="Arial" w:cs="Arial"/>
          <w:b/>
          <w:bCs/>
          <w:noProof/>
          <w:sz w:val="24"/>
        </w:rPr>
      </w:pPr>
    </w:p>
    <w:p w:rsidR="00423B5D" w:rsidRDefault="00423B5D" w:rsidP="0068339C">
      <w:pPr>
        <w:rPr>
          <w:rFonts w:ascii="Arial" w:hAnsi="Arial" w:cs="Arial"/>
          <w:b/>
          <w:bCs/>
          <w:noProof/>
          <w:sz w:val="24"/>
        </w:rPr>
      </w:pPr>
    </w:p>
    <w:p w:rsidR="00BB6A5E" w:rsidRPr="00480263" w:rsidRDefault="006D5B93" w:rsidP="0068339C">
      <w:pPr>
        <w:rPr>
          <w:rFonts w:ascii="Arial" w:hAnsi="Arial" w:cs="Arial"/>
          <w:b/>
          <w:bCs/>
          <w:noProof/>
          <w:sz w:val="24"/>
          <w:u w:val="single"/>
        </w:rPr>
      </w:pPr>
      <w:r w:rsidRPr="006D5B93">
        <w:rPr>
          <w:rFonts w:ascii="Arial" w:hAnsi="Arial" w:cs="Arial"/>
          <w:b/>
          <w:bCs/>
          <w:noProof/>
          <w:sz w:val="24"/>
          <w:u w:val="single"/>
        </w:rPr>
        <w:t>REFERENCES</w:t>
      </w:r>
    </w:p>
    <w:p w:rsidR="00E62DF0" w:rsidRDefault="00BB6A5E" w:rsidP="00397019">
      <w:pPr>
        <w:pStyle w:val="EndNoteBibliography"/>
        <w:ind w:left="720" w:hanging="720"/>
      </w:pPr>
      <w:r>
        <w:rPr>
          <w:rFonts w:ascii="Arial" w:hAnsi="Arial" w:cs="Arial"/>
          <w:b/>
          <w:bCs/>
          <w:sz w:val="24"/>
        </w:rPr>
        <w:fldChar w:fldCharType="begin"/>
      </w:r>
      <w:r>
        <w:rPr>
          <w:rFonts w:ascii="Arial" w:hAnsi="Arial" w:cs="Arial"/>
          <w:b/>
          <w:bCs/>
          <w:sz w:val="24"/>
        </w:rPr>
        <w:instrText xml:space="preserve"> ADDIN EN.REFLIST </w:instrText>
      </w:r>
      <w:r>
        <w:rPr>
          <w:rFonts w:ascii="Arial" w:hAnsi="Arial" w:cs="Arial"/>
          <w:b/>
          <w:bCs/>
          <w:sz w:val="24"/>
        </w:rPr>
        <w:fldChar w:fldCharType="separate"/>
      </w:r>
      <w:bookmarkStart w:id="1" w:name="_ENREF_2"/>
      <w:r w:rsidR="00F93956">
        <w:t>1</w:t>
      </w:r>
      <w:r w:rsidR="00E62DF0">
        <w:t xml:space="preserve">. </w:t>
      </w:r>
      <w:r w:rsidRPr="00BB6A5E">
        <w:t xml:space="preserve">Proschan M, Lan K, Wittes J. </w:t>
      </w:r>
      <w:r w:rsidRPr="00BB6A5E">
        <w:rPr>
          <w:i/>
        </w:rPr>
        <w:t>Statistical Monitoring of Clinical Trials: A Unified Approach.</w:t>
      </w:r>
      <w:r w:rsidRPr="00BB6A5E">
        <w:t xml:space="preserve"> New York, NY: Springer; 2006.</w:t>
      </w:r>
      <w:bookmarkEnd w:id="1"/>
    </w:p>
    <w:p w:rsidR="00E62DF0" w:rsidRDefault="00F93956" w:rsidP="00E62DF0">
      <w:pPr>
        <w:pStyle w:val="EndNoteBibliography"/>
        <w:ind w:left="720" w:hanging="720"/>
      </w:pPr>
      <w:r>
        <w:t>2</w:t>
      </w:r>
      <w:r w:rsidR="00E62DF0">
        <w:t xml:space="preserve">. </w:t>
      </w:r>
      <w:r w:rsidR="00E62DF0" w:rsidRPr="00126831">
        <w:t xml:space="preserve">Buchbinder SP, Mehrotra DV, Duerr A, et al. Efficacy assessment of a cell-mediated immunity HIV-1 vaccine (the Step Study): A double-blind, randomised, placebo-controlled, test-of-concept trial. </w:t>
      </w:r>
      <w:r w:rsidR="00E62DF0" w:rsidRPr="00126831">
        <w:rPr>
          <w:i/>
        </w:rPr>
        <w:t xml:space="preserve">Lancet. </w:t>
      </w:r>
      <w:r w:rsidR="00E62DF0" w:rsidRPr="00126831">
        <w:t>Nov 29 2008;</w:t>
      </w:r>
      <w:r w:rsidR="00E62DF0">
        <w:t xml:space="preserve"> </w:t>
      </w:r>
      <w:r w:rsidR="00E62DF0" w:rsidRPr="00126831">
        <w:t>372(9653):1881-1893.</w:t>
      </w:r>
      <w:r w:rsidR="00E62DF0">
        <w:t xml:space="preserve"> </w:t>
      </w:r>
    </w:p>
    <w:p w:rsidR="00E62DF0" w:rsidRDefault="00F93956" w:rsidP="00E62DF0">
      <w:pPr>
        <w:pStyle w:val="EndNoteBibliography"/>
        <w:ind w:left="720" w:hanging="720"/>
      </w:pPr>
      <w:r>
        <w:t>3</w:t>
      </w:r>
      <w:r w:rsidR="00E62DF0">
        <w:t xml:space="preserve">. </w:t>
      </w:r>
      <w:r w:rsidR="00E62DF0" w:rsidRPr="00126831">
        <w:t xml:space="preserve">Duerr A, Huang Y, Buchbinder S, et al. Extended follow-up confirms early vaccine-enhanced risk of HIV acquisition and demonstrates waning effect over time among participants in a randomized trial of recombinant adenovirus HIV vaccine (Step Study). </w:t>
      </w:r>
      <w:r w:rsidR="00E62DF0" w:rsidRPr="00126831">
        <w:rPr>
          <w:i/>
        </w:rPr>
        <w:t xml:space="preserve">J Infect Dis. </w:t>
      </w:r>
      <w:r w:rsidR="00E62DF0" w:rsidRPr="00126831">
        <w:t>Jul 15 2012;206(2):258-266.</w:t>
      </w:r>
    </w:p>
    <w:p w:rsidR="00E62DF0" w:rsidRDefault="00F93956" w:rsidP="00E62DF0">
      <w:pPr>
        <w:pStyle w:val="EndNoteBibliography"/>
        <w:ind w:left="720" w:hanging="720"/>
      </w:pPr>
      <w:r>
        <w:t>4</w:t>
      </w:r>
      <w:r w:rsidR="00E62DF0">
        <w:t xml:space="preserve">. </w:t>
      </w:r>
      <w:r w:rsidR="00E62DF0" w:rsidRPr="00126831">
        <w:t xml:space="preserve">Gray GE, Allen M, Moodie Z, et al. Safety and efficacy of the HVTN 503/Phambili study of a clade-B-based HIV-1 vaccine in South Africa: A double-blind, randomised, placebo-controlled test-of-concept phase 2b study. </w:t>
      </w:r>
      <w:r w:rsidR="00E62DF0" w:rsidRPr="00126831">
        <w:rPr>
          <w:i/>
        </w:rPr>
        <w:t xml:space="preserve">Lancet Infect Dis. </w:t>
      </w:r>
      <w:r w:rsidR="00E62DF0" w:rsidRPr="00126831">
        <w:t>Jul 2011;11(7):507-515.</w:t>
      </w:r>
    </w:p>
    <w:p w:rsidR="00E62DF0" w:rsidRDefault="00F93956" w:rsidP="00E62DF0">
      <w:pPr>
        <w:pStyle w:val="EndNoteBibliography"/>
        <w:ind w:left="720" w:hanging="720"/>
        <w:rPr>
          <w:szCs w:val="24"/>
        </w:rPr>
      </w:pPr>
      <w:r>
        <w:t>5</w:t>
      </w:r>
      <w:r w:rsidR="00E62DF0">
        <w:t xml:space="preserve">. </w:t>
      </w:r>
      <w:r w:rsidR="00E62DF0" w:rsidRPr="002173F3">
        <w:rPr>
          <w:szCs w:val="24"/>
        </w:rPr>
        <w:t>Gray GE, Moodie Z, Metch B, Gilbert PB, Bekker LG, et al. (2014) Recombinant adenovirus type 5 HIV gag/pol/nef vaccine in South Africa: unblinded, long-term follow-up of the phase 2b HVTN 503/Phambili study. Lancet Infect Dis 14: 388-396.</w:t>
      </w:r>
    </w:p>
    <w:p w:rsidR="00E62DF0" w:rsidRDefault="00F93956" w:rsidP="00E62DF0">
      <w:pPr>
        <w:pStyle w:val="EndNoteBibliography"/>
        <w:ind w:left="720" w:hanging="720"/>
      </w:pPr>
      <w:r>
        <w:rPr>
          <w:szCs w:val="24"/>
        </w:rPr>
        <w:t>6</w:t>
      </w:r>
      <w:r w:rsidR="00E62DF0">
        <w:rPr>
          <w:szCs w:val="24"/>
        </w:rPr>
        <w:t xml:space="preserve">. </w:t>
      </w:r>
      <w:r w:rsidR="00E62DF0" w:rsidRPr="00126831">
        <w:t xml:space="preserve">Hammer SM, Sobieszczyk ME, Janes H, et al. Efficacy trial of a DNA/rAd5 HIV-1 preventive vaccine. </w:t>
      </w:r>
      <w:r w:rsidR="00E62DF0" w:rsidRPr="00D54A30">
        <w:rPr>
          <w:i/>
        </w:rPr>
        <w:t xml:space="preserve">N Engl J Med. </w:t>
      </w:r>
      <w:r w:rsidR="00E62DF0" w:rsidRPr="00126831">
        <w:t>Nov 28 2013;369(22):2083-2092.</w:t>
      </w:r>
    </w:p>
    <w:p w:rsidR="00E62DF0" w:rsidRDefault="00F93956" w:rsidP="00E62DF0">
      <w:pPr>
        <w:pStyle w:val="EndNoteBibliography"/>
        <w:ind w:left="720" w:hanging="720"/>
      </w:pPr>
      <w:r>
        <w:t>7</w:t>
      </w:r>
      <w:r w:rsidR="00E62DF0">
        <w:t xml:space="preserve">. </w:t>
      </w:r>
      <w:r w:rsidR="00E62DF0" w:rsidRPr="00126831">
        <w:t xml:space="preserve">Jaoko W, Karita E, Kayitenkore K, et al. Safety and immunogenicity study of multiclade HIV-1 adenoviral vector vaccine alone or as boost following a multiclade HIV-1 DNA vaccine in Africa. </w:t>
      </w:r>
      <w:r w:rsidR="00E62DF0" w:rsidRPr="00126831">
        <w:rPr>
          <w:i/>
        </w:rPr>
        <w:t xml:space="preserve">PLoS One. </w:t>
      </w:r>
      <w:r w:rsidR="00E62DF0" w:rsidRPr="00126831">
        <w:t>2010;5(9):e12873.</w:t>
      </w:r>
      <w:bookmarkStart w:id="2" w:name="_ENREF_11"/>
    </w:p>
    <w:p w:rsidR="00E62DF0" w:rsidRDefault="00F93956" w:rsidP="00E62DF0">
      <w:pPr>
        <w:pStyle w:val="EndNoteBibliography"/>
        <w:ind w:left="720" w:hanging="720"/>
      </w:pPr>
      <w:r>
        <w:t>8</w:t>
      </w:r>
      <w:r w:rsidR="00E62DF0">
        <w:t xml:space="preserve">. </w:t>
      </w:r>
      <w:r w:rsidR="00E62DF0" w:rsidRPr="00126831">
        <w:t xml:space="preserve">Kibuuka H, Kimutai R, Maboko L, et al. A phase 1/2 study of a multiclade HIV-1 DNA plasmid prime and recombinant adenovirus serotype 5 boost vaccine in HIV-uninfected East Africans (RV 172). </w:t>
      </w:r>
      <w:r w:rsidR="00E62DF0" w:rsidRPr="00370980">
        <w:rPr>
          <w:i/>
        </w:rPr>
        <w:t xml:space="preserve">J Infect Dis. </w:t>
      </w:r>
      <w:r w:rsidR="00E62DF0" w:rsidRPr="00126831">
        <w:t>Feb 15 2010;201(4):600-607</w:t>
      </w:r>
      <w:bookmarkStart w:id="3" w:name="_ENREF_13"/>
      <w:bookmarkEnd w:id="2"/>
      <w:r w:rsidR="00E62DF0">
        <w:t xml:space="preserve">. </w:t>
      </w:r>
    </w:p>
    <w:p w:rsidR="00E62DF0" w:rsidRPr="00BB6A5E" w:rsidRDefault="00F93956" w:rsidP="00E62DF0">
      <w:pPr>
        <w:pStyle w:val="EndNoteBibliography"/>
        <w:ind w:left="720" w:hanging="720"/>
      </w:pPr>
      <w:r>
        <w:t>9</w:t>
      </w:r>
      <w:r w:rsidR="00E62DF0">
        <w:t xml:space="preserve">. </w:t>
      </w:r>
      <w:r w:rsidR="00E62DF0" w:rsidRPr="00126831">
        <w:t xml:space="preserve">Churchyard GJ, Morgan C, Adams E, et al. A phase IIA randomized clinical trial of a multiclade HIV-1 DNA prime followed by a multiclade rAd5 HIV-1 vaccine boost in healthy adults (HVTN204). </w:t>
      </w:r>
      <w:r w:rsidR="00E62DF0" w:rsidRPr="00370980">
        <w:rPr>
          <w:i/>
        </w:rPr>
        <w:t xml:space="preserve">PLoS One. </w:t>
      </w:r>
      <w:r w:rsidR="00E62DF0" w:rsidRPr="00126831">
        <w:t>2011;6(8):e21225.</w:t>
      </w:r>
      <w:bookmarkEnd w:id="3"/>
    </w:p>
    <w:p w:rsidR="00A30F2A" w:rsidRPr="00684B4F" w:rsidRDefault="00BB6A5E" w:rsidP="0068339C">
      <w:pPr>
        <w:rPr>
          <w:rFonts w:ascii="Arial" w:hAnsi="Arial" w:cs="Arial"/>
          <w:b/>
          <w:bCs/>
          <w:sz w:val="24"/>
        </w:rPr>
      </w:pPr>
      <w:r>
        <w:rPr>
          <w:rFonts w:ascii="Arial" w:hAnsi="Arial" w:cs="Arial"/>
          <w:b/>
          <w:bCs/>
          <w:sz w:val="24"/>
        </w:rPr>
        <w:fldChar w:fldCharType="end"/>
      </w:r>
    </w:p>
    <w:sectPr w:rsidR="00A30F2A" w:rsidRPr="00684B4F" w:rsidSect="001E7199">
      <w:headerReference w:type="default" r:id="rId43"/>
      <w:pgSz w:w="12240" w:h="15840"/>
      <w:pgMar w:top="1296"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29F" w:rsidRDefault="00B2029F" w:rsidP="00751368">
      <w:pPr>
        <w:spacing w:before="0"/>
      </w:pPr>
      <w:r>
        <w:separator/>
      </w:r>
    </w:p>
  </w:endnote>
  <w:endnote w:type="continuationSeparator" w:id="0">
    <w:p w:rsidR="00B2029F" w:rsidRDefault="00B2029F" w:rsidP="0075136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29F" w:rsidRDefault="00B2029F" w:rsidP="00751368">
      <w:pPr>
        <w:spacing w:before="0"/>
      </w:pPr>
      <w:r>
        <w:separator/>
      </w:r>
    </w:p>
  </w:footnote>
  <w:footnote w:type="continuationSeparator" w:id="0">
    <w:p w:rsidR="00B2029F" w:rsidRDefault="00B2029F" w:rsidP="00751368">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265538"/>
      <w:docPartObj>
        <w:docPartGallery w:val="Page Numbers (Top of Page)"/>
        <w:docPartUnique/>
      </w:docPartObj>
    </w:sdtPr>
    <w:sdtEndPr>
      <w:rPr>
        <w:noProof/>
      </w:rPr>
    </w:sdtEndPr>
    <w:sdtContent>
      <w:p w:rsidR="00B2029F" w:rsidRDefault="00B2029F">
        <w:pPr>
          <w:pStyle w:val="Header"/>
          <w:jc w:val="right"/>
        </w:pPr>
        <w:r>
          <w:fldChar w:fldCharType="begin"/>
        </w:r>
        <w:r>
          <w:instrText xml:space="preserve"> PAGE   \* MERGEFORMAT </w:instrText>
        </w:r>
        <w:r>
          <w:fldChar w:fldCharType="separate"/>
        </w:r>
        <w:r w:rsidR="00C41FE3">
          <w:rPr>
            <w:noProof/>
          </w:rPr>
          <w:t>1</w:t>
        </w:r>
        <w:r>
          <w:rPr>
            <w:noProof/>
          </w:rPr>
          <w:fldChar w:fldCharType="end"/>
        </w:r>
      </w:p>
    </w:sdtContent>
  </w:sdt>
  <w:p w:rsidR="00B2029F" w:rsidRDefault="00B202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55820"/>
    <w:multiLevelType w:val="multilevel"/>
    <w:tmpl w:val="1F509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8038AE"/>
    <w:multiLevelType w:val="hybridMultilevel"/>
    <w:tmpl w:val="612A28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8D4676D"/>
    <w:multiLevelType w:val="hybridMultilevel"/>
    <w:tmpl w:val="17FA2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2819B8"/>
    <w:multiLevelType w:val="multilevel"/>
    <w:tmpl w:val="A2C4BC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40D3235B"/>
    <w:multiLevelType w:val="hybridMultilevel"/>
    <w:tmpl w:val="DFF07E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86590E"/>
    <w:multiLevelType w:val="hybridMultilevel"/>
    <w:tmpl w:val="404E63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001215"/>
    <w:multiLevelType w:val="hybridMultilevel"/>
    <w:tmpl w:val="041AB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8A6E63"/>
    <w:multiLevelType w:val="multilevel"/>
    <w:tmpl w:val="1B2824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4"/>
  </w:num>
  <w:num w:numId="2">
    <w:abstractNumId w:val="5"/>
  </w:num>
  <w:num w:numId="3">
    <w:abstractNumId w:val="2"/>
  </w:num>
  <w:num w:numId="4">
    <w:abstractNumId w:val="3"/>
  </w:num>
  <w:num w:numId="5">
    <w:abstractNumId w:val="7"/>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wavw2e5fv2fwkeztzivexwldrfa2aef0x59&quot;&gt;Jama References&lt;record-ids&gt;&lt;item&gt;46&lt;/item&gt;&lt;item&gt;47&lt;/item&gt;&lt;/record-ids&gt;&lt;/item&gt;&lt;/Libraries&gt;"/>
  </w:docVars>
  <w:rsids>
    <w:rsidRoot w:val="00907721"/>
    <w:rsid w:val="00032F5A"/>
    <w:rsid w:val="00055080"/>
    <w:rsid w:val="0006713F"/>
    <w:rsid w:val="000774B5"/>
    <w:rsid w:val="000B70D1"/>
    <w:rsid w:val="000C225B"/>
    <w:rsid w:val="000E414C"/>
    <w:rsid w:val="000E5C28"/>
    <w:rsid w:val="001129B4"/>
    <w:rsid w:val="00135C91"/>
    <w:rsid w:val="00142C6D"/>
    <w:rsid w:val="0014370E"/>
    <w:rsid w:val="001523C2"/>
    <w:rsid w:val="001543F8"/>
    <w:rsid w:val="001658D2"/>
    <w:rsid w:val="00173EB2"/>
    <w:rsid w:val="00175691"/>
    <w:rsid w:val="001B33AF"/>
    <w:rsid w:val="001C0B0D"/>
    <w:rsid w:val="001C3D26"/>
    <w:rsid w:val="001D3DE7"/>
    <w:rsid w:val="001D41B0"/>
    <w:rsid w:val="001E7199"/>
    <w:rsid w:val="00200384"/>
    <w:rsid w:val="00233641"/>
    <w:rsid w:val="00234D7C"/>
    <w:rsid w:val="00276739"/>
    <w:rsid w:val="002B21FA"/>
    <w:rsid w:val="002C162A"/>
    <w:rsid w:val="002C2AD2"/>
    <w:rsid w:val="002D2EA2"/>
    <w:rsid w:val="002E1B81"/>
    <w:rsid w:val="002F33D1"/>
    <w:rsid w:val="002F496E"/>
    <w:rsid w:val="00305EDB"/>
    <w:rsid w:val="00321840"/>
    <w:rsid w:val="00322945"/>
    <w:rsid w:val="00325992"/>
    <w:rsid w:val="003562B4"/>
    <w:rsid w:val="003565BE"/>
    <w:rsid w:val="00397019"/>
    <w:rsid w:val="003A10A1"/>
    <w:rsid w:val="003A2DAC"/>
    <w:rsid w:val="003A3C18"/>
    <w:rsid w:val="003C6BB9"/>
    <w:rsid w:val="003C7191"/>
    <w:rsid w:val="003D107E"/>
    <w:rsid w:val="003E0559"/>
    <w:rsid w:val="00411680"/>
    <w:rsid w:val="00423B5D"/>
    <w:rsid w:val="00427633"/>
    <w:rsid w:val="00470769"/>
    <w:rsid w:val="00480263"/>
    <w:rsid w:val="00480337"/>
    <w:rsid w:val="004847DA"/>
    <w:rsid w:val="004C551E"/>
    <w:rsid w:val="004E134B"/>
    <w:rsid w:val="004F160F"/>
    <w:rsid w:val="00505D41"/>
    <w:rsid w:val="00534A67"/>
    <w:rsid w:val="00537C99"/>
    <w:rsid w:val="00543B51"/>
    <w:rsid w:val="00544826"/>
    <w:rsid w:val="005550C9"/>
    <w:rsid w:val="0055596F"/>
    <w:rsid w:val="00585A44"/>
    <w:rsid w:val="005A4DDA"/>
    <w:rsid w:val="005C5DD9"/>
    <w:rsid w:val="005E681B"/>
    <w:rsid w:val="005F1CE7"/>
    <w:rsid w:val="005F2829"/>
    <w:rsid w:val="005F6359"/>
    <w:rsid w:val="00605D66"/>
    <w:rsid w:val="006067F0"/>
    <w:rsid w:val="006078E1"/>
    <w:rsid w:val="00645562"/>
    <w:rsid w:val="006817D7"/>
    <w:rsid w:val="00682E84"/>
    <w:rsid w:val="0068339C"/>
    <w:rsid w:val="00684B4F"/>
    <w:rsid w:val="00691B72"/>
    <w:rsid w:val="0069631F"/>
    <w:rsid w:val="006A3499"/>
    <w:rsid w:val="006B1D50"/>
    <w:rsid w:val="006D5B93"/>
    <w:rsid w:val="006E09E8"/>
    <w:rsid w:val="006F1955"/>
    <w:rsid w:val="00717517"/>
    <w:rsid w:val="00731C5E"/>
    <w:rsid w:val="00733222"/>
    <w:rsid w:val="00751368"/>
    <w:rsid w:val="00751B55"/>
    <w:rsid w:val="007525C8"/>
    <w:rsid w:val="00761D2C"/>
    <w:rsid w:val="007624EE"/>
    <w:rsid w:val="00772DB9"/>
    <w:rsid w:val="00776F82"/>
    <w:rsid w:val="0078105C"/>
    <w:rsid w:val="007C5C85"/>
    <w:rsid w:val="007D1D62"/>
    <w:rsid w:val="008000C2"/>
    <w:rsid w:val="00836D10"/>
    <w:rsid w:val="00846401"/>
    <w:rsid w:val="00877CCB"/>
    <w:rsid w:val="00886432"/>
    <w:rsid w:val="008A361B"/>
    <w:rsid w:val="008D09FD"/>
    <w:rsid w:val="008F06F6"/>
    <w:rsid w:val="008F2C02"/>
    <w:rsid w:val="008F57A2"/>
    <w:rsid w:val="00907721"/>
    <w:rsid w:val="0091048B"/>
    <w:rsid w:val="00911085"/>
    <w:rsid w:val="009121DE"/>
    <w:rsid w:val="00915CE7"/>
    <w:rsid w:val="00927A2C"/>
    <w:rsid w:val="009315F9"/>
    <w:rsid w:val="00932F05"/>
    <w:rsid w:val="00951BCC"/>
    <w:rsid w:val="00964558"/>
    <w:rsid w:val="009648E4"/>
    <w:rsid w:val="00977576"/>
    <w:rsid w:val="00992B94"/>
    <w:rsid w:val="009B4CF8"/>
    <w:rsid w:val="009C08E2"/>
    <w:rsid w:val="009C2839"/>
    <w:rsid w:val="009C2B1B"/>
    <w:rsid w:val="009D5A64"/>
    <w:rsid w:val="009E514F"/>
    <w:rsid w:val="00A23994"/>
    <w:rsid w:val="00A30F2A"/>
    <w:rsid w:val="00A34227"/>
    <w:rsid w:val="00A525B7"/>
    <w:rsid w:val="00A64082"/>
    <w:rsid w:val="00A8019D"/>
    <w:rsid w:val="00A81CB7"/>
    <w:rsid w:val="00A87CC0"/>
    <w:rsid w:val="00AA18EE"/>
    <w:rsid w:val="00AB4154"/>
    <w:rsid w:val="00AB4B35"/>
    <w:rsid w:val="00AC25C3"/>
    <w:rsid w:val="00AF3B27"/>
    <w:rsid w:val="00B14F4A"/>
    <w:rsid w:val="00B2029F"/>
    <w:rsid w:val="00B21410"/>
    <w:rsid w:val="00B3790D"/>
    <w:rsid w:val="00B71896"/>
    <w:rsid w:val="00B725CA"/>
    <w:rsid w:val="00B76F6F"/>
    <w:rsid w:val="00B802E1"/>
    <w:rsid w:val="00B83943"/>
    <w:rsid w:val="00B92033"/>
    <w:rsid w:val="00BA5527"/>
    <w:rsid w:val="00BB6A5E"/>
    <w:rsid w:val="00BD3CBE"/>
    <w:rsid w:val="00BE23D1"/>
    <w:rsid w:val="00BE75FE"/>
    <w:rsid w:val="00BF1D13"/>
    <w:rsid w:val="00C0766A"/>
    <w:rsid w:val="00C176E0"/>
    <w:rsid w:val="00C3354E"/>
    <w:rsid w:val="00C41FE3"/>
    <w:rsid w:val="00C808D9"/>
    <w:rsid w:val="00C87007"/>
    <w:rsid w:val="00C91C6D"/>
    <w:rsid w:val="00CB5F52"/>
    <w:rsid w:val="00CF14C9"/>
    <w:rsid w:val="00D33A42"/>
    <w:rsid w:val="00D57D05"/>
    <w:rsid w:val="00D70A8E"/>
    <w:rsid w:val="00D8027D"/>
    <w:rsid w:val="00D86BFC"/>
    <w:rsid w:val="00D91C47"/>
    <w:rsid w:val="00D9658F"/>
    <w:rsid w:val="00DA0A53"/>
    <w:rsid w:val="00DA5727"/>
    <w:rsid w:val="00DF0EC1"/>
    <w:rsid w:val="00E13063"/>
    <w:rsid w:val="00E20304"/>
    <w:rsid w:val="00E4167A"/>
    <w:rsid w:val="00E52FF2"/>
    <w:rsid w:val="00E62DF0"/>
    <w:rsid w:val="00E67A6C"/>
    <w:rsid w:val="00EA35D6"/>
    <w:rsid w:val="00EB086B"/>
    <w:rsid w:val="00EB4A02"/>
    <w:rsid w:val="00EF17B5"/>
    <w:rsid w:val="00F120B6"/>
    <w:rsid w:val="00F5670A"/>
    <w:rsid w:val="00F84D82"/>
    <w:rsid w:val="00F93956"/>
    <w:rsid w:val="00FB1E14"/>
    <w:rsid w:val="00FC1B72"/>
    <w:rsid w:val="00FC1F8D"/>
    <w:rsid w:val="00FC6D16"/>
    <w:rsid w:val="00FD0135"/>
    <w:rsid w:val="00FD3D9E"/>
    <w:rsid w:val="00FE5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style>
  <w:style w:type="paragraph" w:styleId="Heading1">
    <w:name w:val="heading 1"/>
    <w:basedOn w:val="Normal"/>
    <w:next w:val="Normal"/>
    <w:link w:val="Heading1Char"/>
    <w:uiPriority w:val="9"/>
    <w:qFormat/>
    <w:rsid w:val="009077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07721"/>
    <w:pPr>
      <w:autoSpaceDE w:val="0"/>
      <w:autoSpaceDN w:val="0"/>
      <w:adjustRightInd w:val="0"/>
      <w:spacing w:before="0" w:after="0"/>
    </w:pPr>
    <w:rPr>
      <w:rFonts w:ascii="Arial" w:hAnsi="Arial" w:cs="Arial"/>
      <w:color w:val="000000"/>
      <w:sz w:val="24"/>
      <w:szCs w:val="24"/>
    </w:rPr>
  </w:style>
  <w:style w:type="character" w:customStyle="1" w:styleId="st">
    <w:name w:val="st"/>
    <w:basedOn w:val="DefaultParagraphFont"/>
    <w:rsid w:val="00907721"/>
  </w:style>
  <w:style w:type="character" w:customStyle="1" w:styleId="Heading1Char">
    <w:name w:val="Heading 1 Char"/>
    <w:basedOn w:val="DefaultParagraphFont"/>
    <w:link w:val="Heading1"/>
    <w:uiPriority w:val="9"/>
    <w:rsid w:val="0090772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992B9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B94"/>
    <w:rPr>
      <w:rFonts w:ascii="Tahoma" w:hAnsi="Tahoma" w:cs="Tahoma"/>
      <w:sz w:val="16"/>
      <w:szCs w:val="16"/>
    </w:rPr>
  </w:style>
  <w:style w:type="paragraph" w:styleId="NormalWeb">
    <w:name w:val="Normal (Web)"/>
    <w:basedOn w:val="Normal"/>
    <w:uiPriority w:val="99"/>
    <w:unhideWhenUsed/>
    <w:rsid w:val="00992B94"/>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992B94"/>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3D107E"/>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B21410"/>
    <w:pPr>
      <w:ind w:left="720"/>
      <w:contextualSpacing/>
    </w:pPr>
  </w:style>
  <w:style w:type="character" w:styleId="PlaceholderText">
    <w:name w:val="Placeholder Text"/>
    <w:basedOn w:val="DefaultParagraphFont"/>
    <w:uiPriority w:val="99"/>
    <w:semiHidden/>
    <w:rsid w:val="00964558"/>
    <w:rPr>
      <w:color w:val="808080"/>
    </w:rPr>
  </w:style>
  <w:style w:type="character" w:styleId="Strong">
    <w:name w:val="Strong"/>
    <w:basedOn w:val="DefaultParagraphFont"/>
    <w:uiPriority w:val="22"/>
    <w:qFormat/>
    <w:rsid w:val="00233641"/>
    <w:rPr>
      <w:b/>
      <w:bCs/>
    </w:rPr>
  </w:style>
  <w:style w:type="character" w:customStyle="1" w:styleId="li-content">
    <w:name w:val="li-content"/>
    <w:basedOn w:val="DefaultParagraphFont"/>
    <w:rsid w:val="00233641"/>
  </w:style>
  <w:style w:type="character" w:styleId="Hyperlink">
    <w:name w:val="Hyperlink"/>
    <w:basedOn w:val="DefaultParagraphFont"/>
    <w:uiPriority w:val="99"/>
    <w:unhideWhenUsed/>
    <w:rsid w:val="00233641"/>
    <w:rPr>
      <w:color w:val="0000FF"/>
      <w:u w:val="single"/>
    </w:rPr>
  </w:style>
  <w:style w:type="character" w:customStyle="1" w:styleId="dbname">
    <w:name w:val="dbname"/>
    <w:basedOn w:val="DefaultParagraphFont"/>
    <w:rsid w:val="00233641"/>
  </w:style>
  <w:style w:type="character" w:customStyle="1" w:styleId="dbdate">
    <w:name w:val="dbdate"/>
    <w:basedOn w:val="DefaultParagraphFont"/>
    <w:rsid w:val="00233641"/>
  </w:style>
  <w:style w:type="character" w:styleId="CommentReference">
    <w:name w:val="annotation reference"/>
    <w:basedOn w:val="DefaultParagraphFont"/>
    <w:uiPriority w:val="99"/>
    <w:semiHidden/>
    <w:unhideWhenUsed/>
    <w:rsid w:val="00682E84"/>
    <w:rPr>
      <w:sz w:val="16"/>
      <w:szCs w:val="16"/>
    </w:rPr>
  </w:style>
  <w:style w:type="paragraph" w:styleId="CommentText">
    <w:name w:val="annotation text"/>
    <w:basedOn w:val="Normal"/>
    <w:link w:val="CommentTextChar"/>
    <w:uiPriority w:val="99"/>
    <w:semiHidden/>
    <w:unhideWhenUsed/>
    <w:rsid w:val="00682E84"/>
    <w:rPr>
      <w:sz w:val="20"/>
      <w:szCs w:val="20"/>
    </w:rPr>
  </w:style>
  <w:style w:type="character" w:customStyle="1" w:styleId="CommentTextChar">
    <w:name w:val="Comment Text Char"/>
    <w:basedOn w:val="DefaultParagraphFont"/>
    <w:link w:val="CommentText"/>
    <w:uiPriority w:val="99"/>
    <w:semiHidden/>
    <w:rsid w:val="00682E84"/>
    <w:rPr>
      <w:sz w:val="20"/>
      <w:szCs w:val="20"/>
    </w:rPr>
  </w:style>
  <w:style w:type="paragraph" w:styleId="CommentSubject">
    <w:name w:val="annotation subject"/>
    <w:basedOn w:val="CommentText"/>
    <w:next w:val="CommentText"/>
    <w:link w:val="CommentSubjectChar"/>
    <w:uiPriority w:val="99"/>
    <w:semiHidden/>
    <w:unhideWhenUsed/>
    <w:rsid w:val="00682E84"/>
    <w:rPr>
      <w:b/>
      <w:bCs/>
    </w:rPr>
  </w:style>
  <w:style w:type="character" w:customStyle="1" w:styleId="CommentSubjectChar">
    <w:name w:val="Comment Subject Char"/>
    <w:basedOn w:val="CommentTextChar"/>
    <w:link w:val="CommentSubject"/>
    <w:uiPriority w:val="99"/>
    <w:semiHidden/>
    <w:rsid w:val="00682E84"/>
    <w:rPr>
      <w:b/>
      <w:bCs/>
      <w:sz w:val="20"/>
      <w:szCs w:val="20"/>
    </w:rPr>
  </w:style>
  <w:style w:type="paragraph" w:customStyle="1" w:styleId="EndNoteBibliographyTitle">
    <w:name w:val="EndNote Bibliography Title"/>
    <w:basedOn w:val="Normal"/>
    <w:link w:val="EndNoteBibliographyTitleChar"/>
    <w:rsid w:val="00BB6A5E"/>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BB6A5E"/>
    <w:rPr>
      <w:rFonts w:ascii="Calibri" w:hAnsi="Calibri"/>
      <w:noProof/>
    </w:rPr>
  </w:style>
  <w:style w:type="paragraph" w:customStyle="1" w:styleId="EndNoteBibliography">
    <w:name w:val="EndNote Bibliography"/>
    <w:basedOn w:val="Normal"/>
    <w:link w:val="EndNoteBibliographyChar"/>
    <w:rsid w:val="00BB6A5E"/>
    <w:rPr>
      <w:rFonts w:ascii="Calibri" w:hAnsi="Calibri"/>
      <w:noProof/>
    </w:rPr>
  </w:style>
  <w:style w:type="character" w:customStyle="1" w:styleId="EndNoteBibliographyChar">
    <w:name w:val="EndNote Bibliography Char"/>
    <w:basedOn w:val="DefaultParagraphFont"/>
    <w:link w:val="EndNoteBibliography"/>
    <w:rsid w:val="00BB6A5E"/>
    <w:rPr>
      <w:rFonts w:ascii="Calibri" w:hAnsi="Calibri"/>
      <w:noProof/>
    </w:rPr>
  </w:style>
  <w:style w:type="paragraph" w:styleId="Header">
    <w:name w:val="header"/>
    <w:basedOn w:val="Normal"/>
    <w:link w:val="HeaderChar"/>
    <w:uiPriority w:val="99"/>
    <w:unhideWhenUsed/>
    <w:rsid w:val="00751368"/>
    <w:pPr>
      <w:tabs>
        <w:tab w:val="center" w:pos="4680"/>
        <w:tab w:val="right" w:pos="9360"/>
      </w:tabs>
      <w:spacing w:before="0"/>
    </w:pPr>
  </w:style>
  <w:style w:type="character" w:customStyle="1" w:styleId="HeaderChar">
    <w:name w:val="Header Char"/>
    <w:basedOn w:val="DefaultParagraphFont"/>
    <w:link w:val="Header"/>
    <w:uiPriority w:val="99"/>
    <w:rsid w:val="00751368"/>
  </w:style>
  <w:style w:type="paragraph" w:styleId="Footer">
    <w:name w:val="footer"/>
    <w:basedOn w:val="Normal"/>
    <w:link w:val="FooterChar"/>
    <w:uiPriority w:val="99"/>
    <w:unhideWhenUsed/>
    <w:rsid w:val="00751368"/>
    <w:pPr>
      <w:tabs>
        <w:tab w:val="center" w:pos="4680"/>
        <w:tab w:val="right" w:pos="9360"/>
      </w:tabs>
      <w:spacing w:before="0"/>
    </w:pPr>
  </w:style>
  <w:style w:type="character" w:customStyle="1" w:styleId="FooterChar">
    <w:name w:val="Footer Char"/>
    <w:basedOn w:val="DefaultParagraphFont"/>
    <w:link w:val="Footer"/>
    <w:uiPriority w:val="99"/>
    <w:rsid w:val="00751368"/>
  </w:style>
  <w:style w:type="paragraph" w:styleId="PlainText">
    <w:name w:val="Plain Text"/>
    <w:basedOn w:val="Normal"/>
    <w:link w:val="PlainTextChar"/>
    <w:uiPriority w:val="99"/>
    <w:unhideWhenUsed/>
    <w:rsid w:val="00E62DF0"/>
    <w:pPr>
      <w:spacing w:before="0"/>
    </w:pPr>
    <w:rPr>
      <w:rFonts w:ascii="Calibri" w:hAnsi="Calibri"/>
      <w:szCs w:val="21"/>
    </w:rPr>
  </w:style>
  <w:style w:type="character" w:customStyle="1" w:styleId="PlainTextChar">
    <w:name w:val="Plain Text Char"/>
    <w:basedOn w:val="DefaultParagraphFont"/>
    <w:link w:val="PlainText"/>
    <w:uiPriority w:val="99"/>
    <w:rsid w:val="00E62DF0"/>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style>
  <w:style w:type="paragraph" w:styleId="Heading1">
    <w:name w:val="heading 1"/>
    <w:basedOn w:val="Normal"/>
    <w:next w:val="Normal"/>
    <w:link w:val="Heading1Char"/>
    <w:uiPriority w:val="9"/>
    <w:qFormat/>
    <w:rsid w:val="009077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07721"/>
    <w:pPr>
      <w:autoSpaceDE w:val="0"/>
      <w:autoSpaceDN w:val="0"/>
      <w:adjustRightInd w:val="0"/>
      <w:spacing w:before="0" w:after="0"/>
    </w:pPr>
    <w:rPr>
      <w:rFonts w:ascii="Arial" w:hAnsi="Arial" w:cs="Arial"/>
      <w:color w:val="000000"/>
      <w:sz w:val="24"/>
      <w:szCs w:val="24"/>
    </w:rPr>
  </w:style>
  <w:style w:type="character" w:customStyle="1" w:styleId="st">
    <w:name w:val="st"/>
    <w:basedOn w:val="DefaultParagraphFont"/>
    <w:rsid w:val="00907721"/>
  </w:style>
  <w:style w:type="character" w:customStyle="1" w:styleId="Heading1Char">
    <w:name w:val="Heading 1 Char"/>
    <w:basedOn w:val="DefaultParagraphFont"/>
    <w:link w:val="Heading1"/>
    <w:uiPriority w:val="9"/>
    <w:rsid w:val="0090772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992B9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B94"/>
    <w:rPr>
      <w:rFonts w:ascii="Tahoma" w:hAnsi="Tahoma" w:cs="Tahoma"/>
      <w:sz w:val="16"/>
      <w:szCs w:val="16"/>
    </w:rPr>
  </w:style>
  <w:style w:type="paragraph" w:styleId="NormalWeb">
    <w:name w:val="Normal (Web)"/>
    <w:basedOn w:val="Normal"/>
    <w:uiPriority w:val="99"/>
    <w:unhideWhenUsed/>
    <w:rsid w:val="00992B94"/>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992B94"/>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3D107E"/>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B21410"/>
    <w:pPr>
      <w:ind w:left="720"/>
      <w:contextualSpacing/>
    </w:pPr>
  </w:style>
  <w:style w:type="character" w:styleId="PlaceholderText">
    <w:name w:val="Placeholder Text"/>
    <w:basedOn w:val="DefaultParagraphFont"/>
    <w:uiPriority w:val="99"/>
    <w:semiHidden/>
    <w:rsid w:val="00964558"/>
    <w:rPr>
      <w:color w:val="808080"/>
    </w:rPr>
  </w:style>
  <w:style w:type="character" w:styleId="Strong">
    <w:name w:val="Strong"/>
    <w:basedOn w:val="DefaultParagraphFont"/>
    <w:uiPriority w:val="22"/>
    <w:qFormat/>
    <w:rsid w:val="00233641"/>
    <w:rPr>
      <w:b/>
      <w:bCs/>
    </w:rPr>
  </w:style>
  <w:style w:type="character" w:customStyle="1" w:styleId="li-content">
    <w:name w:val="li-content"/>
    <w:basedOn w:val="DefaultParagraphFont"/>
    <w:rsid w:val="00233641"/>
  </w:style>
  <w:style w:type="character" w:styleId="Hyperlink">
    <w:name w:val="Hyperlink"/>
    <w:basedOn w:val="DefaultParagraphFont"/>
    <w:uiPriority w:val="99"/>
    <w:unhideWhenUsed/>
    <w:rsid w:val="00233641"/>
    <w:rPr>
      <w:color w:val="0000FF"/>
      <w:u w:val="single"/>
    </w:rPr>
  </w:style>
  <w:style w:type="character" w:customStyle="1" w:styleId="dbname">
    <w:name w:val="dbname"/>
    <w:basedOn w:val="DefaultParagraphFont"/>
    <w:rsid w:val="00233641"/>
  </w:style>
  <w:style w:type="character" w:customStyle="1" w:styleId="dbdate">
    <w:name w:val="dbdate"/>
    <w:basedOn w:val="DefaultParagraphFont"/>
    <w:rsid w:val="00233641"/>
  </w:style>
  <w:style w:type="character" w:styleId="CommentReference">
    <w:name w:val="annotation reference"/>
    <w:basedOn w:val="DefaultParagraphFont"/>
    <w:uiPriority w:val="99"/>
    <w:semiHidden/>
    <w:unhideWhenUsed/>
    <w:rsid w:val="00682E84"/>
    <w:rPr>
      <w:sz w:val="16"/>
      <w:szCs w:val="16"/>
    </w:rPr>
  </w:style>
  <w:style w:type="paragraph" w:styleId="CommentText">
    <w:name w:val="annotation text"/>
    <w:basedOn w:val="Normal"/>
    <w:link w:val="CommentTextChar"/>
    <w:uiPriority w:val="99"/>
    <w:semiHidden/>
    <w:unhideWhenUsed/>
    <w:rsid w:val="00682E84"/>
    <w:rPr>
      <w:sz w:val="20"/>
      <w:szCs w:val="20"/>
    </w:rPr>
  </w:style>
  <w:style w:type="character" w:customStyle="1" w:styleId="CommentTextChar">
    <w:name w:val="Comment Text Char"/>
    <w:basedOn w:val="DefaultParagraphFont"/>
    <w:link w:val="CommentText"/>
    <w:uiPriority w:val="99"/>
    <w:semiHidden/>
    <w:rsid w:val="00682E84"/>
    <w:rPr>
      <w:sz w:val="20"/>
      <w:szCs w:val="20"/>
    </w:rPr>
  </w:style>
  <w:style w:type="paragraph" w:styleId="CommentSubject">
    <w:name w:val="annotation subject"/>
    <w:basedOn w:val="CommentText"/>
    <w:next w:val="CommentText"/>
    <w:link w:val="CommentSubjectChar"/>
    <w:uiPriority w:val="99"/>
    <w:semiHidden/>
    <w:unhideWhenUsed/>
    <w:rsid w:val="00682E84"/>
    <w:rPr>
      <w:b/>
      <w:bCs/>
    </w:rPr>
  </w:style>
  <w:style w:type="character" w:customStyle="1" w:styleId="CommentSubjectChar">
    <w:name w:val="Comment Subject Char"/>
    <w:basedOn w:val="CommentTextChar"/>
    <w:link w:val="CommentSubject"/>
    <w:uiPriority w:val="99"/>
    <w:semiHidden/>
    <w:rsid w:val="00682E84"/>
    <w:rPr>
      <w:b/>
      <w:bCs/>
      <w:sz w:val="20"/>
      <w:szCs w:val="20"/>
    </w:rPr>
  </w:style>
  <w:style w:type="paragraph" w:customStyle="1" w:styleId="EndNoteBibliographyTitle">
    <w:name w:val="EndNote Bibliography Title"/>
    <w:basedOn w:val="Normal"/>
    <w:link w:val="EndNoteBibliographyTitleChar"/>
    <w:rsid w:val="00BB6A5E"/>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BB6A5E"/>
    <w:rPr>
      <w:rFonts w:ascii="Calibri" w:hAnsi="Calibri"/>
      <w:noProof/>
    </w:rPr>
  </w:style>
  <w:style w:type="paragraph" w:customStyle="1" w:styleId="EndNoteBibliography">
    <w:name w:val="EndNote Bibliography"/>
    <w:basedOn w:val="Normal"/>
    <w:link w:val="EndNoteBibliographyChar"/>
    <w:rsid w:val="00BB6A5E"/>
    <w:rPr>
      <w:rFonts w:ascii="Calibri" w:hAnsi="Calibri"/>
      <w:noProof/>
    </w:rPr>
  </w:style>
  <w:style w:type="character" w:customStyle="1" w:styleId="EndNoteBibliographyChar">
    <w:name w:val="EndNote Bibliography Char"/>
    <w:basedOn w:val="DefaultParagraphFont"/>
    <w:link w:val="EndNoteBibliography"/>
    <w:rsid w:val="00BB6A5E"/>
    <w:rPr>
      <w:rFonts w:ascii="Calibri" w:hAnsi="Calibri"/>
      <w:noProof/>
    </w:rPr>
  </w:style>
  <w:style w:type="paragraph" w:styleId="Header">
    <w:name w:val="header"/>
    <w:basedOn w:val="Normal"/>
    <w:link w:val="HeaderChar"/>
    <w:uiPriority w:val="99"/>
    <w:unhideWhenUsed/>
    <w:rsid w:val="00751368"/>
    <w:pPr>
      <w:tabs>
        <w:tab w:val="center" w:pos="4680"/>
        <w:tab w:val="right" w:pos="9360"/>
      </w:tabs>
      <w:spacing w:before="0"/>
    </w:pPr>
  </w:style>
  <w:style w:type="character" w:customStyle="1" w:styleId="HeaderChar">
    <w:name w:val="Header Char"/>
    <w:basedOn w:val="DefaultParagraphFont"/>
    <w:link w:val="Header"/>
    <w:uiPriority w:val="99"/>
    <w:rsid w:val="00751368"/>
  </w:style>
  <w:style w:type="paragraph" w:styleId="Footer">
    <w:name w:val="footer"/>
    <w:basedOn w:val="Normal"/>
    <w:link w:val="FooterChar"/>
    <w:uiPriority w:val="99"/>
    <w:unhideWhenUsed/>
    <w:rsid w:val="00751368"/>
    <w:pPr>
      <w:tabs>
        <w:tab w:val="center" w:pos="4680"/>
        <w:tab w:val="right" w:pos="9360"/>
      </w:tabs>
      <w:spacing w:before="0"/>
    </w:pPr>
  </w:style>
  <w:style w:type="character" w:customStyle="1" w:styleId="FooterChar">
    <w:name w:val="Footer Char"/>
    <w:basedOn w:val="DefaultParagraphFont"/>
    <w:link w:val="Footer"/>
    <w:uiPriority w:val="99"/>
    <w:rsid w:val="00751368"/>
  </w:style>
  <w:style w:type="paragraph" w:styleId="PlainText">
    <w:name w:val="Plain Text"/>
    <w:basedOn w:val="Normal"/>
    <w:link w:val="PlainTextChar"/>
    <w:uiPriority w:val="99"/>
    <w:unhideWhenUsed/>
    <w:rsid w:val="00E62DF0"/>
    <w:pPr>
      <w:spacing w:before="0"/>
    </w:pPr>
    <w:rPr>
      <w:rFonts w:ascii="Calibri" w:hAnsi="Calibri"/>
      <w:szCs w:val="21"/>
    </w:rPr>
  </w:style>
  <w:style w:type="character" w:customStyle="1" w:styleId="PlainTextChar">
    <w:name w:val="Plain Text Char"/>
    <w:basedOn w:val="DefaultParagraphFont"/>
    <w:link w:val="PlainText"/>
    <w:uiPriority w:val="99"/>
    <w:rsid w:val="00E62DF0"/>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97465">
      <w:bodyDiv w:val="1"/>
      <w:marLeft w:val="0"/>
      <w:marRight w:val="0"/>
      <w:marTop w:val="0"/>
      <w:marBottom w:val="0"/>
      <w:divBdr>
        <w:top w:val="none" w:sz="0" w:space="0" w:color="auto"/>
        <w:left w:val="none" w:sz="0" w:space="0" w:color="auto"/>
        <w:bottom w:val="none" w:sz="0" w:space="0" w:color="auto"/>
        <w:right w:val="none" w:sz="0" w:space="0" w:color="auto"/>
      </w:divBdr>
    </w:div>
    <w:div w:id="331108535">
      <w:bodyDiv w:val="1"/>
      <w:marLeft w:val="0"/>
      <w:marRight w:val="0"/>
      <w:marTop w:val="0"/>
      <w:marBottom w:val="0"/>
      <w:divBdr>
        <w:top w:val="none" w:sz="0" w:space="0" w:color="auto"/>
        <w:left w:val="none" w:sz="0" w:space="0" w:color="auto"/>
        <w:bottom w:val="none" w:sz="0" w:space="0" w:color="auto"/>
        <w:right w:val="none" w:sz="0" w:space="0" w:color="auto"/>
      </w:divBdr>
    </w:div>
    <w:div w:id="1033387835">
      <w:bodyDiv w:val="1"/>
      <w:marLeft w:val="0"/>
      <w:marRight w:val="0"/>
      <w:marTop w:val="0"/>
      <w:marBottom w:val="0"/>
      <w:divBdr>
        <w:top w:val="none" w:sz="0" w:space="0" w:color="auto"/>
        <w:left w:val="none" w:sz="0" w:space="0" w:color="auto"/>
        <w:bottom w:val="none" w:sz="0" w:space="0" w:color="auto"/>
        <w:right w:val="none" w:sz="0" w:space="0" w:color="auto"/>
      </w:divBdr>
    </w:div>
    <w:div w:id="1074426441">
      <w:bodyDiv w:val="1"/>
      <w:marLeft w:val="0"/>
      <w:marRight w:val="0"/>
      <w:marTop w:val="0"/>
      <w:marBottom w:val="0"/>
      <w:divBdr>
        <w:top w:val="none" w:sz="0" w:space="0" w:color="auto"/>
        <w:left w:val="none" w:sz="0" w:space="0" w:color="auto"/>
        <w:bottom w:val="none" w:sz="0" w:space="0" w:color="auto"/>
        <w:right w:val="none" w:sz="0" w:space="0" w:color="auto"/>
      </w:divBdr>
    </w:div>
    <w:div w:id="1384208063">
      <w:bodyDiv w:val="1"/>
      <w:marLeft w:val="0"/>
      <w:marRight w:val="0"/>
      <w:marTop w:val="0"/>
      <w:marBottom w:val="0"/>
      <w:divBdr>
        <w:top w:val="none" w:sz="0" w:space="0" w:color="auto"/>
        <w:left w:val="none" w:sz="0" w:space="0" w:color="auto"/>
        <w:bottom w:val="none" w:sz="0" w:space="0" w:color="auto"/>
        <w:right w:val="none" w:sz="0" w:space="0" w:color="auto"/>
      </w:divBdr>
    </w:div>
    <w:div w:id="1756586282">
      <w:bodyDiv w:val="1"/>
      <w:marLeft w:val="0"/>
      <w:marRight w:val="0"/>
      <w:marTop w:val="0"/>
      <w:marBottom w:val="0"/>
      <w:divBdr>
        <w:top w:val="none" w:sz="0" w:space="0" w:color="auto"/>
        <w:left w:val="none" w:sz="0" w:space="0" w:color="auto"/>
        <w:bottom w:val="none" w:sz="0" w:space="0" w:color="auto"/>
        <w:right w:val="none" w:sz="0" w:space="0" w:color="auto"/>
      </w:divBdr>
    </w:div>
    <w:div w:id="206760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linicaltrials.gov/ct2/results?term=adenovirus+HIV+vaccine&amp;type=Intr&amp;cond=%22HIV+Infections%22&amp;phase=0123&amp;fund=0123" TargetMode="External"/><Relationship Id="rId18" Type="http://schemas.openxmlformats.org/officeDocument/2006/relationships/hyperlink" Target="https://www.clinicaltrials.gov/ct2/results?term=adenovirus+HIV+vaccine&amp;type=Intr&amp;cond=%22Influenza%2C+Human%22&amp;phase=0123&amp;fund=0123" TargetMode="External"/><Relationship Id="rId26" Type="http://schemas.openxmlformats.org/officeDocument/2006/relationships/hyperlink" Target="https://www.clinicaltrials.gov/ct2/results?term=adenovirus+HIV+vaccine&amp;type=Intr&amp;cond=%22Sexually+Transmitted+Diseases%22&amp;phase=0123&amp;fund=0123" TargetMode="External"/><Relationship Id="rId39" Type="http://schemas.openxmlformats.org/officeDocument/2006/relationships/image" Target="media/image9.wmf"/><Relationship Id="rId3" Type="http://schemas.openxmlformats.org/officeDocument/2006/relationships/styles" Target="styles.xml"/><Relationship Id="rId21" Type="http://schemas.openxmlformats.org/officeDocument/2006/relationships/hyperlink" Target="https://www.clinicaltrials.gov/ct2/results?term=adenovirus+HIV+vaccine&amp;type=Intr&amp;cond=%22Orthomyxoviridae+Infections%22&amp;phase=0123&amp;fund=0123" TargetMode="External"/><Relationship Id="rId34" Type="http://schemas.openxmlformats.org/officeDocument/2006/relationships/image" Target="media/image4.wmf"/><Relationship Id="rId42"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hyperlink" Target="https://www.clinicaltrials.gov/ct2/results?term=adenovirus+HIV+vaccine&amp;type=Intr&amp;cond=%22DNA+Virus+Infections%22&amp;phase=0123&amp;fund=0123" TargetMode="External"/><Relationship Id="rId17" Type="http://schemas.openxmlformats.org/officeDocument/2006/relationships/hyperlink" Target="https://www.clinicaltrials.gov/ct2/results?term=adenovirus+HIV+vaccine&amp;type=Intr&amp;cond=%22Influenza+in+Birds%22&amp;phase=0123&amp;fund=0123" TargetMode="External"/><Relationship Id="rId25" Type="http://schemas.openxmlformats.org/officeDocument/2006/relationships/hyperlink" Target="https://www.clinicaltrials.gov/ct2/results?term=adenovirus+HIV+vaccine&amp;type=Intr&amp;cond=%22Retroviridae+Infections%22&amp;phase=0123&amp;fund=0123" TargetMode="External"/><Relationship Id="rId33" Type="http://schemas.openxmlformats.org/officeDocument/2006/relationships/image" Target="media/image3.wmf"/><Relationship Id="rId38"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hyperlink" Target="https://www.clinicaltrials.gov/ct2/results?term=adenovirus+HIV+vaccine&amp;type=Intr&amp;cond=%22Infection%22&amp;phase=0123&amp;fund=0123" TargetMode="External"/><Relationship Id="rId20" Type="http://schemas.openxmlformats.org/officeDocument/2006/relationships/hyperlink" Target="https://www.clinicaltrials.gov/ct2/results?term=adenovirus+HIV+vaccine&amp;type=Intr&amp;cond=%22Myelofibrosis%22&amp;phase=0123&amp;fund=0123" TargetMode="External"/><Relationship Id="rId29" Type="http://schemas.openxmlformats.org/officeDocument/2006/relationships/hyperlink" Target="https://www.clinicaltrials.gov/ct2/results?term=adenovirus+HIV+vaccine&amp;type=Intr&amp;cond=%22Vaccinia%22&amp;phase=0123&amp;fund=0123" TargetMode="External"/><Relationship Id="rId41"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linicaltrials.gov/ct2/results?term=adenovirus+HIV+vaccine&amp;type=Intr&amp;cond=%22Communicable+Diseases%22&amp;phase=0123&amp;fund=0123" TargetMode="External"/><Relationship Id="rId24" Type="http://schemas.openxmlformats.org/officeDocument/2006/relationships/hyperlink" Target="https://www.clinicaltrials.gov/ct2/results?term=adenovirus+HIV+vaccine&amp;type=Intr&amp;cond=%22Respiratory+Tract+Infections%22&amp;phase=0123&amp;fund=0123" TargetMode="External"/><Relationship Id="rId32" Type="http://schemas.openxmlformats.org/officeDocument/2006/relationships/image" Target="media/image2.wmf"/><Relationship Id="rId37" Type="http://schemas.openxmlformats.org/officeDocument/2006/relationships/image" Target="media/image7.wmf"/><Relationship Id="rId40" Type="http://schemas.openxmlformats.org/officeDocument/2006/relationships/image" Target="media/image10.w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clinicaltrials.gov/ct2/results?term=adenovirus+HIV+vaccine&amp;type=Intr&amp;cond=%22Immunologic+Deficiency+Syndromes%22&amp;phase=0123&amp;fund=0123" TargetMode="External"/><Relationship Id="rId23" Type="http://schemas.openxmlformats.org/officeDocument/2006/relationships/hyperlink" Target="https://www.clinicaltrials.gov/ct2/results?term=adenovirus+HIV+vaccine&amp;type=Intr&amp;cond=%22Respiratory+Tract+Diseases%22&amp;phase=0123&amp;fund=0123" TargetMode="External"/><Relationship Id="rId28" Type="http://schemas.openxmlformats.org/officeDocument/2006/relationships/hyperlink" Target="https://www.clinicaltrials.gov/ct2/results?term=adenovirus+HIV+vaccine&amp;type=Intr&amp;cond=%22Syndrome%22&amp;phase=0123&amp;fund=0123" TargetMode="External"/><Relationship Id="rId36" Type="http://schemas.openxmlformats.org/officeDocument/2006/relationships/image" Target="media/image6.wmf"/><Relationship Id="rId10" Type="http://schemas.openxmlformats.org/officeDocument/2006/relationships/hyperlink" Target="https://www.clinicaltrials.gov/ct2/results?term=adenovirus+HIV+vaccine&amp;type=Intr&amp;cond=%22Adenoviridae+Infections%22&amp;phase=0123&amp;fund=0123" TargetMode="External"/><Relationship Id="rId19" Type="http://schemas.openxmlformats.org/officeDocument/2006/relationships/hyperlink" Target="https://www.clinicaltrials.gov/ct2/results?term=adenovirus+HIV+vaccine&amp;type=Intr&amp;cond=%22Lentivirus+Infections%22&amp;phase=0123&amp;fund=0123" TargetMode="External"/><Relationship Id="rId31" Type="http://schemas.openxmlformats.org/officeDocument/2006/relationships/image" Target="media/image1.w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clinicaltrials.gov/ct2/results?term=adenovirus+HIV+vaccine&amp;type=Intr&amp;cond=%22Acquired+Immunodeficiency+Syndrome%22&amp;phase=0123&amp;fund=0123" TargetMode="External"/><Relationship Id="rId14" Type="http://schemas.openxmlformats.org/officeDocument/2006/relationships/hyperlink" Target="https://www.clinicaltrials.gov/ct2/results?term=adenovirus+HIV+vaccine&amp;type=Intr&amp;cond=%22HIV+Seropositivity%22&amp;phase=0123&amp;fund=0123" TargetMode="External"/><Relationship Id="rId22" Type="http://schemas.openxmlformats.org/officeDocument/2006/relationships/hyperlink" Target="https://www.clinicaltrials.gov/ct2/results?term=adenovirus+HIV+vaccine&amp;type=Intr&amp;cond=%22RNA+Virus+Infections%22&amp;phase=0123&amp;fund=0123" TargetMode="External"/><Relationship Id="rId27" Type="http://schemas.openxmlformats.org/officeDocument/2006/relationships/hyperlink" Target="https://www.clinicaltrials.gov/ct2/results?term=adenovirus+HIV+vaccine&amp;type=Intr&amp;cond=%22Sexually+Transmitted+Diseases%2C+Viral%22&amp;phase=0123&amp;fund=0123" TargetMode="External"/><Relationship Id="rId30" Type="http://schemas.openxmlformats.org/officeDocument/2006/relationships/hyperlink" Target="https://www.clinicaltrials.gov/ct2/results?term=adenovirus+HIV+vaccine&amp;type=Intr&amp;cond=%22Virus+Diseases%22&amp;phase=0123&amp;fund=0123" TargetMode="External"/><Relationship Id="rId35" Type="http://schemas.openxmlformats.org/officeDocument/2006/relationships/image" Target="media/image5.wmf"/><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3E8B7-4DE4-4314-8ED9-122FE34BD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4819</Words>
  <Characters>27471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Fred Hutchinson Cancer Research Center</Company>
  <LinksUpToDate>false</LinksUpToDate>
  <CharactersWithSpaces>32226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Huang, Yunda</dc:creator>
  <cp:lastModifiedBy>yunda</cp:lastModifiedBy>
  <cp:revision>6</cp:revision>
  <cp:lastPrinted>2015-02-14T03:10:00Z</cp:lastPrinted>
  <dcterms:created xsi:type="dcterms:W3CDTF">2015-08-13T00:51:00Z</dcterms:created>
  <dcterms:modified xsi:type="dcterms:W3CDTF">2015-08-14T21:36:00Z</dcterms:modified>
</cp:coreProperties>
</file>