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171"/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77"/>
        <w:gridCol w:w="975"/>
      </w:tblGrid>
      <w:tr w:rsidR="007A55D3" w:rsidRPr="007A55D3" w:rsidTr="00A239D1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A55D3" w:rsidRPr="007A55D3" w:rsidRDefault="008F7C0C" w:rsidP="008F7C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</w:t>
            </w:r>
            <w:r w:rsidR="007A55D3" w:rsidRPr="007A55D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Table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A55D3" w:rsidRPr="007A55D3" w:rsidTr="00A239D1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DDS-NOH (</w:t>
            </w:r>
            <w:r w:rsidRPr="007A55D3">
              <w:rPr>
                <w:rFonts w:ascii="Symbol" w:eastAsia="Times New Roman" w:hAnsi="Symbol" w:cs="Arial"/>
                <w:sz w:val="20"/>
                <w:szCs w:val="20"/>
                <w:lang w:eastAsia="pt-BR"/>
              </w:rPr>
              <w:t></w:t>
            </w: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g/mL)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ERI+ DDS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A55D3" w:rsidRPr="007A55D3" w:rsidTr="00A239D1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A55D3" w:rsidRPr="005D6587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6587">
              <w:rPr>
                <w:rFonts w:ascii="Calibri" w:eastAsia="Times New Roman" w:hAnsi="Calibri" w:cs="Times New Roman"/>
                <w:color w:val="000000"/>
                <w:lang w:eastAsia="pt-BR"/>
              </w:rPr>
              <w:t>MEAN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A55D3" w:rsidRPr="005D6587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D6587">
              <w:rPr>
                <w:rFonts w:ascii="Calibri" w:eastAsia="Times New Roman" w:hAnsi="Calibri" w:cs="Times New Roman"/>
                <w:color w:val="000000"/>
                <w:lang w:eastAsia="pt-BR"/>
              </w:rPr>
              <w:t>SEM</w:t>
            </w:r>
          </w:p>
        </w:tc>
      </w:tr>
      <w:tr w:rsidR="007A55D3" w:rsidRPr="007A55D3" w:rsidTr="00A239D1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15.2700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21.6900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28.6100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31.2333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29.3100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14.8770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A55D3">
              <w:rPr>
                <w:rFonts w:ascii="Calibri" w:eastAsia="Times New Roman" w:hAnsi="Calibri" w:cs="Times New Roman"/>
                <w:lang w:eastAsia="pt-BR"/>
              </w:rPr>
              <w:t>18.8680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7A55D3">
              <w:rPr>
                <w:rFonts w:ascii="Calibri" w:eastAsia="Times New Roman" w:hAnsi="Calibri" w:cs="Times New Roman"/>
                <w:lang w:eastAsia="pt-BR"/>
              </w:rPr>
              <w:t>17.9800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55D3">
              <w:rPr>
                <w:rFonts w:ascii="Calibri" w:eastAsia="Times New Roman" w:hAnsi="Calibri" w:cs="Times New Roman"/>
                <w:color w:val="000000"/>
                <w:lang w:eastAsia="pt-BR"/>
              </w:rPr>
              <w:t>21.026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2.381</w:t>
            </w:r>
          </w:p>
        </w:tc>
      </w:tr>
      <w:tr w:rsidR="007A55D3" w:rsidRPr="007A55D3" w:rsidTr="00A239D1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26.0400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25.6700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24.6770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25.8700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25.1700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55D3">
              <w:rPr>
                <w:rFonts w:ascii="Calibri" w:eastAsia="Times New Roman" w:hAnsi="Calibri" w:cs="Times New Roman"/>
                <w:color w:val="000000"/>
                <w:lang w:eastAsia="pt-BR"/>
              </w:rPr>
              <w:t>25.404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0.17</w:t>
            </w:r>
            <w:r w:rsidR="00000F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7A55D3" w:rsidRPr="007A55D3" w:rsidTr="00A239D1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34.6400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32.1600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34.6800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32.8600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34.6800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32.8600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32.8750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33.8220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33.8890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55D3">
              <w:rPr>
                <w:rFonts w:ascii="Calibri" w:eastAsia="Times New Roman" w:hAnsi="Calibri" w:cs="Times New Roman"/>
                <w:color w:val="000000"/>
                <w:lang w:eastAsia="pt-BR"/>
              </w:rPr>
              <w:t>33.607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0.317</w:t>
            </w:r>
          </w:p>
        </w:tc>
      </w:tr>
      <w:tr w:rsidR="007A55D3" w:rsidRPr="007A55D3" w:rsidTr="00A239D1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44.001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39.121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37.011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41.05</w:t>
            </w:r>
            <w:r w:rsidR="00000F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A55D3" w:rsidRPr="007A55D3" w:rsidRDefault="007A55D3" w:rsidP="00A2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A5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1.04</w:t>
            </w:r>
            <w:r w:rsidR="00000F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</w:tbl>
    <w:p w:rsidR="009A2751" w:rsidRDefault="00080B79" w:rsidP="0008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MS: </w:t>
      </w:r>
      <w:r w:rsidRPr="00080B7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08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 </w:t>
      </w:r>
      <w:proofErr w:type="spellStart"/>
      <w:r w:rsidRPr="0008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vitro</w:t>
      </w:r>
      <w:proofErr w:type="spellEnd"/>
      <w:r w:rsidRPr="0008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protective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effect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antioxidant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mechanism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resveratrol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oxidative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stress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generation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induced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by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Dapsone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hydroxylamine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human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blood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cells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 w:rsidRPr="00080B79">
        <w:rPr>
          <w:rFonts w:ascii="Times New Roman" w:hAnsi="Times New Roman" w:cs="Times New Roman"/>
          <w:i/>
          <w:iCs/>
          <w:sz w:val="28"/>
          <w:szCs w:val="28"/>
        </w:rPr>
        <w:t>by</w:t>
      </w:r>
      <w:proofErr w:type="spellEnd"/>
      <w:r w:rsidRPr="00080B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i/>
          <w:iCs/>
          <w:sz w:val="28"/>
          <w:szCs w:val="28"/>
        </w:rPr>
        <w:t>Rosyana</w:t>
      </w:r>
      <w:proofErr w:type="spellEnd"/>
      <w:r w:rsidRPr="00080B79">
        <w:rPr>
          <w:rFonts w:ascii="Times New Roman" w:hAnsi="Times New Roman" w:cs="Times New Roman"/>
          <w:i/>
          <w:iCs/>
          <w:sz w:val="28"/>
          <w:szCs w:val="28"/>
        </w:rPr>
        <w:t xml:space="preserve"> V. Albuquerque, Nívea Silva </w:t>
      </w:r>
      <w:proofErr w:type="spellStart"/>
      <w:r w:rsidRPr="00080B79">
        <w:rPr>
          <w:rFonts w:ascii="Times New Roman" w:hAnsi="Times New Roman" w:cs="Times New Roman"/>
          <w:i/>
          <w:iCs/>
          <w:sz w:val="28"/>
          <w:szCs w:val="28"/>
        </w:rPr>
        <w:t>Malcher</w:t>
      </w:r>
      <w:proofErr w:type="spellEnd"/>
      <w:r w:rsidRPr="00080B79">
        <w:rPr>
          <w:rFonts w:ascii="Times New Roman" w:hAnsi="Times New Roman" w:cs="Times New Roman"/>
          <w:i/>
          <w:iCs/>
          <w:sz w:val="28"/>
          <w:szCs w:val="28"/>
        </w:rPr>
        <w:t xml:space="preserve">, Lílian </w:t>
      </w:r>
      <w:proofErr w:type="spellStart"/>
      <w:r w:rsidRPr="00080B79">
        <w:rPr>
          <w:rFonts w:ascii="Times New Roman" w:hAnsi="Times New Roman" w:cs="Times New Roman"/>
          <w:i/>
          <w:iCs/>
          <w:sz w:val="28"/>
          <w:szCs w:val="28"/>
        </w:rPr>
        <w:t>Lund</w:t>
      </w:r>
      <w:proofErr w:type="spellEnd"/>
      <w:r w:rsidRPr="00080B79">
        <w:rPr>
          <w:rFonts w:ascii="Times New Roman" w:hAnsi="Times New Roman" w:cs="Times New Roman"/>
          <w:i/>
          <w:iCs/>
          <w:sz w:val="28"/>
          <w:szCs w:val="28"/>
        </w:rPr>
        <w:t xml:space="preserve"> Amado, Michael D. Coleman, Danielle Cardoso dos Santos, </w:t>
      </w:r>
      <w:proofErr w:type="spellStart"/>
      <w:r w:rsidRPr="00080B79">
        <w:rPr>
          <w:rFonts w:ascii="Times New Roman" w:hAnsi="Times New Roman" w:cs="Times New Roman"/>
          <w:i/>
          <w:iCs/>
          <w:sz w:val="28"/>
          <w:szCs w:val="28"/>
        </w:rPr>
        <w:t>Rosivaldo</w:t>
      </w:r>
      <w:proofErr w:type="spellEnd"/>
      <w:r w:rsidRPr="00080B79">
        <w:rPr>
          <w:rFonts w:ascii="Times New Roman" w:hAnsi="Times New Roman" w:cs="Times New Roman"/>
          <w:i/>
          <w:iCs/>
          <w:sz w:val="28"/>
          <w:szCs w:val="28"/>
        </w:rPr>
        <w:t xml:space="preserve"> dos Santos Borges, Sebastião Aldo da Silva Valente, Vera da Costa Valente, Marta Chagas Monteiro</w:t>
      </w:r>
    </w:p>
    <w:p w:rsidR="00A239D1" w:rsidRDefault="00A239D1" w:rsidP="0008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239D1" w:rsidRDefault="00A239D1" w:rsidP="0008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239D1" w:rsidRPr="008F7C0C" w:rsidRDefault="00A239D1" w:rsidP="0008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E37" w:rsidRPr="008F7C0C" w:rsidRDefault="00EB2E37" w:rsidP="0008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D1" w:rsidRDefault="00B306D1" w:rsidP="00B30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D9029F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Table</w:t>
      </w:r>
      <w:r w:rsidRPr="00D9029F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Data of </w:t>
      </w:r>
      <w:r w:rsidRPr="00CD3495">
        <w:rPr>
          <w:rFonts w:ascii="Times New Roman" w:hAnsi="Times New Roman"/>
          <w:b/>
          <w:sz w:val="24"/>
          <w:szCs w:val="24"/>
          <w:lang w:val="en-US"/>
        </w:rPr>
        <w:t>MetHb formation induced by DDS-NHOH</w:t>
      </w:r>
      <w:r w:rsidR="00A239D1" w:rsidRPr="00D9029F">
        <w:rPr>
          <w:rFonts w:ascii="Times New Roman" w:hAnsi="Times New Roman"/>
          <w:b/>
          <w:sz w:val="24"/>
          <w:szCs w:val="24"/>
          <w:lang w:val="en-US"/>
        </w:rPr>
        <w:t>.</w:t>
      </w:r>
      <w:r w:rsidR="00A239D1" w:rsidRPr="00D90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029F">
        <w:rPr>
          <w:rFonts w:ascii="Times New Roman" w:hAnsi="Times New Roman"/>
          <w:sz w:val="24"/>
          <w:szCs w:val="24"/>
          <w:lang w:val="en-US"/>
        </w:rPr>
        <w:t>Erythrocytes were incubated with different concentrations of DDS-NHOH (2.5; 5.0 and 7.5 µg</w:t>
      </w:r>
      <w:r w:rsidRPr="00D9029F">
        <w:rPr>
          <w:rFonts w:ascii="Times New Roman" w:hAnsi="Times New Roman"/>
          <w:sz w:val="24"/>
          <w:szCs w:val="24"/>
          <w:lang w:val="en-US"/>
        </w:rPr>
        <w:sym w:font="Symbol" w:char="F02F"/>
      </w:r>
      <w:proofErr w:type="spellStart"/>
      <w:r w:rsidRPr="00D9029F">
        <w:rPr>
          <w:rFonts w:ascii="Times New Roman" w:hAnsi="Times New Roman"/>
          <w:sz w:val="24"/>
          <w:szCs w:val="24"/>
          <w:lang w:val="en-US"/>
        </w:rPr>
        <w:t>mL</w:t>
      </w:r>
      <w:proofErr w:type="spellEnd"/>
      <w:r w:rsidRPr="00D9029F">
        <w:rPr>
          <w:rFonts w:ascii="Times New Roman" w:hAnsi="Times New Roman"/>
          <w:sz w:val="24"/>
          <w:szCs w:val="24"/>
          <w:lang w:val="en-US"/>
        </w:rPr>
        <w:t>) for 1 h at 37 °C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239D1" w:rsidRPr="00B306D1" w:rsidRDefault="00A239D1" w:rsidP="00B30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A239D1" w:rsidRDefault="00A239D1" w:rsidP="0008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632C1A" w:rsidRDefault="00632C1A" w:rsidP="0008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632C1A" w:rsidRDefault="00632C1A" w:rsidP="0008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632C1A" w:rsidRPr="00B306D1" w:rsidRDefault="00632C1A" w:rsidP="0008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A239D1" w:rsidRPr="00B306D1" w:rsidRDefault="00A239D1" w:rsidP="00080B7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080B79" w:rsidRPr="00B306D1" w:rsidRDefault="00080B79" w:rsidP="00285C7D">
      <w:pPr>
        <w:rPr>
          <w:lang w:val="en-US"/>
        </w:rPr>
      </w:pPr>
    </w:p>
    <w:p w:rsidR="00080B79" w:rsidRDefault="00080B79" w:rsidP="00285C7D">
      <w:pPr>
        <w:rPr>
          <w:lang w:val="en-US"/>
        </w:rPr>
      </w:pPr>
    </w:p>
    <w:sectPr w:rsidR="00080B79" w:rsidSect="005D65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D6587"/>
    <w:rsid w:val="00000F92"/>
    <w:rsid w:val="00012C4E"/>
    <w:rsid w:val="0003589C"/>
    <w:rsid w:val="00037D25"/>
    <w:rsid w:val="000678F4"/>
    <w:rsid w:val="00080B79"/>
    <w:rsid w:val="00081B20"/>
    <w:rsid w:val="000C02FE"/>
    <w:rsid w:val="0027345F"/>
    <w:rsid w:val="00285C7D"/>
    <w:rsid w:val="00287D04"/>
    <w:rsid w:val="002A3CE8"/>
    <w:rsid w:val="002A4FD4"/>
    <w:rsid w:val="002D56B6"/>
    <w:rsid w:val="0032658D"/>
    <w:rsid w:val="003F150B"/>
    <w:rsid w:val="00403B0F"/>
    <w:rsid w:val="00407EBF"/>
    <w:rsid w:val="004363A7"/>
    <w:rsid w:val="00460584"/>
    <w:rsid w:val="00477C11"/>
    <w:rsid w:val="005569AF"/>
    <w:rsid w:val="005B353A"/>
    <w:rsid w:val="005B7C19"/>
    <w:rsid w:val="005D6587"/>
    <w:rsid w:val="00601142"/>
    <w:rsid w:val="00632C1A"/>
    <w:rsid w:val="006934F0"/>
    <w:rsid w:val="007A55D3"/>
    <w:rsid w:val="007C3C68"/>
    <w:rsid w:val="007F3CA9"/>
    <w:rsid w:val="008F7C0C"/>
    <w:rsid w:val="0098100C"/>
    <w:rsid w:val="009A2751"/>
    <w:rsid w:val="009D6A98"/>
    <w:rsid w:val="00A239D1"/>
    <w:rsid w:val="00A759BD"/>
    <w:rsid w:val="00AA26C4"/>
    <w:rsid w:val="00AA6A74"/>
    <w:rsid w:val="00AC5B57"/>
    <w:rsid w:val="00AF0122"/>
    <w:rsid w:val="00B009BE"/>
    <w:rsid w:val="00B27176"/>
    <w:rsid w:val="00B306D1"/>
    <w:rsid w:val="00B84F14"/>
    <w:rsid w:val="00B9677D"/>
    <w:rsid w:val="00C02E50"/>
    <w:rsid w:val="00C32FD1"/>
    <w:rsid w:val="00C70E10"/>
    <w:rsid w:val="00CA249F"/>
    <w:rsid w:val="00CC1DA0"/>
    <w:rsid w:val="00CE6832"/>
    <w:rsid w:val="00DD753F"/>
    <w:rsid w:val="00E23D10"/>
    <w:rsid w:val="00E750DA"/>
    <w:rsid w:val="00EB2E37"/>
    <w:rsid w:val="00F05FDE"/>
    <w:rsid w:val="00F23438"/>
    <w:rsid w:val="00F322F2"/>
    <w:rsid w:val="00FC3214"/>
    <w:rsid w:val="00FC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2015-06-19T14:51:00Z</dcterms:created>
  <dcterms:modified xsi:type="dcterms:W3CDTF">2015-06-19T20:11:00Z</dcterms:modified>
</cp:coreProperties>
</file>