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25" w:rsidRDefault="00857863" w:rsidP="00FB3A25">
      <w:pPr>
        <w:adjustRightInd w:val="0"/>
        <w:spacing w:before="10" w:after="1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S3</w:t>
      </w:r>
      <w:r w:rsidR="00FF41F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17EBA">
        <w:rPr>
          <w:rFonts w:ascii="Arial" w:hAnsi="Arial" w:cs="Arial"/>
          <w:b/>
          <w:bCs/>
          <w:color w:val="000000"/>
          <w:sz w:val="24"/>
          <w:szCs w:val="24"/>
        </w:rPr>
        <w:t>Table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3318C">
        <w:rPr>
          <w:rFonts w:ascii="Arial" w:hAnsi="Arial" w:cs="Arial"/>
          <w:b/>
          <w:bCs/>
          <w:color w:val="000000"/>
          <w:sz w:val="24"/>
          <w:szCs w:val="24"/>
        </w:rPr>
        <w:t xml:space="preserve">Multivariate </w:t>
      </w:r>
      <w:r w:rsidR="00FB3A25">
        <w:rPr>
          <w:rFonts w:ascii="Arial" w:hAnsi="Arial" w:cs="Arial"/>
          <w:b/>
          <w:bCs/>
          <w:color w:val="000000"/>
          <w:sz w:val="24"/>
          <w:szCs w:val="24"/>
        </w:rPr>
        <w:t xml:space="preserve">Proportional Odds </w:t>
      </w:r>
      <w:r w:rsidR="0013318C">
        <w:rPr>
          <w:rFonts w:ascii="Arial" w:hAnsi="Arial" w:cs="Arial"/>
          <w:b/>
          <w:bCs/>
          <w:color w:val="000000"/>
          <w:sz w:val="24"/>
          <w:szCs w:val="24"/>
        </w:rPr>
        <w:t xml:space="preserve">Regression </w:t>
      </w:r>
      <w:r w:rsidR="00FB3A25">
        <w:rPr>
          <w:rFonts w:ascii="Arial" w:hAnsi="Arial" w:cs="Arial"/>
          <w:b/>
          <w:bCs/>
          <w:color w:val="000000"/>
          <w:sz w:val="24"/>
          <w:szCs w:val="24"/>
        </w:rPr>
        <w:t>Analys</w:t>
      </w:r>
      <w:r w:rsidR="0013318C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FB3A25">
        <w:rPr>
          <w:rFonts w:ascii="Arial" w:hAnsi="Arial" w:cs="Arial"/>
          <w:b/>
          <w:bCs/>
          <w:color w:val="000000"/>
          <w:sz w:val="24"/>
          <w:szCs w:val="24"/>
        </w:rPr>
        <w:t>s of Tolerance</w:t>
      </w:r>
    </w:p>
    <w:p w:rsidR="0061421A" w:rsidRDefault="0013318C" w:rsidP="0061421A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separate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analyses were done for each time point</w:t>
      </w:r>
      <w:r w:rsidR="006E451A">
        <w:rPr>
          <w:rFonts w:ascii="Arial" w:hAnsi="Arial" w:cs="Arial"/>
          <w:bCs/>
          <w:color w:val="000000"/>
          <w:sz w:val="22"/>
          <w:szCs w:val="22"/>
        </w:rPr>
        <w:t xml:space="preserve"> and p-values are unadjusted</w:t>
      </w:r>
      <w:r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6E451A" w:rsidRDefault="006E451A" w:rsidP="0061421A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61421A" w:rsidRDefault="0061421A" w:rsidP="0061421A">
      <w:pPr>
        <w:jc w:val="center"/>
        <w:rPr>
          <w:rFonts w:ascii="Arial" w:hAnsi="Arial" w:cs="Arial"/>
        </w:rPr>
      </w:pPr>
      <w:r w:rsidRPr="0061421A">
        <w:rPr>
          <w:rFonts w:ascii="Arial" w:hAnsi="Arial" w:cs="Arial"/>
        </w:rPr>
        <w:t xml:space="preserve"> </w:t>
      </w:r>
      <w:r w:rsidRPr="0031081C">
        <w:rPr>
          <w:rFonts w:ascii="Arial" w:hAnsi="Arial" w:cs="Arial"/>
        </w:rPr>
        <w:t xml:space="preserve">Pain </w:t>
      </w:r>
      <w:r>
        <w:rPr>
          <w:rFonts w:ascii="Arial" w:hAnsi="Arial" w:cs="Arial"/>
        </w:rPr>
        <w:t>wa</w:t>
      </w:r>
      <w:r w:rsidRPr="0031081C">
        <w:rPr>
          <w:rFonts w:ascii="Arial" w:hAnsi="Arial" w:cs="Arial"/>
        </w:rPr>
        <w:t>s reported on a scale of 0</w:t>
      </w:r>
      <w:r w:rsidR="005256AC">
        <w:rPr>
          <w:rFonts w:ascii="Arial" w:hAnsi="Arial" w:cs="Arial"/>
        </w:rPr>
        <w:t xml:space="preserve"> - 5</w:t>
      </w:r>
      <w:r w:rsidRPr="0031081C">
        <w:rPr>
          <w:rFonts w:ascii="Arial" w:hAnsi="Arial" w:cs="Arial"/>
        </w:rPr>
        <w:t xml:space="preserve"> (none</w:t>
      </w:r>
      <w:r w:rsidR="005256AC">
        <w:rPr>
          <w:rFonts w:ascii="Arial" w:hAnsi="Arial" w:cs="Arial"/>
        </w:rPr>
        <w:t xml:space="preserve">, light, uncomfortable, </w:t>
      </w:r>
      <w:r w:rsidRPr="0031081C">
        <w:rPr>
          <w:rFonts w:ascii="Arial" w:hAnsi="Arial" w:cs="Arial"/>
        </w:rPr>
        <w:t>intense</w:t>
      </w:r>
      <w:r w:rsidR="005256AC">
        <w:rPr>
          <w:rFonts w:ascii="Arial" w:hAnsi="Arial" w:cs="Arial"/>
        </w:rPr>
        <w:t>, severe, very severe</w:t>
      </w:r>
      <w:r w:rsidRPr="0031081C">
        <w:rPr>
          <w:rFonts w:ascii="Arial" w:hAnsi="Arial" w:cs="Arial"/>
        </w:rPr>
        <w:t>).</w:t>
      </w:r>
    </w:p>
    <w:p w:rsidR="0013318C" w:rsidRPr="0013318C" w:rsidRDefault="0013318C" w:rsidP="00FB3A25">
      <w:pPr>
        <w:adjustRightInd w:val="0"/>
        <w:spacing w:before="10" w:after="10"/>
        <w:jc w:val="center"/>
        <w:rPr>
          <w:rFonts w:ascii="Arial" w:hAnsi="Arial" w:cs="Arial"/>
          <w:bCs/>
          <w:color w:val="000000"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7"/>
        <w:gridCol w:w="949"/>
        <w:gridCol w:w="1011"/>
        <w:gridCol w:w="900"/>
        <w:gridCol w:w="1040"/>
      </w:tblGrid>
      <w:tr w:rsidR="00CD0ACB" w:rsidRPr="00F0736B" w:rsidTr="00CA6C61">
        <w:trPr>
          <w:cantSplit/>
          <w:tblHeader/>
          <w:jc w:val="center"/>
        </w:trPr>
        <w:tc>
          <w:tcPr>
            <w:tcW w:w="260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D0ACB" w:rsidRPr="00F0736B" w:rsidRDefault="00CD0ACB" w:rsidP="00AC5715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1" w:name="IDX"/>
            <w:bookmarkEnd w:id="1"/>
          </w:p>
        </w:tc>
        <w:tc>
          <w:tcPr>
            <w:tcW w:w="94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bottom"/>
          </w:tcPr>
          <w:p w:rsidR="00CD0ACB" w:rsidRPr="00F0736B" w:rsidRDefault="00CD0ACB" w:rsidP="00CD0ACB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Odds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of higher pain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D0ACB" w:rsidRPr="00F0736B" w:rsidRDefault="00CD0ACB" w:rsidP="00AC5715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Wald 95% CI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D0ACB" w:rsidRPr="00F0736B" w:rsidRDefault="00CD0ACB" w:rsidP="00AC5715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0ACB" w:rsidRPr="00F0736B" w:rsidTr="00CA6C61">
        <w:trPr>
          <w:cantSplit/>
          <w:tblHeader/>
          <w:jc w:val="center"/>
        </w:trPr>
        <w:tc>
          <w:tcPr>
            <w:tcW w:w="2607" w:type="dxa"/>
            <w:vMerge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D0ACB" w:rsidRPr="00F0736B" w:rsidRDefault="00CD0ACB" w:rsidP="00AC5715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D0ACB" w:rsidRPr="00F0736B" w:rsidRDefault="00CD0ACB" w:rsidP="00AC5715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D0ACB" w:rsidRPr="00F0736B" w:rsidRDefault="00CD0ACB" w:rsidP="00AC5715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D0ACB" w:rsidRPr="00F0736B" w:rsidRDefault="00CD0ACB" w:rsidP="00AC5715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CD0ACB" w:rsidRPr="00F0736B" w:rsidRDefault="00CD0ACB" w:rsidP="00AC5715">
            <w:pPr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F0736B" w:rsidRPr="00F0736B" w:rsidTr="00CD0ACB">
        <w:trPr>
          <w:cantSplit/>
          <w:jc w:val="center"/>
        </w:trPr>
        <w:tc>
          <w:tcPr>
            <w:tcW w:w="6507" w:type="dxa"/>
            <w:gridSpan w:val="5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B0"/>
            <w:tcMar>
              <w:left w:w="60" w:type="dxa"/>
              <w:right w:w="60" w:type="dxa"/>
            </w:tcMar>
            <w:vAlign w:val="bottom"/>
          </w:tcPr>
          <w:p w:rsidR="00F0736B" w:rsidRPr="00F0736B" w:rsidRDefault="00F0736B" w:rsidP="00AC5715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Before EP</w:t>
            </w:r>
          </w:p>
        </w:tc>
      </w:tr>
      <w:tr w:rsidR="00F0736B" w:rsidRPr="00F0736B" w:rsidTr="00CD0ACB">
        <w:trPr>
          <w:cantSplit/>
          <w:jc w:val="center"/>
        </w:trPr>
        <w:tc>
          <w:tcPr>
            <w:tcW w:w="26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0.991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0.920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1.067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0.8103</w:t>
            </w:r>
          </w:p>
        </w:tc>
      </w:tr>
      <w:tr w:rsidR="00F0736B" w:rsidRPr="00F0736B" w:rsidTr="00CD0ACB">
        <w:trPr>
          <w:cantSplit/>
          <w:jc w:val="center"/>
        </w:trPr>
        <w:tc>
          <w:tcPr>
            <w:tcW w:w="26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 xml:space="preserve">Females </w:t>
            </w:r>
            <w:r w:rsidRPr="00F0736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1.699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0.580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4.976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0.3338</w:t>
            </w:r>
          </w:p>
        </w:tc>
      </w:tr>
      <w:tr w:rsidR="00F0736B" w:rsidRPr="00F0736B" w:rsidTr="00CD0ACB">
        <w:trPr>
          <w:cantSplit/>
          <w:jc w:val="center"/>
        </w:trPr>
        <w:tc>
          <w:tcPr>
            <w:tcW w:w="26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 xml:space="preserve">HIV-MAG </w:t>
            </w:r>
            <w:r w:rsidRPr="00F0736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4.191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0.900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19.520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0.0679</w:t>
            </w:r>
          </w:p>
        </w:tc>
      </w:tr>
      <w:tr w:rsidR="00F0736B" w:rsidRPr="00F0736B" w:rsidTr="00CD0ACB">
        <w:trPr>
          <w:cantSplit/>
          <w:jc w:val="center"/>
        </w:trPr>
        <w:tc>
          <w:tcPr>
            <w:tcW w:w="26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 xml:space="preserve">HIV-MAG + IL-12 (100mcg) </w:t>
            </w:r>
            <w:r w:rsidRPr="00F0736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2.646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0.550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12.739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0.2248</w:t>
            </w:r>
          </w:p>
        </w:tc>
      </w:tr>
      <w:tr w:rsidR="00F0736B" w:rsidRPr="00F0736B" w:rsidTr="00CD0ACB">
        <w:trPr>
          <w:cantSplit/>
          <w:jc w:val="center"/>
        </w:trPr>
        <w:tc>
          <w:tcPr>
            <w:tcW w:w="26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 xml:space="preserve">HIV-MAG + IL-12 (1000mcg) </w:t>
            </w:r>
            <w:r w:rsidRPr="00F0736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1.213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0.368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3.995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0.7512</w:t>
            </w:r>
          </w:p>
        </w:tc>
      </w:tr>
      <w:tr w:rsidR="00F0736B" w:rsidRPr="00F0736B" w:rsidTr="00CD0ACB">
        <w:trPr>
          <w:cantSplit/>
          <w:jc w:val="center"/>
        </w:trPr>
        <w:tc>
          <w:tcPr>
            <w:tcW w:w="26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BMI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0.982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0.858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1.125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0.7965</w:t>
            </w:r>
          </w:p>
        </w:tc>
      </w:tr>
      <w:tr w:rsidR="00F0736B" w:rsidRPr="00F0736B" w:rsidTr="00CD0ACB">
        <w:trPr>
          <w:cantSplit/>
          <w:jc w:val="center"/>
        </w:trPr>
        <w:tc>
          <w:tcPr>
            <w:tcW w:w="26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Skin-fold thickness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0.973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0.880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1.077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0.6025</w:t>
            </w:r>
          </w:p>
        </w:tc>
      </w:tr>
      <w:tr w:rsidR="00F0736B" w:rsidRPr="00F0736B" w:rsidTr="00CD0ACB">
        <w:trPr>
          <w:cantSplit/>
          <w:jc w:val="center"/>
        </w:trPr>
        <w:tc>
          <w:tcPr>
            <w:tcW w:w="6507" w:type="dxa"/>
            <w:gridSpan w:val="5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B0"/>
            <w:tcMar>
              <w:left w:w="60" w:type="dxa"/>
              <w:right w:w="60" w:type="dxa"/>
            </w:tcMar>
            <w:vAlign w:val="bottom"/>
          </w:tcPr>
          <w:p w:rsidR="00F0736B" w:rsidRPr="00F0736B" w:rsidRDefault="00F0736B" w:rsidP="00AC5715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 EP</w:t>
            </w:r>
          </w:p>
        </w:tc>
      </w:tr>
      <w:tr w:rsidR="00F0736B" w:rsidRPr="00F0736B" w:rsidTr="00CD0ACB">
        <w:trPr>
          <w:cantSplit/>
          <w:jc w:val="center"/>
        </w:trPr>
        <w:tc>
          <w:tcPr>
            <w:tcW w:w="26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0.970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0.899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1.047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0.4295</w:t>
            </w:r>
          </w:p>
        </w:tc>
      </w:tr>
      <w:tr w:rsidR="00F0736B" w:rsidRPr="00F0736B" w:rsidTr="00CD0ACB">
        <w:trPr>
          <w:cantSplit/>
          <w:jc w:val="center"/>
        </w:trPr>
        <w:tc>
          <w:tcPr>
            <w:tcW w:w="26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 xml:space="preserve">Females </w:t>
            </w:r>
            <w:r w:rsidRPr="00F0736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0.841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0.286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2.469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0.7521</w:t>
            </w:r>
          </w:p>
        </w:tc>
      </w:tr>
      <w:tr w:rsidR="00F0736B" w:rsidRPr="00F0736B" w:rsidTr="00CD0ACB">
        <w:trPr>
          <w:cantSplit/>
          <w:jc w:val="center"/>
        </w:trPr>
        <w:tc>
          <w:tcPr>
            <w:tcW w:w="26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 xml:space="preserve">HIV-MAG </w:t>
            </w:r>
            <w:r w:rsidRPr="00F0736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2.225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0.498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9.935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0.2948</w:t>
            </w:r>
          </w:p>
        </w:tc>
      </w:tr>
      <w:tr w:rsidR="00F0736B" w:rsidRPr="00F0736B" w:rsidTr="00CD0ACB">
        <w:trPr>
          <w:cantSplit/>
          <w:jc w:val="center"/>
        </w:trPr>
        <w:tc>
          <w:tcPr>
            <w:tcW w:w="26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 xml:space="preserve">HIV-MAG + IL-12 (100mcg) </w:t>
            </w:r>
            <w:r w:rsidRPr="00F0736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0.857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0.181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4.054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0.8459</w:t>
            </w:r>
          </w:p>
        </w:tc>
      </w:tr>
      <w:tr w:rsidR="00F0736B" w:rsidRPr="00F0736B" w:rsidTr="00CD0ACB">
        <w:trPr>
          <w:cantSplit/>
          <w:jc w:val="center"/>
        </w:trPr>
        <w:tc>
          <w:tcPr>
            <w:tcW w:w="26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 xml:space="preserve">HIV-MAG + IL-12 (1000mcg) </w:t>
            </w:r>
            <w:r w:rsidRPr="00F0736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0.883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0.270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2.884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0.8365</w:t>
            </w:r>
          </w:p>
        </w:tc>
      </w:tr>
      <w:tr w:rsidR="00F0736B" w:rsidRPr="00F0736B" w:rsidTr="00CD0ACB">
        <w:trPr>
          <w:cantSplit/>
          <w:jc w:val="center"/>
        </w:trPr>
        <w:tc>
          <w:tcPr>
            <w:tcW w:w="26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BMI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0.828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0.710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0.966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0.0166</w:t>
            </w:r>
          </w:p>
        </w:tc>
      </w:tr>
      <w:tr w:rsidR="00F0736B" w:rsidRPr="00F0736B" w:rsidTr="00CD0ACB">
        <w:trPr>
          <w:cantSplit/>
          <w:jc w:val="center"/>
        </w:trPr>
        <w:tc>
          <w:tcPr>
            <w:tcW w:w="26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Skin-fold thickness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1.086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0.977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1.209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0.1274</w:t>
            </w:r>
          </w:p>
        </w:tc>
      </w:tr>
      <w:tr w:rsidR="00F0736B" w:rsidRPr="00F0736B" w:rsidTr="00CD0ACB">
        <w:trPr>
          <w:cantSplit/>
          <w:jc w:val="center"/>
        </w:trPr>
        <w:tc>
          <w:tcPr>
            <w:tcW w:w="6507" w:type="dxa"/>
            <w:gridSpan w:val="5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B0"/>
            <w:tcMar>
              <w:left w:w="60" w:type="dxa"/>
              <w:right w:w="60" w:type="dxa"/>
            </w:tcMar>
            <w:vAlign w:val="bottom"/>
          </w:tcPr>
          <w:p w:rsidR="00F0736B" w:rsidRPr="00F0736B" w:rsidRDefault="00F0736B" w:rsidP="00AC5715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After 10 minutes</w:t>
            </w:r>
          </w:p>
        </w:tc>
      </w:tr>
      <w:tr w:rsidR="00F0736B" w:rsidRPr="00F0736B" w:rsidTr="00CD0ACB">
        <w:trPr>
          <w:cantSplit/>
          <w:jc w:val="center"/>
        </w:trPr>
        <w:tc>
          <w:tcPr>
            <w:tcW w:w="26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0.927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0.859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0.0514</w:t>
            </w:r>
          </w:p>
        </w:tc>
      </w:tr>
      <w:tr w:rsidR="00F0736B" w:rsidRPr="00F0736B" w:rsidTr="00CD0ACB">
        <w:trPr>
          <w:cantSplit/>
          <w:jc w:val="center"/>
        </w:trPr>
        <w:tc>
          <w:tcPr>
            <w:tcW w:w="26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 xml:space="preserve">Females </w:t>
            </w:r>
            <w:r w:rsidRPr="00F0736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1.889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0.642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5.561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0.2483</w:t>
            </w:r>
          </w:p>
        </w:tc>
      </w:tr>
      <w:tr w:rsidR="00F0736B" w:rsidRPr="00F0736B" w:rsidTr="00CD0ACB">
        <w:trPr>
          <w:cantSplit/>
          <w:jc w:val="center"/>
        </w:trPr>
        <w:tc>
          <w:tcPr>
            <w:tcW w:w="26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 xml:space="preserve">HIV-MAG </w:t>
            </w:r>
            <w:r w:rsidRPr="00F0736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1.880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0.418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8.456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0.4105</w:t>
            </w:r>
          </w:p>
        </w:tc>
      </w:tr>
      <w:tr w:rsidR="00F0736B" w:rsidRPr="00F0736B" w:rsidTr="00CD0ACB">
        <w:trPr>
          <w:cantSplit/>
          <w:jc w:val="center"/>
        </w:trPr>
        <w:tc>
          <w:tcPr>
            <w:tcW w:w="26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 xml:space="preserve">HIV-MAG + IL-12 (100mcg) </w:t>
            </w:r>
            <w:r w:rsidRPr="00F0736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5.056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1.035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24.698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0.0452</w:t>
            </w:r>
          </w:p>
        </w:tc>
      </w:tr>
      <w:tr w:rsidR="00F0736B" w:rsidRPr="00F0736B" w:rsidTr="00CD0ACB">
        <w:trPr>
          <w:cantSplit/>
          <w:jc w:val="center"/>
        </w:trPr>
        <w:tc>
          <w:tcPr>
            <w:tcW w:w="26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 xml:space="preserve">HIV-MAG + IL-12 (1000mcg) </w:t>
            </w:r>
            <w:r w:rsidRPr="00F0736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0.957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0.287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3.187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0.9430</w:t>
            </w:r>
          </w:p>
        </w:tc>
      </w:tr>
      <w:tr w:rsidR="00F0736B" w:rsidRPr="00F0736B" w:rsidTr="00CD0ACB">
        <w:trPr>
          <w:cantSplit/>
          <w:jc w:val="center"/>
        </w:trPr>
        <w:tc>
          <w:tcPr>
            <w:tcW w:w="26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BMI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0.984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0.859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1.126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0.8110</w:t>
            </w:r>
          </w:p>
        </w:tc>
      </w:tr>
      <w:tr w:rsidR="00F0736B" w:rsidRPr="00F0736B" w:rsidTr="00CD0ACB">
        <w:trPr>
          <w:cantSplit/>
          <w:jc w:val="center"/>
        </w:trPr>
        <w:tc>
          <w:tcPr>
            <w:tcW w:w="26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Skin-fold thickness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1.026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0.927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1.136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0.6221</w:t>
            </w:r>
          </w:p>
        </w:tc>
      </w:tr>
      <w:tr w:rsidR="00F0736B" w:rsidRPr="00F0736B" w:rsidTr="00CD0ACB">
        <w:trPr>
          <w:cantSplit/>
          <w:jc w:val="center"/>
        </w:trPr>
        <w:tc>
          <w:tcPr>
            <w:tcW w:w="6507" w:type="dxa"/>
            <w:gridSpan w:val="5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B0"/>
            <w:tcMar>
              <w:left w:w="60" w:type="dxa"/>
              <w:right w:w="60" w:type="dxa"/>
            </w:tcMar>
            <w:vAlign w:val="bottom"/>
          </w:tcPr>
          <w:p w:rsidR="00F0736B" w:rsidRPr="00F0736B" w:rsidRDefault="00F0736B" w:rsidP="00AC5715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After 30 minutes</w:t>
            </w:r>
          </w:p>
        </w:tc>
      </w:tr>
      <w:tr w:rsidR="00F0736B" w:rsidRPr="00F0736B" w:rsidTr="00CD0ACB">
        <w:trPr>
          <w:cantSplit/>
          <w:jc w:val="center"/>
        </w:trPr>
        <w:tc>
          <w:tcPr>
            <w:tcW w:w="26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0.895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0.820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0.977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0.0128</w:t>
            </w:r>
          </w:p>
        </w:tc>
      </w:tr>
      <w:tr w:rsidR="00F0736B" w:rsidRPr="00F0736B" w:rsidTr="00CD0ACB">
        <w:trPr>
          <w:cantSplit/>
          <w:jc w:val="center"/>
        </w:trPr>
        <w:tc>
          <w:tcPr>
            <w:tcW w:w="26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 xml:space="preserve">Females </w:t>
            </w:r>
            <w:r w:rsidRPr="00F0736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11.143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3.006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41.311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0.0003</w:t>
            </w:r>
          </w:p>
        </w:tc>
      </w:tr>
      <w:tr w:rsidR="00F0736B" w:rsidRPr="00F0736B" w:rsidTr="00CD0ACB">
        <w:trPr>
          <w:cantSplit/>
          <w:jc w:val="center"/>
        </w:trPr>
        <w:tc>
          <w:tcPr>
            <w:tcW w:w="26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 xml:space="preserve">HIV-MAG </w:t>
            </w:r>
            <w:r w:rsidRPr="00F0736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10.062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1.693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59.799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0.0111</w:t>
            </w:r>
          </w:p>
        </w:tc>
      </w:tr>
      <w:tr w:rsidR="00F0736B" w:rsidRPr="00F0736B" w:rsidTr="00CD0ACB">
        <w:trPr>
          <w:cantSplit/>
          <w:jc w:val="center"/>
        </w:trPr>
        <w:tc>
          <w:tcPr>
            <w:tcW w:w="26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 xml:space="preserve">HIV-MAG + IL-12 (100mcg) </w:t>
            </w:r>
            <w:r w:rsidRPr="00F0736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15.413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2.517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94.390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0.0031</w:t>
            </w:r>
          </w:p>
        </w:tc>
      </w:tr>
      <w:tr w:rsidR="00F0736B" w:rsidRPr="00F0736B" w:rsidTr="00CD0ACB">
        <w:trPr>
          <w:cantSplit/>
          <w:jc w:val="center"/>
        </w:trPr>
        <w:tc>
          <w:tcPr>
            <w:tcW w:w="26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 xml:space="preserve">HIV-MAG + IL-12 (1000mcg) </w:t>
            </w:r>
            <w:r w:rsidRPr="00F0736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3.246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0.796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13.234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0.1005</w:t>
            </w:r>
          </w:p>
        </w:tc>
      </w:tr>
      <w:tr w:rsidR="00F0736B" w:rsidRPr="00F0736B" w:rsidTr="00CD0ACB">
        <w:trPr>
          <w:cantSplit/>
          <w:jc w:val="center"/>
        </w:trPr>
        <w:tc>
          <w:tcPr>
            <w:tcW w:w="26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BMI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0.769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0.651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0.909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00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0.0020</w:t>
            </w:r>
          </w:p>
        </w:tc>
      </w:tr>
      <w:tr w:rsidR="00F0736B" w:rsidRPr="00F0736B" w:rsidTr="00CD0ACB">
        <w:trPr>
          <w:cantSplit/>
          <w:jc w:val="center"/>
        </w:trPr>
        <w:tc>
          <w:tcPr>
            <w:tcW w:w="26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Skin-fold thickness</w:t>
            </w:r>
          </w:p>
        </w:tc>
        <w:tc>
          <w:tcPr>
            <w:tcW w:w="9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1.112</w:t>
            </w: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0.986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1.254</w:t>
            </w:r>
          </w:p>
        </w:tc>
        <w:tc>
          <w:tcPr>
            <w:tcW w:w="1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0736B" w:rsidRPr="00F0736B" w:rsidRDefault="00F0736B" w:rsidP="00AC5715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0.0829</w:t>
            </w:r>
          </w:p>
        </w:tc>
      </w:tr>
      <w:tr w:rsidR="00F0736B" w:rsidRPr="00F0736B" w:rsidTr="00CD0ACB">
        <w:trPr>
          <w:cantSplit/>
          <w:jc w:val="center"/>
        </w:trPr>
        <w:tc>
          <w:tcPr>
            <w:tcW w:w="650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0736B" w:rsidRPr="00F0736B" w:rsidRDefault="00F0736B" w:rsidP="00AC5715">
            <w:pPr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736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proofErr w:type="gramStart"/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  Females</w:t>
            </w:r>
            <w:proofErr w:type="gramEnd"/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 Versus Males.    </w:t>
            </w:r>
            <w:r w:rsidRPr="00F0736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F0736B">
              <w:rPr>
                <w:rFonts w:ascii="Arial" w:hAnsi="Arial" w:cs="Arial"/>
                <w:color w:val="000000"/>
                <w:sz w:val="18"/>
                <w:szCs w:val="18"/>
              </w:rPr>
              <w:t>  Treatment Versus Placebo</w:t>
            </w:r>
          </w:p>
        </w:tc>
      </w:tr>
    </w:tbl>
    <w:p w:rsidR="00143FA2" w:rsidRDefault="00143FA2">
      <w:pPr>
        <w:adjustRightInd w:val="0"/>
        <w:jc w:val="center"/>
        <w:rPr>
          <w:sz w:val="24"/>
          <w:szCs w:val="24"/>
        </w:rPr>
      </w:pPr>
    </w:p>
    <w:sectPr w:rsidR="00143FA2" w:rsidSect="00143FA2">
      <w:headerReference w:type="default" r:id="rId7"/>
      <w:type w:val="continuous"/>
      <w:pgSz w:w="12240" w:h="15840"/>
      <w:pgMar w:top="360" w:right="864" w:bottom="36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03" w:rsidRDefault="004D1003" w:rsidP="00377603">
      <w:r>
        <w:separator/>
      </w:r>
    </w:p>
  </w:endnote>
  <w:endnote w:type="continuationSeparator" w:id="0">
    <w:p w:rsidR="004D1003" w:rsidRDefault="004D1003" w:rsidP="0037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03" w:rsidRDefault="004D1003" w:rsidP="00377603">
      <w:r>
        <w:separator/>
      </w:r>
    </w:p>
  </w:footnote>
  <w:footnote w:type="continuationSeparator" w:id="0">
    <w:p w:rsidR="004D1003" w:rsidRDefault="004D1003" w:rsidP="00377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372" w:rsidRDefault="00243372">
    <w:r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04BC"/>
    <w:rsid w:val="000B0308"/>
    <w:rsid w:val="000B76B4"/>
    <w:rsid w:val="000E3BE4"/>
    <w:rsid w:val="0013318C"/>
    <w:rsid w:val="00143FA2"/>
    <w:rsid w:val="0016378E"/>
    <w:rsid w:val="00243372"/>
    <w:rsid w:val="002A296F"/>
    <w:rsid w:val="0031081C"/>
    <w:rsid w:val="00377603"/>
    <w:rsid w:val="003B2FB0"/>
    <w:rsid w:val="00415020"/>
    <w:rsid w:val="004D1003"/>
    <w:rsid w:val="004F5552"/>
    <w:rsid w:val="0052543F"/>
    <w:rsid w:val="005256AC"/>
    <w:rsid w:val="0061421A"/>
    <w:rsid w:val="00687731"/>
    <w:rsid w:val="006D6D51"/>
    <w:rsid w:val="006E451A"/>
    <w:rsid w:val="00725A86"/>
    <w:rsid w:val="007954E0"/>
    <w:rsid w:val="007C3976"/>
    <w:rsid w:val="00857863"/>
    <w:rsid w:val="00877385"/>
    <w:rsid w:val="008D37FB"/>
    <w:rsid w:val="00957145"/>
    <w:rsid w:val="00976F9C"/>
    <w:rsid w:val="009E7098"/>
    <w:rsid w:val="00A9164F"/>
    <w:rsid w:val="00AC0028"/>
    <w:rsid w:val="00B406EB"/>
    <w:rsid w:val="00B94381"/>
    <w:rsid w:val="00BA66C7"/>
    <w:rsid w:val="00BC2878"/>
    <w:rsid w:val="00C1245F"/>
    <w:rsid w:val="00C204AC"/>
    <w:rsid w:val="00C5535D"/>
    <w:rsid w:val="00CD0ACB"/>
    <w:rsid w:val="00CF2913"/>
    <w:rsid w:val="00D17EBA"/>
    <w:rsid w:val="00F0736B"/>
    <w:rsid w:val="00F504BC"/>
    <w:rsid w:val="00FB3A25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A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2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V9.3 SAS System Output</vt:lpstr>
    </vt:vector>
  </TitlesOfParts>
  <Company>The EMMES Corporation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V9.3 SAS System Output</dc:title>
  <dc:creator>SAS Version 9.3</dc:creator>
  <cp:lastModifiedBy>Josephine Cox</cp:lastModifiedBy>
  <cp:revision>7</cp:revision>
  <dcterms:created xsi:type="dcterms:W3CDTF">2015-05-21T18:54:00Z</dcterms:created>
  <dcterms:modified xsi:type="dcterms:W3CDTF">2015-05-28T19:38:00Z</dcterms:modified>
</cp:coreProperties>
</file>