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A6558" w:rsidR="006343C8" w:rsidP="006343C8" w:rsidRDefault="006343C8" w14:paraId="4A54C594" w14:textId="26531640">
      <w:pPr>
        <w:spacing w:line="480" w:lineRule="auto"/>
        <w:jc w:val="both"/>
        <w:rPr>
          <w:rFonts w:ascii="Arial" w:hAnsi="Arial" w:cs="Arial"/>
        </w:rPr>
      </w:pPr>
      <w:r w:rsidRPr="26531640" w:rsidR="26531640">
        <w:rPr>
          <w:rFonts w:ascii="Arial" w:hAnsi="Arial" w:eastAsia="Arial" w:cs="Arial"/>
          <w:b w:val="1"/>
          <w:bCs w:val="1"/>
        </w:rPr>
        <w:t>S4 Table</w:t>
      </w:r>
      <w:r w:rsidRPr="26531640" w:rsidR="26531640">
        <w:rPr>
          <w:rFonts w:ascii="Arial" w:hAnsi="Arial" w:eastAsia="Arial" w:cs="Arial"/>
          <w:b w:val="1"/>
          <w:bCs w:val="1"/>
        </w:rPr>
        <w:t>.</w:t>
      </w:r>
      <w:r w:rsidRPr="26531640" w:rsidR="26531640">
        <w:rPr>
          <w:rFonts w:ascii="Arial" w:hAnsi="Arial" w:eastAsia="Arial" w:cs="Arial"/>
        </w:rPr>
        <w:t xml:space="preserve">  Cytokine components of SDEC conditioned media</w:t>
      </w:r>
    </w:p>
    <w:tbl>
      <w:tblPr>
        <w:tblpPr w:leftFromText="180" w:rightFromText="180" w:vertAnchor="page" w:horzAnchor="page" w:tblpX="1909" w:tblpY="1441"/>
        <w:tblW w:w="7215" w:type="dxa"/>
        <w:tblLayout w:type="fixed"/>
        <w:tblLook w:val="04A0" w:firstRow="1" w:lastRow="0" w:firstColumn="1" w:lastColumn="0" w:noHBand="0" w:noVBand="1"/>
      </w:tblPr>
      <w:tblGrid>
        <w:gridCol w:w="1940"/>
        <w:gridCol w:w="1585"/>
        <w:gridCol w:w="2070"/>
        <w:gridCol w:w="1620"/>
      </w:tblGrid>
      <w:tr w:rsidRPr="00BB6F96" w:rsidR="00B909AC" w:rsidTr="00B909AC" w14:paraId="23733752" w14:textId="77777777">
        <w:trPr>
          <w:trHeight w:val="300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2E2B45EE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Cytokine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D26753B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Fold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76C33FF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Cytokine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D139620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 xml:space="preserve">Fold </w:t>
            </w:r>
          </w:p>
        </w:tc>
      </w:tr>
      <w:tr w:rsidRPr="00BB6F96" w:rsidR="00B909AC" w:rsidTr="00B909AC" w14:paraId="00BC7062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161E1BA2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GM-CSF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1C16DD56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2501.6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3435EAA9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FGF-7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137814A3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11.7</w:t>
            </w:r>
          </w:p>
        </w:tc>
      </w:tr>
      <w:tr w:rsidRPr="00BB6F96" w:rsidR="00B909AC" w:rsidTr="00B909AC" w14:paraId="4D6B378B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83017CC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IL-6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80DCFCA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1360.2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4E96627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GCSF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1900C3FB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11.4</w:t>
            </w:r>
          </w:p>
        </w:tc>
      </w:tr>
      <w:tr w:rsidRPr="00BB6F96" w:rsidR="00B909AC" w:rsidTr="00B909AC" w14:paraId="0D3D30A1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253EB4A7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GCP-2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1A52662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1086.8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7BE74E3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MIP-1alpha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109708E7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8.6</w:t>
            </w:r>
          </w:p>
        </w:tc>
      </w:tr>
      <w:tr w:rsidRPr="00BB6F96" w:rsidR="00B909AC" w:rsidTr="00B909AC" w14:paraId="2619AF9B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F7F587E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MCP-3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372C8F7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572.3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5949AD9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PIGF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1055EFB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8.6</w:t>
            </w:r>
          </w:p>
        </w:tc>
      </w:tr>
      <w:tr w:rsidRPr="00BB6F96" w:rsidR="00B909AC" w:rsidTr="00B909AC" w14:paraId="55878C6E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272A0C7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 xml:space="preserve">Osteoprotegerin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28ED978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490.0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D39AF00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Angiopoietin-2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28FB8E1C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7.0</w:t>
            </w:r>
          </w:p>
        </w:tc>
      </w:tr>
      <w:tr w:rsidRPr="00BB6F96" w:rsidR="00B909AC" w:rsidTr="00B909AC" w14:paraId="14E5E0CE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C234402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IL-1beta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FF4D7B7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463.2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F048342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ICAM-3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1B2C7DE1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6.7</w:t>
            </w:r>
          </w:p>
        </w:tc>
      </w:tr>
      <w:tr w:rsidRPr="00BB6F96" w:rsidR="00B909AC" w:rsidTr="00B909AC" w14:paraId="3577B848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1EDFDED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 xml:space="preserve">Angiogenin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323344B1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351.1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3DEFABC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TECK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C460697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6.1</w:t>
            </w:r>
          </w:p>
        </w:tc>
      </w:tr>
      <w:tr w:rsidRPr="00BB6F96" w:rsidR="00B909AC" w:rsidTr="00B909AC" w14:paraId="6B183668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CE56B70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HGF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185773E4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349.6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E05C140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M-CSF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DD3A2C4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6.1</w:t>
            </w:r>
          </w:p>
        </w:tc>
      </w:tr>
      <w:tr w:rsidRPr="00BB6F96" w:rsidR="00B909AC" w:rsidTr="00B909AC" w14:paraId="7399ED6A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1AEC21B4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MCP-1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FD5BBD9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294.5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5945C47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TGF-beta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7A51816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5.9</w:t>
            </w:r>
          </w:p>
        </w:tc>
      </w:tr>
      <w:tr w:rsidRPr="00BB6F96" w:rsidR="00B909AC" w:rsidTr="00B909AC" w14:paraId="057505E8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335EB26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MIP-3-alpha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68B0384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255.5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E12E2C0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sgp130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591CD12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5.8</w:t>
            </w:r>
          </w:p>
        </w:tc>
      </w:tr>
      <w:tr w:rsidRPr="00BB6F96" w:rsidR="00B909AC" w:rsidTr="00B909AC" w14:paraId="1E61E019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5704B00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MCP-2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FFA4844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234.1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FB34FE9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Leptin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D0D9D8C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5.7</w:t>
            </w:r>
          </w:p>
        </w:tc>
      </w:tr>
      <w:tr w:rsidRPr="00BB6F96" w:rsidR="00B909AC" w:rsidTr="00B909AC" w14:paraId="0C3804CE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2BDEE990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RANTES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21B301EC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220.7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B5D6E95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MIF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A683EA4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5.2</w:t>
            </w:r>
          </w:p>
        </w:tc>
      </w:tr>
      <w:tr w:rsidRPr="00BB6F96" w:rsidR="00B909AC" w:rsidTr="00B909AC" w14:paraId="04F25CBB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C1D039D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GRO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0208163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208.7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A10AD9F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CCL-28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CE193DD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4.6</w:t>
            </w:r>
          </w:p>
        </w:tc>
      </w:tr>
      <w:tr w:rsidRPr="00BB6F96" w:rsidR="00B909AC" w:rsidTr="00B909AC" w14:paraId="2A9128A0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0DC246F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GRO-alpha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86EA07F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208.3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71010BD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MIP-1-delta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E5EEC04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4.1</w:t>
            </w:r>
          </w:p>
        </w:tc>
      </w:tr>
      <w:tr w:rsidRPr="00BB6F96" w:rsidR="00B909AC" w:rsidTr="00B909AC" w14:paraId="68EC8EEA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1DD04D6E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MMP-1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B373D7D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199.6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13EDE04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MCP-4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13D83817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4.0</w:t>
            </w:r>
          </w:p>
        </w:tc>
      </w:tr>
      <w:tr w:rsidRPr="00BB6F96" w:rsidR="00B909AC" w:rsidTr="00B909AC" w14:paraId="438E75DD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6338890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IGFBP-2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120AE930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165.8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7A086FE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BTC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4678CB8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3.4</w:t>
            </w:r>
          </w:p>
        </w:tc>
      </w:tr>
      <w:tr w:rsidRPr="00BB6F96" w:rsidR="00B909AC" w:rsidTr="00B909AC" w14:paraId="51890A56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B4C8569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TIMP-2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1A6FD16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158.8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0E481D12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Endoglin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F8FFA7A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3.3</w:t>
            </w:r>
          </w:p>
        </w:tc>
      </w:tr>
      <w:tr w:rsidRPr="00BB6F96" w:rsidR="00B909AC" w:rsidTr="00B909AC" w14:paraId="06332E83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115E745D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Activin 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FA2D592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98.6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4E82E4F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IL-10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A4578AB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3.2</w:t>
            </w:r>
          </w:p>
        </w:tc>
      </w:tr>
      <w:tr w:rsidRPr="00BB6F96" w:rsidR="00B909AC" w:rsidTr="00B909AC" w14:paraId="63C6A4E1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48C0AC3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IGFBP-4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3B85DD5E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90.4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198A22D0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TIMP-1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36639DC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3.1</w:t>
            </w:r>
          </w:p>
        </w:tc>
      </w:tr>
      <w:tr w:rsidRPr="00BB6F96" w:rsidR="00B909AC" w:rsidTr="00B909AC" w14:paraId="533CFBEC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6B04486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LAP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3419B07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81.3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6E526EC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IGFBP-3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012FB3B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3.1</w:t>
            </w:r>
          </w:p>
        </w:tc>
      </w:tr>
      <w:tr w:rsidRPr="00BB6F96" w:rsidR="00B909AC" w:rsidTr="00B909AC" w14:paraId="32656E49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5995F61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IL-8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7ECF37D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63.0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845E7C9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sTNF-RI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CDA0101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3.0</w:t>
            </w:r>
          </w:p>
        </w:tc>
      </w:tr>
      <w:tr w:rsidRPr="00BB6F96" w:rsidR="00B909AC" w:rsidTr="00B909AC" w14:paraId="6C5785B4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844C813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IGFBP-1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01BC6DC7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43.8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34CC1BEC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Axl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15580228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3.0</w:t>
            </w:r>
          </w:p>
        </w:tc>
      </w:tr>
      <w:tr w:rsidRPr="00BB6F96" w:rsidR="00B909AC" w:rsidTr="00B909AC" w14:paraId="3B8EC9DC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4B14E09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ENA-78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10BB504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42.6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92C3D22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Amphiregulin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13223A8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2.9</w:t>
            </w:r>
          </w:p>
        </w:tc>
      </w:tr>
      <w:tr w:rsidRPr="00BB6F96" w:rsidR="00B909AC" w:rsidTr="00B909AC" w14:paraId="2EB69B3F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FE2D0FD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VEGF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B787278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39.5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06CC497A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TIMP-4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62B85BD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2.9</w:t>
            </w:r>
          </w:p>
        </w:tc>
      </w:tr>
      <w:tr w:rsidRPr="00BB6F96" w:rsidR="00B909AC" w:rsidTr="00B909AC" w14:paraId="340DE65D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2E6E95D5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EGF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376CCF7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37.3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FA20F99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IGF-I SR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73D41B0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2.7</w:t>
            </w:r>
          </w:p>
        </w:tc>
      </w:tr>
      <w:tr w:rsidRPr="00BB6F96" w:rsidR="00B909AC" w:rsidTr="00B909AC" w14:paraId="0D3E4BC7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144B4711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I-309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26F22361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30.5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32440FAA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 xml:space="preserve">Thrombopoietin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819B4E9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2.7</w:t>
            </w:r>
          </w:p>
        </w:tc>
      </w:tr>
      <w:tr w:rsidRPr="00BB6F96" w:rsidR="00B909AC" w:rsidTr="00B909AC" w14:paraId="0751477A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29EDD1F5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IL-1alpha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239C747B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23.1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42D494E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GITR-Ligand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18621F23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2.7</w:t>
            </w:r>
          </w:p>
        </w:tc>
      </w:tr>
      <w:tr w:rsidRPr="00BB6F96" w:rsidR="00B909AC" w:rsidTr="00B909AC" w14:paraId="605FF48A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42FCAEB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 xml:space="preserve">uPAR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8886AAB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22.2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3470FF09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GDNF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DF4B8BC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2.6</w:t>
            </w:r>
          </w:p>
        </w:tc>
      </w:tr>
      <w:tr w:rsidRPr="00BB6F96" w:rsidR="00B909AC" w:rsidTr="00B909AC" w14:paraId="78BD030A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C352FDE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PDGF AA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F7A3A66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20.2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0F1F6AB2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VEGF-D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434CEA15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2.6</w:t>
            </w:r>
          </w:p>
        </w:tc>
      </w:tr>
      <w:tr w:rsidRPr="00BB6F96" w:rsidR="00B909AC" w:rsidTr="00B909AC" w14:paraId="5CAA3E69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062A878E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IL-2 Ralpha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289EFBE0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18.7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6317712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Lymphotactin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2B1DE4E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2.5</w:t>
            </w:r>
          </w:p>
        </w:tc>
      </w:tr>
      <w:tr w:rsidRPr="00BB6F96" w:rsidR="00B909AC" w:rsidTr="00B909AC" w14:paraId="09C742E4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0A292774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IGFBP-6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7DB306E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16.9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EDDDB01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ICAM-2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0027968D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2.5</w:t>
            </w:r>
          </w:p>
        </w:tc>
      </w:tr>
      <w:tr w:rsidRPr="00BB6F96" w:rsidR="00B909AC" w:rsidTr="00B909AC" w14:paraId="477AE887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3C5DE9FD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Eotaxin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9E669DC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15.1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17782179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TRAIL R3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6A8DEDE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2.4</w:t>
            </w:r>
          </w:p>
        </w:tc>
      </w:tr>
      <w:tr w:rsidRPr="00BB6F96" w:rsidR="00B909AC" w:rsidTr="00B909AC" w14:paraId="04695EBB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13762E0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PDGF-BB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4D9116D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14.0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267E6B93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SCF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AF1AC3C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2.1</w:t>
            </w:r>
          </w:p>
        </w:tc>
      </w:tr>
      <w:tr w:rsidRPr="00BB6F96" w:rsidR="00B909AC" w:rsidTr="00B909AC" w14:paraId="6332C50F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963D2BF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IL-11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6598C6AC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13.4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310A93CB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IL-7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7DD4AE61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2.1</w:t>
            </w:r>
          </w:p>
        </w:tc>
      </w:tr>
      <w:tr w:rsidRPr="00BB6F96" w:rsidR="00B909AC" w:rsidTr="00B909AC" w14:paraId="0AF37558" w14:textId="77777777">
        <w:trPr>
          <w:trHeight w:val="300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2DBEBA2D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LIF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08F90F24" w14:textId="77777777">
            <w:pPr>
              <w:jc w:val="right"/>
              <w:rPr>
                <w:rFonts w:ascii="Arial" w:hAnsi="Arial" w:eastAsia="Times New Roman" w:cs="Arial"/>
                <w:color w:val="000000"/>
              </w:rPr>
            </w:pPr>
            <w:r w:rsidRPr="00BB6F96">
              <w:rPr>
                <w:rFonts w:ascii="Arial" w:hAnsi="Arial" w:eastAsia="Times New Roman" w:cs="Arial"/>
                <w:color w:val="000000"/>
              </w:rPr>
              <w:t>12.8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55C693C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BB6F96"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B6F96" w:rsidR="00B909AC" w:rsidP="00B909AC" w:rsidRDefault="00B909AC" w14:paraId="3E20CA0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BB6F96"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</w:tr>
    </w:tbl>
    <w:p w:rsidR="00B9679F" w:rsidP="006343C8" w:rsidRDefault="00B9679F" w14:paraId="7D461430" w14:textId="77777777">
      <w:pPr>
        <w:rPr>
          <w:rFonts w:ascii="Arial" w:hAnsi="Arial"/>
        </w:rPr>
      </w:pPr>
    </w:p>
    <w:p w:rsidR="00B9679F" w:rsidP="006343C8" w:rsidRDefault="00B9679F" w14:paraId="048165FC" w14:textId="77777777">
      <w:pPr>
        <w:rPr>
          <w:rFonts w:ascii="Arial" w:hAnsi="Arial"/>
        </w:rPr>
      </w:pPr>
    </w:p>
    <w:p w:rsidR="00B9679F" w:rsidP="006343C8" w:rsidRDefault="00B9679F" w14:paraId="7332216D" w14:textId="77777777">
      <w:pPr>
        <w:rPr>
          <w:rFonts w:ascii="Arial" w:hAnsi="Arial"/>
        </w:rPr>
      </w:pPr>
    </w:p>
    <w:p w:rsidR="00B9679F" w:rsidP="006343C8" w:rsidRDefault="00B9679F" w14:paraId="65394B3B" w14:textId="77777777">
      <w:pPr>
        <w:rPr>
          <w:rFonts w:ascii="Arial" w:hAnsi="Arial"/>
        </w:rPr>
      </w:pPr>
    </w:p>
    <w:p w:rsidR="00B9679F" w:rsidP="006343C8" w:rsidRDefault="00B9679F" w14:paraId="6208015B" w14:textId="77777777">
      <w:pPr>
        <w:rPr>
          <w:rFonts w:ascii="Arial" w:hAnsi="Arial"/>
        </w:rPr>
      </w:pPr>
    </w:p>
    <w:p w:rsidR="00B9679F" w:rsidP="006343C8" w:rsidRDefault="00B9679F" w14:paraId="6828E19D" w14:textId="77777777">
      <w:pPr>
        <w:rPr>
          <w:rFonts w:ascii="Arial" w:hAnsi="Arial"/>
        </w:rPr>
      </w:pPr>
    </w:p>
    <w:p w:rsidR="00B9679F" w:rsidP="006343C8" w:rsidRDefault="00B9679F" w14:paraId="036430E9" w14:textId="77777777">
      <w:pPr>
        <w:rPr>
          <w:rFonts w:ascii="Arial" w:hAnsi="Arial"/>
        </w:rPr>
      </w:pPr>
    </w:p>
    <w:p w:rsidR="00B9679F" w:rsidP="006343C8" w:rsidRDefault="00B9679F" w14:paraId="35B50B33" w14:textId="77777777">
      <w:pPr>
        <w:rPr>
          <w:rFonts w:ascii="Arial" w:hAnsi="Arial"/>
        </w:rPr>
      </w:pPr>
    </w:p>
    <w:p w:rsidR="00B9679F" w:rsidP="006343C8" w:rsidRDefault="00B9679F" w14:paraId="7D7B71F9" w14:textId="77777777">
      <w:pPr>
        <w:rPr>
          <w:rFonts w:ascii="Arial" w:hAnsi="Arial"/>
        </w:rPr>
      </w:pPr>
    </w:p>
    <w:p w:rsidR="00B9679F" w:rsidP="006343C8" w:rsidRDefault="00B9679F" w14:paraId="03D0647B" w14:textId="77777777">
      <w:pPr>
        <w:rPr>
          <w:rFonts w:ascii="Arial" w:hAnsi="Arial"/>
        </w:rPr>
      </w:pPr>
    </w:p>
    <w:p w:rsidR="00B9679F" w:rsidP="006343C8" w:rsidRDefault="00B9679F" w14:paraId="6CAB8272" w14:textId="77777777">
      <w:pPr>
        <w:rPr>
          <w:rFonts w:ascii="Arial" w:hAnsi="Arial"/>
        </w:rPr>
      </w:pPr>
    </w:p>
    <w:p w:rsidR="00B9679F" w:rsidP="006343C8" w:rsidRDefault="00B9679F" w14:paraId="0AB83F5C" w14:textId="77777777">
      <w:pPr>
        <w:rPr>
          <w:rFonts w:ascii="Arial" w:hAnsi="Arial"/>
        </w:rPr>
      </w:pPr>
    </w:p>
    <w:p w:rsidR="00B9679F" w:rsidP="006343C8" w:rsidRDefault="00B9679F" w14:paraId="59636E48" w14:textId="77777777">
      <w:pPr>
        <w:rPr>
          <w:rFonts w:ascii="Arial" w:hAnsi="Arial"/>
        </w:rPr>
      </w:pPr>
    </w:p>
    <w:p w:rsidR="00B9679F" w:rsidP="006343C8" w:rsidRDefault="00B9679F" w14:paraId="568AB365" w14:textId="77777777">
      <w:pPr>
        <w:rPr>
          <w:rFonts w:ascii="Arial" w:hAnsi="Arial"/>
        </w:rPr>
      </w:pPr>
    </w:p>
    <w:p w:rsidR="00B9679F" w:rsidP="006343C8" w:rsidRDefault="00B9679F" w14:paraId="22111178" w14:textId="77777777">
      <w:pPr>
        <w:rPr>
          <w:rFonts w:ascii="Arial" w:hAnsi="Arial"/>
        </w:rPr>
      </w:pPr>
    </w:p>
    <w:p w:rsidR="00B9679F" w:rsidP="006343C8" w:rsidRDefault="00B9679F" w14:paraId="03D7F207" w14:textId="77777777">
      <w:pPr>
        <w:rPr>
          <w:rFonts w:ascii="Arial" w:hAnsi="Arial"/>
        </w:rPr>
      </w:pPr>
    </w:p>
    <w:p w:rsidR="00B9679F" w:rsidP="006343C8" w:rsidRDefault="00B9679F" w14:paraId="0E6CAA52" w14:textId="77777777">
      <w:pPr>
        <w:rPr>
          <w:rFonts w:ascii="Arial" w:hAnsi="Arial"/>
        </w:rPr>
      </w:pPr>
    </w:p>
    <w:p w:rsidR="00B9679F" w:rsidP="006343C8" w:rsidRDefault="00B9679F" w14:paraId="79CED2F8" w14:textId="77777777">
      <w:pPr>
        <w:rPr>
          <w:rFonts w:ascii="Arial" w:hAnsi="Arial"/>
        </w:rPr>
      </w:pPr>
    </w:p>
    <w:p w:rsidR="00B9679F" w:rsidP="006343C8" w:rsidRDefault="00B9679F" w14:paraId="0E80635E" w14:textId="77777777">
      <w:pPr>
        <w:rPr>
          <w:rFonts w:ascii="Arial" w:hAnsi="Arial"/>
        </w:rPr>
      </w:pPr>
    </w:p>
    <w:p w:rsidR="00B9679F" w:rsidP="006343C8" w:rsidRDefault="00B9679F" w14:paraId="6E70B695" w14:textId="77777777">
      <w:pPr>
        <w:rPr>
          <w:rFonts w:ascii="Arial" w:hAnsi="Arial"/>
        </w:rPr>
      </w:pPr>
    </w:p>
    <w:p w:rsidR="00B9679F" w:rsidP="006343C8" w:rsidRDefault="00B9679F" w14:paraId="75195D20" w14:textId="77777777">
      <w:pPr>
        <w:rPr>
          <w:rFonts w:ascii="Arial" w:hAnsi="Arial"/>
        </w:rPr>
      </w:pPr>
    </w:p>
    <w:p w:rsidR="00B9679F" w:rsidP="006343C8" w:rsidRDefault="00B9679F" w14:paraId="69167D26" w14:textId="77777777">
      <w:pPr>
        <w:rPr>
          <w:rFonts w:ascii="Arial" w:hAnsi="Arial"/>
        </w:rPr>
      </w:pPr>
    </w:p>
    <w:p w:rsidR="00B9679F" w:rsidP="006343C8" w:rsidRDefault="00B9679F" w14:paraId="1ECC03A2" w14:textId="77777777">
      <w:pPr>
        <w:rPr>
          <w:rFonts w:ascii="Arial" w:hAnsi="Arial"/>
        </w:rPr>
      </w:pPr>
    </w:p>
    <w:p w:rsidR="00B9679F" w:rsidP="006343C8" w:rsidRDefault="00B9679F" w14:paraId="13B415C0" w14:textId="77777777">
      <w:pPr>
        <w:rPr>
          <w:rFonts w:ascii="Arial" w:hAnsi="Arial"/>
        </w:rPr>
      </w:pPr>
    </w:p>
    <w:p w:rsidR="00B9679F" w:rsidP="006343C8" w:rsidRDefault="00B9679F" w14:paraId="7EB32D8E" w14:textId="77777777">
      <w:pPr>
        <w:rPr>
          <w:rFonts w:ascii="Arial" w:hAnsi="Arial"/>
        </w:rPr>
      </w:pPr>
    </w:p>
    <w:p w:rsidR="00B9679F" w:rsidP="006343C8" w:rsidRDefault="00B9679F" w14:paraId="3AE79360" w14:textId="77777777">
      <w:pPr>
        <w:rPr>
          <w:rFonts w:ascii="Arial" w:hAnsi="Arial"/>
        </w:rPr>
      </w:pPr>
    </w:p>
    <w:p w:rsidR="00B9679F" w:rsidP="006343C8" w:rsidRDefault="00B9679F" w14:paraId="610DAE34" w14:textId="77777777">
      <w:pPr>
        <w:rPr>
          <w:rFonts w:ascii="Arial" w:hAnsi="Arial"/>
        </w:rPr>
      </w:pPr>
    </w:p>
    <w:p w:rsidR="00B9679F" w:rsidP="006343C8" w:rsidRDefault="00B9679F" w14:paraId="64E0E30B" w14:textId="77777777">
      <w:pPr>
        <w:rPr>
          <w:rFonts w:ascii="Arial" w:hAnsi="Arial"/>
        </w:rPr>
      </w:pPr>
    </w:p>
    <w:p w:rsidR="00B9679F" w:rsidP="006343C8" w:rsidRDefault="00B9679F" w14:paraId="22731B41" w14:textId="77777777">
      <w:pPr>
        <w:rPr>
          <w:rFonts w:ascii="Arial" w:hAnsi="Arial"/>
        </w:rPr>
      </w:pPr>
    </w:p>
    <w:p w:rsidR="00B9679F" w:rsidP="006343C8" w:rsidRDefault="00B9679F" w14:paraId="34E94290" w14:textId="77777777">
      <w:pPr>
        <w:rPr>
          <w:rFonts w:ascii="Arial" w:hAnsi="Arial"/>
        </w:rPr>
      </w:pPr>
    </w:p>
    <w:p w:rsidR="00B9679F" w:rsidP="006343C8" w:rsidRDefault="00B9679F" w14:paraId="73AB5FC2" w14:textId="77777777">
      <w:pPr>
        <w:rPr>
          <w:rFonts w:ascii="Arial" w:hAnsi="Arial"/>
        </w:rPr>
      </w:pPr>
    </w:p>
    <w:p w:rsidR="00B9679F" w:rsidP="006343C8" w:rsidRDefault="00B9679F" w14:paraId="10858054" w14:textId="77777777">
      <w:pPr>
        <w:rPr>
          <w:rFonts w:ascii="Arial" w:hAnsi="Arial"/>
        </w:rPr>
      </w:pPr>
    </w:p>
    <w:p w:rsidR="00B9679F" w:rsidP="006343C8" w:rsidRDefault="00B9679F" w14:paraId="6C98CAE3" w14:textId="77777777">
      <w:pPr>
        <w:rPr>
          <w:rFonts w:ascii="Arial" w:hAnsi="Arial"/>
        </w:rPr>
      </w:pPr>
    </w:p>
    <w:p w:rsidR="00B9679F" w:rsidP="006343C8" w:rsidRDefault="00B9679F" w14:paraId="3CAC6565" w14:textId="77777777">
      <w:pPr>
        <w:rPr>
          <w:rFonts w:ascii="Arial" w:hAnsi="Arial"/>
        </w:rPr>
      </w:pPr>
    </w:p>
    <w:p w:rsidR="00B9679F" w:rsidP="006343C8" w:rsidRDefault="00B9679F" w14:paraId="3CBAA224" w14:textId="77777777">
      <w:pPr>
        <w:rPr>
          <w:rFonts w:ascii="Arial" w:hAnsi="Arial"/>
        </w:rPr>
      </w:pPr>
    </w:p>
    <w:p w:rsidR="00B9679F" w:rsidP="006343C8" w:rsidRDefault="00B9679F" w14:paraId="5EEB1FBC" w14:textId="77777777">
      <w:pPr>
        <w:rPr>
          <w:rFonts w:ascii="Arial" w:hAnsi="Arial"/>
        </w:rPr>
      </w:pPr>
    </w:p>
    <w:p w:rsidR="00B9679F" w:rsidP="006343C8" w:rsidRDefault="00B9679F" w14:paraId="7D2D5545" w14:textId="77777777">
      <w:pPr>
        <w:rPr>
          <w:rFonts w:ascii="Arial" w:hAnsi="Arial"/>
        </w:rPr>
      </w:pPr>
    </w:p>
    <w:p w:rsidR="00B9679F" w:rsidP="006343C8" w:rsidRDefault="00B9679F" w14:paraId="4F2D406F" w14:textId="77777777">
      <w:pPr>
        <w:rPr>
          <w:rFonts w:ascii="Arial" w:hAnsi="Arial"/>
        </w:rPr>
      </w:pPr>
    </w:p>
    <w:p w:rsidR="00B9679F" w:rsidP="006343C8" w:rsidRDefault="00B9679F" w14:paraId="160DD2A5" w14:textId="77777777">
      <w:pPr>
        <w:rPr>
          <w:rFonts w:ascii="Arial" w:hAnsi="Arial"/>
        </w:rPr>
      </w:pPr>
    </w:p>
    <w:p w:rsidR="00B9679F" w:rsidP="006343C8" w:rsidRDefault="00B9679F" w14:paraId="2B56C222" w14:textId="77777777">
      <w:pPr>
        <w:rPr>
          <w:rFonts w:ascii="Arial" w:hAnsi="Arial"/>
        </w:rPr>
      </w:pPr>
    </w:p>
    <w:p w:rsidR="00B9679F" w:rsidP="006343C8" w:rsidRDefault="00B9679F" w14:paraId="3A62630D" w14:textId="77777777">
      <w:pPr>
        <w:rPr>
          <w:rFonts w:ascii="Arial" w:hAnsi="Arial"/>
        </w:rPr>
      </w:pPr>
    </w:p>
    <w:p w:rsidR="00B909AC" w:rsidP="00B9679F" w:rsidRDefault="00B909AC" w14:paraId="38E95BAE" w14:textId="77777777">
      <w:pPr>
        <w:pStyle w:val="Default"/>
        <w:spacing w:line="276" w:lineRule="auto"/>
        <w:jc w:val="both"/>
      </w:pPr>
    </w:p>
    <w:p w:rsidRPr="008034DD" w:rsidR="00B9679F" w:rsidP="00B9679F" w:rsidRDefault="00B9679F" w14:paraId="44A467E5" w14:textId="3BE9BD0E">
      <w:pPr>
        <w:pStyle w:val="Default"/>
        <w:spacing w:line="276" w:lineRule="auto"/>
        <w:jc w:val="both"/>
      </w:pPr>
      <w:r>
        <w:t>Cytokine levels deter</w:t>
      </w:r>
      <w:r w:rsidR="000A4216">
        <w:t>mined by antibody array. Fold, M</w:t>
      </w:r>
      <w:r>
        <w:t>ean (n=3</w:t>
      </w:r>
      <w:r w:rsidR="000A4216">
        <w:t xml:space="preserve"> SDEC cell cultures</w:t>
      </w:r>
      <w:r>
        <w:t xml:space="preserve">) fold difference in concentration of each cytokine in </w:t>
      </w:r>
      <w:r>
        <w:rPr>
          <w:iCs/>
        </w:rPr>
        <w:t>media conditioned by SDEC cells compared to unco</w:t>
      </w:r>
      <w:r w:rsidR="00313E2E">
        <w:rPr>
          <w:iCs/>
        </w:rPr>
        <w:t xml:space="preserve">nditioned base media. Cytokines </w:t>
      </w:r>
      <w:bookmarkStart w:name="_GoBack" w:id="0"/>
      <w:bookmarkEnd w:id="0"/>
      <w:r>
        <w:rPr>
          <w:iCs/>
        </w:rPr>
        <w:t>&lt;2-fold higher than base media not shown.</w:t>
      </w:r>
    </w:p>
    <w:p w:rsidRPr="004251F1" w:rsidR="00B9679F" w:rsidP="006343C8" w:rsidRDefault="00B9679F" w14:paraId="6B7EB540" w14:textId="77777777">
      <w:pPr>
        <w:rPr>
          <w:rFonts w:ascii="Arial" w:hAnsi="Arial"/>
        </w:rPr>
      </w:pPr>
    </w:p>
    <w:sectPr w:rsidRPr="004251F1" w:rsidR="00B9679F" w:rsidSect="00B9679F">
      <w:pgSz w:w="12240" w:h="15840" w:orient="portrait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96"/>
    <w:rsid w:val="000A4216"/>
    <w:rsid w:val="002653A6"/>
    <w:rsid w:val="00313E2E"/>
    <w:rsid w:val="004251F1"/>
    <w:rsid w:val="004D0894"/>
    <w:rsid w:val="00631114"/>
    <w:rsid w:val="006343C8"/>
    <w:rsid w:val="00823704"/>
    <w:rsid w:val="00B909AC"/>
    <w:rsid w:val="00B9679F"/>
    <w:rsid w:val="00BA5826"/>
    <w:rsid w:val="00BB6F96"/>
    <w:rsid w:val="00C218C5"/>
    <w:rsid w:val="00D75056"/>
    <w:rsid w:val="26531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EA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uiPriority w:val="99"/>
    <w:rsid w:val="00B9679F"/>
    <w:pPr>
      <w:autoSpaceDE w:val="0"/>
      <w:autoSpaceDN w:val="0"/>
      <w:adjustRightInd w:val="0"/>
    </w:pPr>
    <w:rPr>
      <w:rFonts w:ascii="Arial" w:hAnsi="Arial" w:eastAsia="Times New Roman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9679F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mjs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 Shamblott</dc:creator>
  <keywords/>
  <dc:description/>
  <lastModifiedBy>Marci O'Driscoll</lastModifiedBy>
  <revision>13</revision>
  <dcterms:created xsi:type="dcterms:W3CDTF">2014-06-20T01:47:00.0000000Z</dcterms:created>
  <dcterms:modified xsi:type="dcterms:W3CDTF">2015-07-11T20:07:46.2634062Z</dcterms:modified>
</coreProperties>
</file>