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00" w:rsidRPr="0060550F" w:rsidRDefault="00650484" w:rsidP="00F72B00">
      <w:pPr>
        <w:spacing w:line="480" w:lineRule="auto"/>
        <w:rPr>
          <w:lang w:val="en-US"/>
        </w:rPr>
      </w:pPr>
      <w:proofErr w:type="gramStart"/>
      <w:r>
        <w:rPr>
          <w:rFonts w:ascii="Calibri" w:hAnsi="Calibri"/>
          <w:b/>
          <w:sz w:val="22"/>
          <w:szCs w:val="22"/>
          <w:lang w:val="en-US"/>
        </w:rPr>
        <w:t>S1 Table</w:t>
      </w:r>
      <w:r w:rsidR="00F72B00">
        <w:rPr>
          <w:rFonts w:ascii="Calibri" w:hAnsi="Calibri"/>
          <w:b/>
          <w:sz w:val="22"/>
          <w:szCs w:val="22"/>
          <w:lang w:val="en-US"/>
        </w:rPr>
        <w:t>.</w:t>
      </w:r>
      <w:proofErr w:type="gramEnd"/>
      <w:r w:rsidR="00F72B00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="00F72B00" w:rsidRPr="00AD5809">
        <w:rPr>
          <w:rFonts w:ascii="Calibri" w:hAnsi="Calibri"/>
          <w:sz w:val="22"/>
          <w:szCs w:val="22"/>
          <w:lang w:val="en-US"/>
        </w:rPr>
        <w:t xml:space="preserve">Effect of the </w:t>
      </w:r>
      <w:r w:rsidR="00F72B00" w:rsidRPr="00AD5809">
        <w:rPr>
          <w:rFonts w:ascii="Calibri" w:hAnsi="Calibri"/>
          <w:i/>
          <w:sz w:val="22"/>
          <w:szCs w:val="22"/>
          <w:lang w:val="en-US"/>
        </w:rPr>
        <w:t>EPHX2</w:t>
      </w:r>
      <w:r w:rsidR="00F72B00" w:rsidRPr="00AD5809">
        <w:rPr>
          <w:rFonts w:ascii="Calibri" w:hAnsi="Calibri"/>
          <w:sz w:val="22"/>
          <w:szCs w:val="22"/>
          <w:lang w:val="en-US"/>
        </w:rPr>
        <w:t xml:space="preserve"> K55R (rs41507953</w:t>
      </w:r>
      <w:r w:rsidR="00F72B00">
        <w:rPr>
          <w:rFonts w:ascii="Calibri" w:hAnsi="Calibri"/>
          <w:sz w:val="22"/>
          <w:szCs w:val="22"/>
          <w:lang w:val="en-US"/>
        </w:rPr>
        <w:t>)</w:t>
      </w:r>
      <w:r w:rsidR="00F72B00" w:rsidRPr="00AD5809">
        <w:rPr>
          <w:rFonts w:ascii="Calibri" w:hAnsi="Calibri"/>
          <w:sz w:val="22"/>
          <w:szCs w:val="22"/>
          <w:lang w:val="en-US"/>
        </w:rPr>
        <w:t xml:space="preserve"> and R287Q (</w:t>
      </w:r>
      <w:r w:rsidR="00F72B00" w:rsidRPr="0060550F">
        <w:rPr>
          <w:rFonts w:ascii="Calibri" w:hAnsi="Calibri"/>
          <w:sz w:val="22"/>
          <w:szCs w:val="22"/>
          <w:lang w:val="en-US"/>
        </w:rPr>
        <w:t>rs751141</w:t>
      </w:r>
      <w:r w:rsidR="00F72B00" w:rsidRPr="00AD5809">
        <w:rPr>
          <w:rFonts w:ascii="Calibri" w:hAnsi="Calibri"/>
          <w:sz w:val="22"/>
          <w:szCs w:val="22"/>
          <w:lang w:val="en-US"/>
        </w:rPr>
        <w:t>) polymorphisms</w:t>
      </w:r>
      <w:r w:rsidR="00F72B00">
        <w:rPr>
          <w:rFonts w:ascii="Calibri" w:hAnsi="Calibri"/>
          <w:sz w:val="22"/>
          <w:szCs w:val="22"/>
          <w:lang w:val="en-US"/>
        </w:rPr>
        <w:t xml:space="preserve"> of</w:t>
      </w:r>
      <w:r w:rsidR="00F72B00" w:rsidRPr="00AD5809">
        <w:rPr>
          <w:rFonts w:ascii="Calibri" w:hAnsi="Calibri"/>
          <w:sz w:val="22"/>
          <w:szCs w:val="22"/>
          <w:lang w:val="en-US"/>
        </w:rPr>
        <w:t xml:space="preserve"> both donors and recipients on the estimated glomerular filtration rate (</w:t>
      </w:r>
      <w:proofErr w:type="spellStart"/>
      <w:r w:rsidR="00F72B00" w:rsidRPr="00AD5809">
        <w:rPr>
          <w:rFonts w:ascii="Calibri" w:hAnsi="Calibri"/>
          <w:sz w:val="22"/>
          <w:szCs w:val="22"/>
          <w:lang w:val="en-US"/>
        </w:rPr>
        <w:t>eGFR</w:t>
      </w:r>
      <w:proofErr w:type="spellEnd"/>
      <w:r w:rsidR="00F72B00" w:rsidRPr="00AD5809">
        <w:rPr>
          <w:rFonts w:ascii="Calibri" w:hAnsi="Calibri"/>
          <w:sz w:val="22"/>
          <w:szCs w:val="22"/>
          <w:lang w:val="en-US"/>
        </w:rPr>
        <w:t>) throughout the one-year follow-up</w:t>
      </w:r>
      <w:r w:rsidR="00F72B00">
        <w:rPr>
          <w:rFonts w:ascii="Calibri" w:hAnsi="Calibri"/>
          <w:sz w:val="22"/>
          <w:szCs w:val="22"/>
          <w:lang w:val="en-US"/>
        </w:rPr>
        <w:t>.</w:t>
      </w:r>
      <w:proofErr w:type="gramEnd"/>
      <w:r w:rsidR="00F72B00">
        <w:rPr>
          <w:rFonts w:ascii="Calibri" w:hAnsi="Calibri"/>
          <w:sz w:val="22"/>
          <w:szCs w:val="22"/>
          <w:lang w:val="en-US"/>
        </w:rPr>
        <w:t xml:space="preserve"> Mean and </w:t>
      </w:r>
      <w:bookmarkStart w:id="0" w:name="_GoBack"/>
      <w:bookmarkEnd w:id="0"/>
      <w:r w:rsidR="00F72B00">
        <w:rPr>
          <w:rFonts w:ascii="Calibri" w:hAnsi="Calibri"/>
          <w:sz w:val="22"/>
          <w:szCs w:val="22"/>
          <w:lang w:val="en-US"/>
        </w:rPr>
        <w:t>standard deviation (SD) values are shown.</w:t>
      </w:r>
    </w:p>
    <w:p w:rsidR="00F72B00" w:rsidRDefault="00F72B00" w:rsidP="00F72B00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0"/>
        <w:gridCol w:w="513"/>
        <w:gridCol w:w="735"/>
        <w:gridCol w:w="845"/>
        <w:gridCol w:w="965"/>
        <w:gridCol w:w="1050"/>
        <w:gridCol w:w="1162"/>
      </w:tblGrid>
      <w:tr w:rsidR="00F72B00" w:rsidRPr="00741AE8" w:rsidTr="00AE36E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b/>
                <w:sz w:val="22"/>
                <w:szCs w:val="22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b/>
                <w:sz w:val="22"/>
                <w:szCs w:val="22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b/>
                <w:sz w:val="22"/>
                <w:szCs w:val="22"/>
                <w:lang w:val="en-US"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s-ES"/>
              </w:rPr>
            </w:pPr>
            <w:proofErr w:type="spellStart"/>
            <w:r w:rsidRPr="00741AE8">
              <w:rPr>
                <w:rFonts w:ascii="Calibri" w:eastAsia="Times New Roman" w:hAnsi="Calibri"/>
                <w:b/>
                <w:sz w:val="22"/>
                <w:szCs w:val="22"/>
                <w:lang w:eastAsia="es-ES"/>
              </w:rPr>
              <w:t>eGFR</w:t>
            </w:r>
            <w:proofErr w:type="spellEnd"/>
          </w:p>
        </w:tc>
      </w:tr>
      <w:tr w:rsidR="00F72B00" w:rsidRPr="00741AE8" w:rsidTr="00AE36EA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b/>
                <w:iCs/>
                <w:sz w:val="22"/>
                <w:szCs w:val="22"/>
                <w:lang w:eastAsia="es-ES"/>
              </w:rPr>
            </w:pPr>
            <w:proofErr w:type="spellStart"/>
            <w:r w:rsidRPr="00741AE8">
              <w:rPr>
                <w:rFonts w:ascii="Calibri" w:eastAsia="Times New Roman" w:hAnsi="Calibri"/>
                <w:b/>
                <w:iCs/>
                <w:sz w:val="22"/>
                <w:szCs w:val="22"/>
                <w:lang w:eastAsia="es-ES"/>
              </w:rPr>
              <w:t>Recipients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 xml:space="preserve">1 </w:t>
            </w:r>
            <w:proofErr w:type="spellStart"/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 xml:space="preserve">1 </w:t>
            </w:r>
            <w:proofErr w:type="spellStart"/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 xml:space="preserve">6 </w:t>
            </w:r>
            <w:proofErr w:type="spellStart"/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 xml:space="preserve">12 </w:t>
            </w:r>
            <w:proofErr w:type="spellStart"/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months</w:t>
            </w:r>
            <w:proofErr w:type="spellEnd"/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EPHX2 K55R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44.09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17.59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44.53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22.21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44.74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10.14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EPHX2 R287Q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45.45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18.89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40.46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13.94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b/>
                <w:iCs/>
                <w:sz w:val="22"/>
                <w:szCs w:val="22"/>
                <w:lang w:eastAsia="es-ES"/>
              </w:rPr>
            </w:pPr>
            <w:proofErr w:type="spellStart"/>
            <w:r w:rsidRPr="00741AE8">
              <w:rPr>
                <w:rFonts w:ascii="Calibri" w:eastAsia="Times New Roman" w:hAnsi="Calibri"/>
                <w:b/>
                <w:iCs/>
                <w:sz w:val="22"/>
                <w:szCs w:val="22"/>
                <w:lang w:eastAsia="es-ES"/>
              </w:rPr>
              <w:t>Donors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EPHX2 K55R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42.26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17.83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47.78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19.87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41.57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7.02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i/>
                <w:sz w:val="22"/>
                <w:szCs w:val="22"/>
                <w:lang w:eastAsia="es-ES"/>
              </w:rPr>
              <w:t>EPHX2 R287Q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44.44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19.13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RQ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33.39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40.49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14.18</w:t>
            </w:r>
          </w:p>
        </w:tc>
      </w:tr>
      <w:tr w:rsidR="00F72B00" w:rsidRPr="00741AE8" w:rsidTr="00AE36E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QQ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53.00</w:t>
            </w:r>
          </w:p>
        </w:tc>
      </w:tr>
      <w:tr w:rsidR="00F72B00" w:rsidRPr="00741AE8" w:rsidTr="00AE36E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SD</w:t>
            </w:r>
            <w:r w:rsidRPr="00741AE8">
              <w:rPr>
                <w:rFonts w:ascii="Calibri" w:eastAsia="Times New Roman" w:hAnsi="Calibri"/>
                <w:sz w:val="22"/>
                <w:szCs w:val="22"/>
                <w:vertAlign w:val="superscript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  <w:r w:rsidRPr="00741AE8">
              <w:rPr>
                <w:rFonts w:ascii="Calibri" w:eastAsia="Times New Roman" w:hAnsi="Calibri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F72B00" w:rsidRPr="00741AE8" w:rsidRDefault="00F72B00" w:rsidP="00AE36EA">
            <w:pPr>
              <w:spacing w:line="36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s-ES"/>
              </w:rPr>
            </w:pPr>
          </w:p>
        </w:tc>
      </w:tr>
    </w:tbl>
    <w:p w:rsidR="00F72B00" w:rsidRDefault="00F72B00" w:rsidP="00F72B00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0A0667" w:rsidRPr="00F72B00" w:rsidRDefault="00F72B00" w:rsidP="009A2E64">
      <w:pPr>
        <w:spacing w:line="480" w:lineRule="auto"/>
        <w:rPr>
          <w:lang w:val="en-US"/>
        </w:rPr>
      </w:pPr>
      <w:r w:rsidRPr="00F61709">
        <w:rPr>
          <w:rFonts w:ascii="Calibri" w:eastAsia="Times New Roman" w:hAnsi="Calibri"/>
          <w:sz w:val="22"/>
          <w:szCs w:val="22"/>
          <w:lang w:val="en-US" w:eastAsia="es-ES"/>
        </w:rPr>
        <w:t>*Only one donor carried the 287QQ genotype</w:t>
      </w:r>
    </w:p>
    <w:sectPr w:rsidR="000A0667" w:rsidRPr="00F7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C"/>
    <w:rsid w:val="000A0667"/>
    <w:rsid w:val="00650484"/>
    <w:rsid w:val="009A2E64"/>
    <w:rsid w:val="00CF4D0C"/>
    <w:rsid w:val="00D8030C"/>
    <w:rsid w:val="00D949AE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Gervasini Rodríguez</dc:creator>
  <cp:keywords/>
  <dc:description/>
  <cp:lastModifiedBy>Guillermo Gervasini Rodríguez</cp:lastModifiedBy>
  <cp:revision>2</cp:revision>
  <dcterms:created xsi:type="dcterms:W3CDTF">2015-07-08T15:21:00Z</dcterms:created>
  <dcterms:modified xsi:type="dcterms:W3CDTF">2015-07-08T15:21:00Z</dcterms:modified>
</cp:coreProperties>
</file>