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97" w:rsidRPr="00071A37" w:rsidRDefault="008356E5">
      <w:pPr>
        <w:rPr>
          <w:rFonts w:ascii="Arial" w:hAnsi="Arial" w:cs="Arial"/>
          <w:sz w:val="22"/>
          <w:szCs w:val="22"/>
          <w:lang w:val="en-GB"/>
        </w:rPr>
      </w:pPr>
      <w:r w:rsidRPr="00905001">
        <w:rPr>
          <w:rFonts w:ascii="Arial" w:hAnsi="Arial" w:cs="Arial"/>
          <w:sz w:val="22"/>
          <w:szCs w:val="22"/>
        </w:rPr>
        <w:t>S</w:t>
      </w:r>
      <w:r w:rsidR="00071A37" w:rsidRPr="00905001">
        <w:rPr>
          <w:rFonts w:ascii="Arial" w:hAnsi="Arial" w:cs="Arial"/>
          <w:sz w:val="22"/>
          <w:szCs w:val="22"/>
        </w:rPr>
        <w:t>1 Table:</w:t>
      </w:r>
      <w:r w:rsidRPr="00905001">
        <w:rPr>
          <w:rFonts w:ascii="Arial" w:hAnsi="Arial" w:cs="Arial"/>
          <w:sz w:val="22"/>
          <w:szCs w:val="22"/>
        </w:rPr>
        <w:t xml:space="preserve"> </w:t>
      </w:r>
      <w:r w:rsidR="001D1797" w:rsidRPr="00905001">
        <w:rPr>
          <w:rFonts w:ascii="Arial" w:hAnsi="Arial" w:cs="Arial"/>
          <w:sz w:val="22"/>
          <w:szCs w:val="22"/>
          <w:lang w:val="en-GB"/>
        </w:rPr>
        <w:t>Freq</w:t>
      </w:r>
      <w:r w:rsidR="001D1797" w:rsidRPr="00071A37">
        <w:rPr>
          <w:rFonts w:ascii="Arial" w:hAnsi="Arial" w:cs="Arial"/>
          <w:sz w:val="22"/>
          <w:szCs w:val="22"/>
          <w:lang w:val="en-GB"/>
        </w:rPr>
        <w:t>u</w:t>
      </w:r>
      <w:bookmarkStart w:id="0" w:name="_GoBack"/>
      <w:bookmarkEnd w:id="0"/>
      <w:r w:rsidR="001D1797" w:rsidRPr="00071A37">
        <w:rPr>
          <w:rFonts w:ascii="Arial" w:hAnsi="Arial" w:cs="Arial"/>
          <w:sz w:val="22"/>
          <w:szCs w:val="22"/>
          <w:lang w:val="en-GB"/>
        </w:rPr>
        <w:t>ency (%) of dysmorphogenesis obse</w:t>
      </w:r>
      <w:r w:rsidR="00667F88">
        <w:rPr>
          <w:rFonts w:ascii="Arial" w:hAnsi="Arial" w:cs="Arial"/>
          <w:sz w:val="22"/>
          <w:szCs w:val="22"/>
          <w:lang w:val="en-GB"/>
        </w:rPr>
        <w:t>rved in postWEC experiments</w:t>
      </w:r>
      <w:r w:rsidR="001D1797" w:rsidRPr="00071A37">
        <w:rPr>
          <w:rFonts w:ascii="Arial" w:hAnsi="Arial" w:cs="Arial"/>
          <w:sz w:val="22"/>
          <w:szCs w:val="22"/>
          <w:lang w:val="en-GB"/>
        </w:rPr>
        <w:t>.</w:t>
      </w:r>
    </w:p>
    <w:p w:rsidR="0099420E" w:rsidRPr="00071A37" w:rsidRDefault="0099420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31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767"/>
        <w:gridCol w:w="604"/>
        <w:gridCol w:w="1240"/>
        <w:gridCol w:w="911"/>
        <w:gridCol w:w="732"/>
        <w:gridCol w:w="628"/>
        <w:gridCol w:w="618"/>
        <w:gridCol w:w="724"/>
        <w:gridCol w:w="786"/>
        <w:gridCol w:w="786"/>
        <w:gridCol w:w="643"/>
      </w:tblGrid>
      <w:tr w:rsidR="00071A37" w:rsidRPr="00071A37" w:rsidTr="00DB3244">
        <w:trPr>
          <w:jc w:val="center"/>
        </w:trPr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0"/>
                <w:szCs w:val="10"/>
                <w:lang w:val="en-GB" w:eastAsia="en-US"/>
              </w:rPr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Yolk sac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Subcutaneous blisters</w:t>
            </w: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Branchial bars</w:t>
            </w: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Flexion</w:t>
            </w: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Head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Heart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1797" w:rsidRPr="00071A37" w:rsidRDefault="001D1797" w:rsidP="00557C6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Caudal</w:t>
            </w:r>
            <w:r w:rsidR="00557C67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 xml:space="preserve"> </w:t>
            </w: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part</w:t>
            </w: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Optic vesicles</w:t>
            </w: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Otic vesicles</w:t>
            </w:r>
          </w:p>
        </w:tc>
        <w:tc>
          <w:tcPr>
            <w:tcW w:w="6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Limbs</w:t>
            </w:r>
          </w:p>
        </w:tc>
      </w:tr>
      <w:tr w:rsidR="00071A37" w:rsidRPr="00071A37" w:rsidTr="00DB3244">
        <w:trPr>
          <w:jc w:val="center"/>
        </w:trPr>
        <w:tc>
          <w:tcPr>
            <w:tcW w:w="831" w:type="dxa"/>
            <w:tcBorders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Control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</w:tcPr>
          <w:p w:rsidR="001D1797" w:rsidRPr="00071A37" w:rsidRDefault="004E5E3E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2.6</w:t>
            </w: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917" w:type="dxa"/>
            <w:tcBorders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</w:t>
            </w:r>
            <w:r w:rsidR="004E5E3E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.3</w:t>
            </w:r>
          </w:p>
        </w:tc>
        <w:tc>
          <w:tcPr>
            <w:tcW w:w="635" w:type="dxa"/>
            <w:tcBorders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20" w:type="dxa"/>
            <w:tcBorders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43" w:type="dxa"/>
            <w:tcBorders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557C67">
            <w:pPr>
              <w:jc w:val="center"/>
              <w:rPr>
                <w:rFonts w:ascii="Arial" w:eastAsia="Times New Roman" w:hAnsi="Arial" w:cs="Arial"/>
                <w:noProof w:val="0"/>
                <w:sz w:val="8"/>
                <w:szCs w:val="8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</w:tr>
      <w:tr w:rsidR="00071A37" w:rsidRPr="00071A37" w:rsidTr="00DB3244">
        <w:trPr>
          <w:jc w:val="center"/>
        </w:trPr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140</w:t>
            </w:r>
            <w:r w:rsidR="00DB3244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 xml:space="preserve"> </w:t>
            </w: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µM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</w:tr>
      <w:tr w:rsidR="00071A37" w:rsidRPr="00071A37" w:rsidTr="00DB3244">
        <w:trPr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9830CD" w:rsidP="001D1797">
            <w:pP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GB" w:eastAsia="en-US"/>
              </w:rPr>
              <w:t>TCBZ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278</w:t>
            </w:r>
            <w:r w:rsidR="00DB3244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 xml:space="preserve"> </w:t>
            </w: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µM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6</w:t>
            </w:r>
            <w:r w:rsidR="004E5E3E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2.5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25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4E5E3E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</w:t>
            </w:r>
            <w:r w:rsidR="004E5E3E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2.5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4E5E3E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</w:t>
            </w:r>
            <w:r w:rsidR="004E5E3E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</w:t>
            </w:r>
            <w:r w:rsidR="004E5E3E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2.5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</w:tr>
      <w:tr w:rsidR="00071A37" w:rsidRPr="00071A37" w:rsidTr="00DB3244">
        <w:trPr>
          <w:jc w:val="center"/>
        </w:trPr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556</w:t>
            </w:r>
            <w:r w:rsidR="00DB3244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 xml:space="preserve"> </w:t>
            </w: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µM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4E5E3E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</w:t>
            </w:r>
            <w:r w:rsidR="004E5E3E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2.5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4E5E3E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3</w:t>
            </w:r>
            <w:r w:rsidR="004E5E3E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7.5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</w:tr>
      <w:tr w:rsidR="00071A37" w:rsidRPr="00071A37" w:rsidTr="00DB3244">
        <w:trPr>
          <w:jc w:val="center"/>
        </w:trPr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267</w:t>
            </w:r>
            <w:r w:rsidR="00DB3244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 xml:space="preserve"> </w:t>
            </w: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µM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</w:tr>
      <w:tr w:rsidR="00071A37" w:rsidRPr="00071A37" w:rsidTr="00DB3244">
        <w:trPr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9830CD" w:rsidP="001D1797">
            <w:pP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GB" w:eastAsia="en-US"/>
              </w:rPr>
              <w:t>TCBZSO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666</w:t>
            </w:r>
            <w:r w:rsidR="00DB3244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 xml:space="preserve"> </w:t>
            </w: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µM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33</w:t>
            </w:r>
            <w:r w:rsidR="00217F96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11</w:t>
            </w:r>
            <w:r w:rsidR="00217F96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33</w:t>
            </w:r>
            <w:r w:rsidR="00217F96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33</w:t>
            </w:r>
            <w:r w:rsidR="00217F96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.3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</w:tr>
      <w:tr w:rsidR="00071A37" w:rsidRPr="00071A37" w:rsidTr="00DB3244">
        <w:trPr>
          <w:jc w:val="center"/>
        </w:trPr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932</w:t>
            </w:r>
            <w:r w:rsidR="00DB3244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 xml:space="preserve"> </w:t>
            </w: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µM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8</w:t>
            </w:r>
            <w:r w:rsidR="00217F96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7.5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217F96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6</w:t>
            </w:r>
            <w:r w:rsidR="00217F96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2.5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25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217F96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</w:t>
            </w:r>
            <w:r w:rsidR="00217F96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2.5</w:t>
            </w:r>
          </w:p>
        </w:tc>
      </w:tr>
      <w:tr w:rsidR="00071A37" w:rsidRPr="00071A37" w:rsidTr="00DB3244">
        <w:trPr>
          <w:jc w:val="center"/>
        </w:trPr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300696" w:rsidP="001D1797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0.</w:t>
            </w:r>
            <w:r w:rsidR="001D1797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4</w:t>
            </w:r>
            <w:r w:rsidR="00DB3244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 xml:space="preserve"> </w:t>
            </w:r>
            <w:r w:rsidR="001D1797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µM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</w:tr>
      <w:tr w:rsidR="00071A37" w:rsidRPr="00071A37" w:rsidTr="00DB3244">
        <w:trPr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9830CD" w:rsidP="001D1797">
            <w:pP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GB" w:eastAsia="en-US"/>
              </w:rPr>
              <w:t>ABZ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300696" w:rsidP="001D1797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1.</w:t>
            </w:r>
            <w:r w:rsidR="001D1797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</w:t>
            </w:r>
            <w:r w:rsidR="00DB3244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 xml:space="preserve"> </w:t>
            </w:r>
            <w:r w:rsidR="001D1797" w:rsidRPr="00071A37">
              <w:rPr>
                <w:rFonts w:ascii="Calibri" w:eastAsia="Times New Roman" w:hAnsi="Calibri" w:cs="Calibri"/>
                <w:noProof w:val="0"/>
                <w:sz w:val="16"/>
                <w:szCs w:val="16"/>
                <w:lang w:val="en-GB" w:eastAsia="en-US"/>
              </w:rPr>
              <w:t>µ</w:t>
            </w:r>
            <w:r w:rsidR="001D1797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12.5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</w:tr>
      <w:tr w:rsidR="00071A37" w:rsidRPr="00071A37" w:rsidTr="00DB3244">
        <w:trPr>
          <w:jc w:val="center"/>
        </w:trPr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300696" w:rsidP="001D1797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1.</w:t>
            </w:r>
            <w:r w:rsidR="001D1797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9</w:t>
            </w:r>
            <w:r w:rsidR="00DB3244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 xml:space="preserve"> </w:t>
            </w:r>
            <w:r w:rsidR="001D1797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µM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543E82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3</w:t>
            </w:r>
            <w:r w:rsidR="00543E82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7.5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</w:t>
            </w:r>
            <w:r w:rsidR="00543E82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2.5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543E82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6</w:t>
            </w:r>
            <w:r w:rsidR="00543E82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2.5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543E82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3</w:t>
            </w:r>
            <w:r w:rsidR="00543E82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7.5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543E82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3</w:t>
            </w:r>
            <w:r w:rsidR="00543E82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7.5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</w:tr>
      <w:tr w:rsidR="00071A37" w:rsidRPr="00071A37" w:rsidTr="00DB3244">
        <w:trPr>
          <w:jc w:val="center"/>
        </w:trPr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300696" w:rsidP="001D1797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3.</w:t>
            </w:r>
            <w:r w:rsidR="001D1797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4</w:t>
            </w:r>
            <w:r w:rsidR="00DB3244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 xml:space="preserve"> </w:t>
            </w:r>
            <w:r w:rsidR="001D1797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µM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835710" w:rsidP="00835710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</w:tr>
      <w:tr w:rsidR="00071A37" w:rsidRPr="00071A37" w:rsidTr="00DB3244">
        <w:trPr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9</w:t>
            </w:r>
            <w:r w:rsidR="00DB3244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 xml:space="preserve"> </w:t>
            </w: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µM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835710" w:rsidP="00835710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7.7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835710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3</w:t>
            </w:r>
            <w:r w:rsidR="00835710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0.8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23</w:t>
            </w:r>
            <w:r w:rsidR="00835710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835710" w:rsidP="00835710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7.7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835710" w:rsidP="00835710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7.7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835710" w:rsidP="00835710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7.7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</w:tr>
      <w:tr w:rsidR="00071A37" w:rsidRPr="00071A37" w:rsidTr="00DB3244">
        <w:trPr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9830CD" w:rsidP="001D1797">
            <w:pP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GB" w:eastAsia="en-US"/>
              </w:rPr>
              <w:t>ABZSO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12</w:t>
            </w:r>
            <w:r w:rsidR="00DB3244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 xml:space="preserve"> </w:t>
            </w: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µM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40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</w:tr>
      <w:tr w:rsidR="00071A37" w:rsidRPr="00071A37" w:rsidTr="00DB3244">
        <w:trPr>
          <w:jc w:val="center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14</w:t>
            </w:r>
            <w:r w:rsidR="00DB3244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 xml:space="preserve"> </w:t>
            </w: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µM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18</w:t>
            </w:r>
            <w:r w:rsidR="00835710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5</w:t>
            </w:r>
            <w:r w:rsidR="00835710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4.</w:t>
            </w: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6</w:t>
            </w:r>
            <w:r w:rsidR="00835710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3.6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9</w:t>
            </w:r>
            <w:r w:rsidR="00835710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36</w:t>
            </w:r>
            <w:r w:rsidR="00835710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835710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36</w:t>
            </w:r>
            <w:r w:rsidR="00835710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.4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9</w:t>
            </w:r>
            <w:r w:rsidR="00835710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.1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36</w:t>
            </w:r>
            <w:r w:rsidR="00835710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.4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----</w:t>
            </w:r>
          </w:p>
        </w:tc>
      </w:tr>
      <w:tr w:rsidR="00071A37" w:rsidRPr="00071A37" w:rsidTr="00DB3244">
        <w:trPr>
          <w:jc w:val="center"/>
        </w:trPr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b/>
                <w:noProof w:val="0"/>
                <w:sz w:val="16"/>
                <w:szCs w:val="16"/>
                <w:lang w:val="en-GB"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:rsidR="001D1797" w:rsidRPr="00071A37" w:rsidRDefault="001D1797" w:rsidP="001D1797">
            <w:pPr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16</w:t>
            </w:r>
            <w:r w:rsidR="00DB3244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 xml:space="preserve"> </w:t>
            </w: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µM</w:t>
            </w: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</w:tcPr>
          <w:p w:rsidR="001D1797" w:rsidRPr="00071A37" w:rsidRDefault="001D1797" w:rsidP="00835710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6</w:t>
            </w:r>
            <w:r w:rsidR="00835710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3.6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45</w:t>
            </w:r>
            <w:r w:rsidR="00835710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.5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1D1797" w:rsidRPr="00071A37" w:rsidRDefault="001D1797" w:rsidP="00835710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6</w:t>
            </w:r>
            <w:r w:rsidR="00835710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3.6</w:t>
            </w:r>
          </w:p>
        </w:tc>
        <w:tc>
          <w:tcPr>
            <w:tcW w:w="635" w:type="dxa"/>
            <w:tcBorders>
              <w:top w:val="nil"/>
              <w:left w:val="nil"/>
              <w:right w:val="nil"/>
            </w:tcBorders>
          </w:tcPr>
          <w:p w:rsidR="001D1797" w:rsidRPr="00071A37" w:rsidRDefault="001D1797" w:rsidP="00835710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7</w:t>
            </w:r>
            <w:r w:rsidR="00835710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2.7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45</w:t>
            </w:r>
            <w:r w:rsidR="00835710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.5</w:t>
            </w: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1D1797" w:rsidRPr="00071A37" w:rsidRDefault="001D1797" w:rsidP="00835710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7</w:t>
            </w:r>
            <w:r w:rsidR="00835710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2.7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27</w:t>
            </w:r>
            <w:r w:rsidR="00835710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.3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45</w:t>
            </w:r>
            <w:r w:rsidR="00835710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.5</w:t>
            </w:r>
          </w:p>
        </w:tc>
        <w:tc>
          <w:tcPr>
            <w:tcW w:w="643" w:type="dxa"/>
            <w:tcBorders>
              <w:top w:val="nil"/>
              <w:left w:val="nil"/>
              <w:right w:val="nil"/>
            </w:tcBorders>
          </w:tcPr>
          <w:p w:rsidR="001D1797" w:rsidRPr="00071A37" w:rsidRDefault="001D1797" w:rsidP="001D1797">
            <w:pPr>
              <w:jc w:val="center"/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</w:pPr>
            <w:r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18</w:t>
            </w:r>
            <w:r w:rsidR="00835710" w:rsidRPr="00071A37">
              <w:rPr>
                <w:rFonts w:ascii="Arial" w:eastAsia="Times New Roman" w:hAnsi="Arial" w:cs="Arial"/>
                <w:noProof w:val="0"/>
                <w:sz w:val="16"/>
                <w:szCs w:val="16"/>
                <w:lang w:val="en-GB" w:eastAsia="en-US"/>
              </w:rPr>
              <w:t>.2</w:t>
            </w:r>
          </w:p>
        </w:tc>
      </w:tr>
    </w:tbl>
    <w:p w:rsidR="001D1797" w:rsidRPr="00071A37" w:rsidRDefault="001D1797" w:rsidP="00C36528">
      <w:pPr>
        <w:rPr>
          <w:rFonts w:ascii="Arial" w:hAnsi="Arial" w:cs="Arial"/>
        </w:rPr>
      </w:pPr>
    </w:p>
    <w:sectPr w:rsidR="001D1797" w:rsidRPr="00071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E5"/>
    <w:rsid w:val="00015BD2"/>
    <w:rsid w:val="00020756"/>
    <w:rsid w:val="00071A37"/>
    <w:rsid w:val="000D5DD8"/>
    <w:rsid w:val="00105815"/>
    <w:rsid w:val="001D1797"/>
    <w:rsid w:val="001E7AFE"/>
    <w:rsid w:val="00217F96"/>
    <w:rsid w:val="00300696"/>
    <w:rsid w:val="004874C7"/>
    <w:rsid w:val="004B63BA"/>
    <w:rsid w:val="004E5E3E"/>
    <w:rsid w:val="00511E76"/>
    <w:rsid w:val="00543E82"/>
    <w:rsid w:val="00553D92"/>
    <w:rsid w:val="00557C67"/>
    <w:rsid w:val="005A4725"/>
    <w:rsid w:val="00604710"/>
    <w:rsid w:val="00632447"/>
    <w:rsid w:val="00667F88"/>
    <w:rsid w:val="007C271C"/>
    <w:rsid w:val="007F0042"/>
    <w:rsid w:val="008356E5"/>
    <w:rsid w:val="00835710"/>
    <w:rsid w:val="008542A1"/>
    <w:rsid w:val="00885516"/>
    <w:rsid w:val="00905001"/>
    <w:rsid w:val="009830CD"/>
    <w:rsid w:val="0099420E"/>
    <w:rsid w:val="009B4D40"/>
    <w:rsid w:val="00AA3EF8"/>
    <w:rsid w:val="00B36B5A"/>
    <w:rsid w:val="00B94620"/>
    <w:rsid w:val="00C04367"/>
    <w:rsid w:val="00C36528"/>
    <w:rsid w:val="00C52653"/>
    <w:rsid w:val="00D06C50"/>
    <w:rsid w:val="00D914E0"/>
    <w:rsid w:val="00D97524"/>
    <w:rsid w:val="00DB3244"/>
    <w:rsid w:val="00E17D15"/>
    <w:rsid w:val="00E659E5"/>
    <w:rsid w:val="00E81E5B"/>
    <w:rsid w:val="00E9320B"/>
    <w:rsid w:val="00EB7821"/>
    <w:rsid w:val="00E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noProof/>
      <w:sz w:val="24"/>
      <w:szCs w:val="24"/>
      <w:lang w:val="ca-E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36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36B5A"/>
    <w:rPr>
      <w:rFonts w:ascii="Tahoma" w:hAnsi="Tahoma" w:cs="Tahoma"/>
      <w:noProof/>
      <w:sz w:val="16"/>
      <w:szCs w:val="16"/>
      <w:lang w:val="ca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noProof/>
      <w:sz w:val="24"/>
      <w:szCs w:val="24"/>
      <w:lang w:val="ca-E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36B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36B5A"/>
    <w:rPr>
      <w:rFonts w:ascii="Tahoma" w:hAnsi="Tahoma" w:cs="Tahoma"/>
      <w:noProof/>
      <w:sz w:val="16"/>
      <w:szCs w:val="16"/>
      <w:lang w:val="ca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Renting18</dc:creator>
  <cp:lastModifiedBy>Marta Barenys</cp:lastModifiedBy>
  <cp:revision>10</cp:revision>
  <cp:lastPrinted>2014-12-04T14:28:00Z</cp:lastPrinted>
  <dcterms:created xsi:type="dcterms:W3CDTF">2014-12-04T14:44:00Z</dcterms:created>
  <dcterms:modified xsi:type="dcterms:W3CDTF">2015-02-16T15:20:00Z</dcterms:modified>
</cp:coreProperties>
</file>