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37" w:rsidRPr="00091165" w:rsidRDefault="00305637" w:rsidP="00305637">
      <w:pPr>
        <w:pStyle w:val="Style1"/>
        <w:kinsoku w:val="0"/>
        <w:autoSpaceDE/>
        <w:autoSpaceDN/>
        <w:adjustRightInd/>
        <w:spacing w:line="480" w:lineRule="auto"/>
        <w:ind w:right="120"/>
        <w:jc w:val="both"/>
        <w:rPr>
          <w:sz w:val="24"/>
          <w:szCs w:val="24"/>
        </w:rPr>
      </w:pPr>
      <w:r>
        <w:rPr>
          <w:rStyle w:val="CharacterStyle2"/>
          <w:spacing w:val="-8"/>
          <w:w w:val="105"/>
          <w:sz w:val="24"/>
          <w:szCs w:val="24"/>
        </w:rPr>
        <w:t>Table S3: A</w:t>
      </w:r>
      <w:r w:rsidR="00E55347">
        <w:rPr>
          <w:rStyle w:val="CharacterStyle2"/>
          <w:spacing w:val="-8"/>
          <w:w w:val="105"/>
          <w:sz w:val="24"/>
          <w:szCs w:val="24"/>
        </w:rPr>
        <w:t>ssociation between o</w:t>
      </w:r>
      <w:r w:rsidR="00651ABA">
        <w:rPr>
          <w:rStyle w:val="CharacterStyle2"/>
          <w:spacing w:val="-8"/>
          <w:w w:val="105"/>
          <w:sz w:val="24"/>
          <w:szCs w:val="24"/>
        </w:rPr>
        <w:t>bsessive-</w:t>
      </w:r>
      <w:r w:rsidR="00E55347">
        <w:rPr>
          <w:rStyle w:val="CharacterStyle2"/>
          <w:spacing w:val="-8"/>
          <w:w w:val="105"/>
          <w:sz w:val="24"/>
          <w:szCs w:val="24"/>
        </w:rPr>
        <w:t>c</w:t>
      </w:r>
      <w:r w:rsidR="00651ABA">
        <w:rPr>
          <w:rStyle w:val="CharacterStyle2"/>
          <w:spacing w:val="-8"/>
          <w:w w:val="105"/>
          <w:sz w:val="24"/>
          <w:szCs w:val="24"/>
        </w:rPr>
        <w:t>ompulsive</w:t>
      </w:r>
      <w:r w:rsidRPr="00091165">
        <w:rPr>
          <w:rStyle w:val="CharacterStyle2"/>
          <w:spacing w:val="-8"/>
          <w:w w:val="105"/>
          <w:sz w:val="24"/>
          <w:szCs w:val="24"/>
        </w:rPr>
        <w:t xml:space="preserve"> spectrum disorders and </w:t>
      </w:r>
      <w:proofErr w:type="spellStart"/>
      <w:r w:rsidRPr="00091165">
        <w:rPr>
          <w:sz w:val="24"/>
          <w:szCs w:val="24"/>
        </w:rPr>
        <w:t>catechol</w:t>
      </w:r>
      <w:proofErr w:type="spellEnd"/>
      <w:r w:rsidRPr="00091165">
        <w:rPr>
          <w:sz w:val="24"/>
          <w:szCs w:val="24"/>
        </w:rPr>
        <w:t>-</w:t>
      </w:r>
      <w:r w:rsidRPr="00091165">
        <w:rPr>
          <w:i/>
          <w:sz w:val="24"/>
          <w:szCs w:val="24"/>
        </w:rPr>
        <w:t>O</w:t>
      </w:r>
      <w:r w:rsidRPr="00091165">
        <w:rPr>
          <w:sz w:val="24"/>
          <w:szCs w:val="24"/>
        </w:rPr>
        <w:t>-</w:t>
      </w:r>
      <w:proofErr w:type="spellStart"/>
      <w:r w:rsidRPr="00091165">
        <w:rPr>
          <w:sz w:val="24"/>
          <w:szCs w:val="24"/>
        </w:rPr>
        <w:t>methyltr</w:t>
      </w:r>
      <w:r>
        <w:rPr>
          <w:sz w:val="24"/>
          <w:szCs w:val="24"/>
        </w:rPr>
        <w:t>ansferase</w:t>
      </w:r>
      <w:proofErr w:type="spellEnd"/>
      <w:r>
        <w:rPr>
          <w:sz w:val="24"/>
          <w:szCs w:val="24"/>
        </w:rPr>
        <w:t xml:space="preserve"> and monoamine </w:t>
      </w:r>
      <w:proofErr w:type="spellStart"/>
      <w:r>
        <w:rPr>
          <w:sz w:val="24"/>
          <w:szCs w:val="24"/>
        </w:rPr>
        <w:t>oxidase</w:t>
      </w:r>
      <w:proofErr w:type="spellEnd"/>
      <w:r>
        <w:rPr>
          <w:sz w:val="24"/>
          <w:szCs w:val="24"/>
        </w:rPr>
        <w:t>-</w:t>
      </w:r>
      <w:r w:rsidRPr="00091165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r w:rsidRPr="00091165">
        <w:rPr>
          <w:sz w:val="24"/>
          <w:szCs w:val="24"/>
        </w:rPr>
        <w:t>single-nucleotide polymorphisms.</w:t>
      </w:r>
    </w:p>
    <w:tbl>
      <w:tblPr>
        <w:tblW w:w="7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937"/>
        <w:gridCol w:w="600"/>
        <w:gridCol w:w="840"/>
        <w:gridCol w:w="720"/>
        <w:gridCol w:w="1080"/>
        <w:gridCol w:w="720"/>
        <w:gridCol w:w="1260"/>
        <w:gridCol w:w="900"/>
      </w:tblGrid>
      <w:tr w:rsidR="00305637" w:rsidRPr="00091165" w:rsidTr="0099093C">
        <w:trPr>
          <w:trHeight w:hRule="exact" w:val="288"/>
        </w:trPr>
        <w:tc>
          <w:tcPr>
            <w:tcW w:w="781" w:type="dxa"/>
          </w:tcPr>
          <w:p w:rsidR="00305637" w:rsidRPr="00C57671" w:rsidRDefault="00305637" w:rsidP="0099093C">
            <w:pPr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Gene</w:t>
            </w: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SNP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OR</w:t>
            </w:r>
          </w:p>
        </w:tc>
        <w:tc>
          <w:tcPr>
            <w:tcW w:w="840" w:type="dxa"/>
            <w:noWrap/>
          </w:tcPr>
          <w:p w:rsidR="00305637" w:rsidRPr="00C57671" w:rsidRDefault="00305637" w:rsidP="009909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CHISQ</w:t>
            </w:r>
          </w:p>
        </w:tc>
        <w:tc>
          <w:tcPr>
            <w:tcW w:w="720" w:type="dxa"/>
            <w:noWrap/>
          </w:tcPr>
          <w:p w:rsidR="00305637" w:rsidRPr="00C57671" w:rsidRDefault="00305637" w:rsidP="009909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P</w:t>
            </w:r>
          </w:p>
        </w:tc>
        <w:tc>
          <w:tcPr>
            <w:tcW w:w="1080" w:type="dxa"/>
            <w:noWrap/>
          </w:tcPr>
          <w:p w:rsidR="00305637" w:rsidRPr="00C57671" w:rsidRDefault="00305637" w:rsidP="0099093C">
            <w:pPr>
              <w:ind w:right="-108"/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CHISQ_PAR</w:t>
            </w:r>
          </w:p>
        </w:tc>
        <w:tc>
          <w:tcPr>
            <w:tcW w:w="720" w:type="dxa"/>
            <w:noWrap/>
          </w:tcPr>
          <w:p w:rsidR="00305637" w:rsidRPr="00C57671" w:rsidRDefault="00305637" w:rsidP="009909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P_PAR</w:t>
            </w:r>
          </w:p>
        </w:tc>
        <w:tc>
          <w:tcPr>
            <w:tcW w:w="1260" w:type="dxa"/>
            <w:noWrap/>
          </w:tcPr>
          <w:p w:rsidR="00305637" w:rsidRPr="00C57671" w:rsidRDefault="00305637" w:rsidP="0099093C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57671">
              <w:rPr>
                <w:b/>
                <w:color w:val="000000"/>
                <w:sz w:val="16"/>
                <w:szCs w:val="16"/>
              </w:rPr>
              <w:t>CHISQ_COM</w:t>
            </w:r>
          </w:p>
        </w:tc>
        <w:tc>
          <w:tcPr>
            <w:tcW w:w="900" w:type="dxa"/>
            <w:noWrap/>
          </w:tcPr>
          <w:p w:rsidR="00305637" w:rsidRPr="00C57671" w:rsidRDefault="00305637" w:rsidP="0099093C">
            <w:pPr>
              <w:jc w:val="center"/>
              <w:rPr>
                <w:color w:val="000000"/>
                <w:sz w:val="16"/>
                <w:szCs w:val="16"/>
              </w:rPr>
            </w:pPr>
            <w:r w:rsidRPr="00C57671">
              <w:rPr>
                <w:color w:val="000000"/>
                <w:sz w:val="16"/>
                <w:szCs w:val="16"/>
              </w:rPr>
              <w:t>P_COM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 w:val="restart"/>
          </w:tcPr>
          <w:p w:rsidR="00305637" w:rsidRPr="00C57671" w:rsidRDefault="00305637" w:rsidP="0099093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021E5">
              <w:rPr>
                <w:b/>
                <w:i/>
                <w:color w:val="000000"/>
                <w:sz w:val="16"/>
                <w:szCs w:val="16"/>
              </w:rPr>
              <w:t>COMT</w:t>
            </w: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rs737866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0.8333</w:t>
            </w:r>
          </w:p>
        </w:tc>
        <w:tc>
          <w:tcPr>
            <w:tcW w:w="840" w:type="dxa"/>
            <w:noWrap/>
          </w:tcPr>
          <w:p w:rsidR="00305637" w:rsidRPr="00C57671" w:rsidRDefault="00651ABA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9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0.45</w:t>
            </w:r>
            <w:r w:rsidR="00305637"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5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0.5</w:t>
            </w:r>
          </w:p>
        </w:tc>
        <w:tc>
          <w:tcPr>
            <w:tcW w:w="1080" w:type="dxa"/>
            <w:noWrap/>
          </w:tcPr>
          <w:p w:rsidR="00305637" w:rsidRPr="00C57671" w:rsidRDefault="00305637" w:rsidP="00651ABA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0.818</w:t>
            </w:r>
          </w:p>
        </w:tc>
        <w:tc>
          <w:tcPr>
            <w:tcW w:w="720" w:type="dxa"/>
            <w:noWrap/>
          </w:tcPr>
          <w:p w:rsidR="00305637" w:rsidRPr="00C57671" w:rsidRDefault="00651ABA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0.366</w:t>
            </w:r>
          </w:p>
        </w:tc>
        <w:tc>
          <w:tcPr>
            <w:tcW w:w="1260" w:type="dxa"/>
            <w:noWrap/>
          </w:tcPr>
          <w:p w:rsidR="00305637" w:rsidRPr="00C57671" w:rsidRDefault="00691304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0.9</w:t>
            </w:r>
            <w:r w:rsidR="00305637"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7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0.325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rs933271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1.1</w:t>
            </w:r>
          </w:p>
        </w:tc>
        <w:tc>
          <w:tcPr>
            <w:tcW w:w="840" w:type="dxa"/>
            <w:noWrap/>
          </w:tcPr>
          <w:p w:rsidR="00305637" w:rsidRPr="00C57671" w:rsidRDefault="00651ABA" w:rsidP="00651ABA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9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0.143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0.70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6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0.111</w:t>
            </w:r>
          </w:p>
        </w:tc>
        <w:tc>
          <w:tcPr>
            <w:tcW w:w="720" w:type="dxa"/>
            <w:noWrap/>
          </w:tcPr>
          <w:p w:rsidR="00305637" w:rsidRPr="00C57671" w:rsidRDefault="00651ABA" w:rsidP="0099093C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0.73</w:t>
            </w:r>
            <w:r w:rsidR="00305637"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</w:tcPr>
          <w:p w:rsidR="00305637" w:rsidRPr="00C57671" w:rsidRDefault="00691304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0.05</w:t>
            </w:r>
            <w:r w:rsidR="00305637"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6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0.814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rs5993883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1.143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0.65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5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0.727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0.39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4</w:t>
            </w:r>
          </w:p>
        </w:tc>
        <w:tc>
          <w:tcPr>
            <w:tcW w:w="1260" w:type="dxa"/>
            <w:noWrap/>
          </w:tcPr>
          <w:p w:rsidR="00305637" w:rsidRPr="00C57671" w:rsidRDefault="00305637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0.731</w:t>
            </w:r>
          </w:p>
        </w:tc>
        <w:tc>
          <w:tcPr>
            <w:tcW w:w="900" w:type="dxa"/>
            <w:noWrap/>
          </w:tcPr>
          <w:p w:rsidR="00305637" w:rsidRPr="00C57671" w:rsidRDefault="00305637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0.392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rs740603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0.7576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1.103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0.29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4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8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2.579</w:t>
            </w:r>
          </w:p>
        </w:tc>
        <w:tc>
          <w:tcPr>
            <w:tcW w:w="720" w:type="dxa"/>
            <w:noWrap/>
          </w:tcPr>
          <w:p w:rsidR="00305637" w:rsidRPr="00C57671" w:rsidRDefault="00651ABA" w:rsidP="0099093C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0.10</w:t>
            </w:r>
            <w:r w:rsidR="00305637"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3</w:t>
            </w:r>
          </w:p>
        </w:tc>
        <w:tc>
          <w:tcPr>
            <w:tcW w:w="1260" w:type="dxa"/>
            <w:noWrap/>
          </w:tcPr>
          <w:p w:rsidR="00305637" w:rsidRPr="00C57671" w:rsidRDefault="00691304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0.013</w:t>
            </w:r>
          </w:p>
        </w:tc>
        <w:tc>
          <w:tcPr>
            <w:tcW w:w="900" w:type="dxa"/>
            <w:noWrap/>
          </w:tcPr>
          <w:p w:rsidR="00305637" w:rsidRPr="00C57671" w:rsidRDefault="00305637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0.909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rs4680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0.9167</w:t>
            </w:r>
          </w:p>
        </w:tc>
        <w:tc>
          <w:tcPr>
            <w:tcW w:w="840" w:type="dxa"/>
            <w:noWrap/>
          </w:tcPr>
          <w:p w:rsidR="00305637" w:rsidRPr="00C57671" w:rsidRDefault="00305637" w:rsidP="00651ABA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0.13</w:t>
            </w:r>
          </w:p>
        </w:tc>
        <w:tc>
          <w:tcPr>
            <w:tcW w:w="720" w:type="dxa"/>
            <w:noWrap/>
          </w:tcPr>
          <w:p w:rsidR="00305637" w:rsidRPr="00C57671" w:rsidRDefault="00305637" w:rsidP="0099093C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0.718</w:t>
            </w:r>
          </w:p>
        </w:tc>
        <w:tc>
          <w:tcPr>
            <w:tcW w:w="1080" w:type="dxa"/>
            <w:noWrap/>
          </w:tcPr>
          <w:p w:rsidR="00305637" w:rsidRPr="00C57671" w:rsidRDefault="00651ABA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0.05</w:t>
            </w:r>
            <w:r w:rsidR="00305637"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3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0.81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9</w:t>
            </w:r>
          </w:p>
        </w:tc>
        <w:tc>
          <w:tcPr>
            <w:tcW w:w="1260" w:type="dxa"/>
            <w:noWrap/>
          </w:tcPr>
          <w:p w:rsidR="00305637" w:rsidRPr="00C57671" w:rsidRDefault="00691304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0.182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0.67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rs4646316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1.429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1.588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0.20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8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0.5</w:t>
            </w:r>
          </w:p>
        </w:tc>
        <w:tc>
          <w:tcPr>
            <w:tcW w:w="720" w:type="dxa"/>
            <w:noWrap/>
          </w:tcPr>
          <w:p w:rsidR="00305637" w:rsidRPr="00C57671" w:rsidRDefault="00651ABA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0.48</w:t>
            </w:r>
          </w:p>
        </w:tc>
        <w:tc>
          <w:tcPr>
            <w:tcW w:w="1260" w:type="dxa"/>
            <w:noWrap/>
          </w:tcPr>
          <w:p w:rsidR="00305637" w:rsidRPr="00C57671" w:rsidRDefault="00691304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0.83</w:t>
            </w:r>
          </w:p>
        </w:tc>
        <w:tc>
          <w:tcPr>
            <w:tcW w:w="900" w:type="dxa"/>
            <w:noWrap/>
          </w:tcPr>
          <w:p w:rsidR="00305637" w:rsidRPr="00C57671" w:rsidRDefault="00305637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0.362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4"/>
                <w:w w:val="110"/>
                <w:sz w:val="16"/>
                <w:szCs w:val="16"/>
              </w:rPr>
              <w:t>rs165774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1.129</w:t>
            </w:r>
          </w:p>
        </w:tc>
        <w:tc>
          <w:tcPr>
            <w:tcW w:w="840" w:type="dxa"/>
            <w:noWrap/>
          </w:tcPr>
          <w:p w:rsidR="00305637" w:rsidRPr="00C57671" w:rsidRDefault="00305637" w:rsidP="00651ABA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0.242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0.622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8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0.317</w:t>
            </w:r>
          </w:p>
        </w:tc>
        <w:tc>
          <w:tcPr>
            <w:tcW w:w="1260" w:type="dxa"/>
            <w:noWrap/>
          </w:tcPr>
          <w:p w:rsidR="00305637" w:rsidRPr="00C57671" w:rsidRDefault="00691304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0.011</w:t>
            </w:r>
          </w:p>
        </w:tc>
        <w:tc>
          <w:tcPr>
            <w:tcW w:w="900" w:type="dxa"/>
            <w:noWrap/>
          </w:tcPr>
          <w:p w:rsidR="00305637" w:rsidRPr="00C57671" w:rsidRDefault="00305637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0.916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rs9332377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0.6429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2.174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0.14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0.25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0.617</w:t>
            </w:r>
          </w:p>
        </w:tc>
        <w:tc>
          <w:tcPr>
            <w:tcW w:w="126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2.323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0.128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 w:val="restart"/>
          </w:tcPr>
          <w:p w:rsidR="00305637" w:rsidRPr="00C57671" w:rsidRDefault="00305637" w:rsidP="0099093C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021E5">
              <w:rPr>
                <w:b/>
                <w:i/>
                <w:color w:val="000000"/>
                <w:sz w:val="16"/>
                <w:szCs w:val="16"/>
              </w:rPr>
              <w:t>MAO-A</w:t>
            </w: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rs1465107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1.583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1.581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0.20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9</w:t>
            </w:r>
          </w:p>
        </w:tc>
        <w:tc>
          <w:tcPr>
            <w:tcW w:w="1080" w:type="dxa"/>
            <w:noWrap/>
          </w:tcPr>
          <w:p w:rsidR="00305637" w:rsidRPr="00C57671" w:rsidRDefault="00305637" w:rsidP="00651ABA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0.133</w:t>
            </w:r>
          </w:p>
        </w:tc>
        <w:tc>
          <w:tcPr>
            <w:tcW w:w="720" w:type="dxa"/>
            <w:noWrap/>
          </w:tcPr>
          <w:p w:rsidR="00305637" w:rsidRPr="00C57671" w:rsidRDefault="00305637" w:rsidP="0099093C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0.715</w:t>
            </w:r>
          </w:p>
        </w:tc>
        <w:tc>
          <w:tcPr>
            <w:tcW w:w="1260" w:type="dxa"/>
            <w:noWrap/>
          </w:tcPr>
          <w:p w:rsidR="00305637" w:rsidRPr="00C57671" w:rsidRDefault="00691304" w:rsidP="00691304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91"/>
              <w:jc w:val="center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0.41</w:t>
            </w:r>
          </w:p>
        </w:tc>
        <w:tc>
          <w:tcPr>
            <w:tcW w:w="900" w:type="dxa"/>
            <w:noWrap/>
          </w:tcPr>
          <w:p w:rsidR="00305637" w:rsidRPr="00C57671" w:rsidRDefault="00305637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0.522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rs1465108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1.583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1.581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0.20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9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0.133</w:t>
            </w:r>
          </w:p>
        </w:tc>
        <w:tc>
          <w:tcPr>
            <w:tcW w:w="720" w:type="dxa"/>
            <w:noWrap/>
          </w:tcPr>
          <w:p w:rsidR="00305637" w:rsidRPr="00C57671" w:rsidRDefault="00305637" w:rsidP="0099093C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0.715</w:t>
            </w:r>
          </w:p>
        </w:tc>
        <w:tc>
          <w:tcPr>
            <w:tcW w:w="126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1.328</w:t>
            </w:r>
          </w:p>
        </w:tc>
        <w:tc>
          <w:tcPr>
            <w:tcW w:w="900" w:type="dxa"/>
            <w:noWrap/>
          </w:tcPr>
          <w:p w:rsidR="00305637" w:rsidRPr="00C57671" w:rsidRDefault="00305637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0.249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rs6323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1.462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1.125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0.28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9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0.727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0.39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4</w:t>
            </w:r>
          </w:p>
        </w:tc>
        <w:tc>
          <w:tcPr>
            <w:tcW w:w="126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1.852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0.174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rs979606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1.462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1.125</w:t>
            </w:r>
          </w:p>
        </w:tc>
        <w:tc>
          <w:tcPr>
            <w:tcW w:w="720" w:type="dxa"/>
            <w:noWrap/>
          </w:tcPr>
          <w:p w:rsidR="00305637" w:rsidRPr="00C57671" w:rsidRDefault="00651ABA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0.289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0.727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0.39</w:t>
            </w:r>
            <w:r w:rsidR="00651ABA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4</w:t>
            </w:r>
          </w:p>
        </w:tc>
        <w:tc>
          <w:tcPr>
            <w:tcW w:w="126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1.852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0.174</w:t>
            </w:r>
          </w:p>
        </w:tc>
      </w:tr>
      <w:tr w:rsidR="00305637" w:rsidRPr="00091165" w:rsidTr="0099093C">
        <w:trPr>
          <w:trHeight w:hRule="exact" w:val="288"/>
        </w:trPr>
        <w:tc>
          <w:tcPr>
            <w:tcW w:w="781" w:type="dxa"/>
            <w:vMerge/>
          </w:tcPr>
          <w:p w:rsidR="00305637" w:rsidRPr="00C57671" w:rsidRDefault="00305637" w:rsidP="0099093C">
            <w:pPr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937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77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spacing w:val="-6"/>
                <w:w w:val="110"/>
                <w:sz w:val="16"/>
                <w:szCs w:val="16"/>
              </w:rPr>
              <w:t>rs979605</w:t>
            </w:r>
          </w:p>
        </w:tc>
        <w:tc>
          <w:tcPr>
            <w:tcW w:w="600" w:type="dxa"/>
            <w:noWrap/>
          </w:tcPr>
          <w:p w:rsidR="00305637" w:rsidRPr="00C57671" w:rsidRDefault="00305637" w:rsidP="0099093C">
            <w:pPr>
              <w:pStyle w:val="Style2"/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1.615</w:t>
            </w:r>
          </w:p>
        </w:tc>
        <w:tc>
          <w:tcPr>
            <w:tcW w:w="84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09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1.882</w:t>
            </w:r>
          </w:p>
        </w:tc>
        <w:tc>
          <w:tcPr>
            <w:tcW w:w="720" w:type="dxa"/>
            <w:noWrap/>
          </w:tcPr>
          <w:p w:rsidR="00305637" w:rsidRPr="00C57671" w:rsidRDefault="00305637" w:rsidP="00651ABA">
            <w:pPr>
              <w:pStyle w:val="Style2"/>
              <w:tabs>
                <w:tab w:val="decimal" w:pos="103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0.17</w:t>
            </w:r>
          </w:p>
        </w:tc>
        <w:tc>
          <w:tcPr>
            <w:tcW w:w="1080" w:type="dxa"/>
            <w:noWrap/>
          </w:tcPr>
          <w:p w:rsidR="00305637" w:rsidRPr="00C57671" w:rsidRDefault="00305637" w:rsidP="00C079C1">
            <w:pPr>
              <w:pStyle w:val="Style2"/>
              <w:kinsoku w:val="0"/>
              <w:autoSpaceDE/>
              <w:autoSpaceDN/>
              <w:adjustRightInd/>
              <w:spacing w:line="480" w:lineRule="auto"/>
              <w:ind w:lef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3.24</w:t>
            </w:r>
          </w:p>
        </w:tc>
        <w:tc>
          <w:tcPr>
            <w:tcW w:w="720" w:type="dxa"/>
            <w:noWrap/>
          </w:tcPr>
          <w:p w:rsidR="00305637" w:rsidRPr="00C57671" w:rsidRDefault="00651ABA" w:rsidP="00651ABA">
            <w:pPr>
              <w:pStyle w:val="Style2"/>
              <w:tabs>
                <w:tab w:val="decimal" w:pos="108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0.072</w:t>
            </w:r>
          </w:p>
        </w:tc>
        <w:tc>
          <w:tcPr>
            <w:tcW w:w="1260" w:type="dxa"/>
            <w:noWrap/>
          </w:tcPr>
          <w:p w:rsidR="00305637" w:rsidRPr="00C57671" w:rsidRDefault="00305637" w:rsidP="00C079C1">
            <w:pPr>
              <w:pStyle w:val="Style3"/>
              <w:kinsoku w:val="0"/>
              <w:autoSpaceDE/>
              <w:autoSpaceDN/>
              <w:spacing w:line="480" w:lineRule="auto"/>
              <w:ind w:right="24"/>
              <w:jc w:val="center"/>
              <w:rPr>
                <w:rStyle w:val="CharacterStyle1"/>
              </w:rPr>
            </w:pPr>
            <w:r w:rsidRPr="00C57671">
              <w:rPr>
                <w:rStyle w:val="CharacterStyle1"/>
                <w:rFonts w:ascii="Times New Roman" w:hAnsi="Times New Roman" w:cs="Times New Roman"/>
                <w:w w:val="110"/>
                <w:sz w:val="16"/>
                <w:szCs w:val="16"/>
              </w:rPr>
              <w:t>4.898</w:t>
            </w:r>
          </w:p>
        </w:tc>
        <w:tc>
          <w:tcPr>
            <w:tcW w:w="900" w:type="dxa"/>
            <w:noWrap/>
          </w:tcPr>
          <w:p w:rsidR="00305637" w:rsidRPr="00C57671" w:rsidRDefault="00691304" w:rsidP="00691304">
            <w:pPr>
              <w:pStyle w:val="Style2"/>
              <w:tabs>
                <w:tab w:val="decimal" w:pos="112"/>
              </w:tabs>
              <w:kinsoku w:val="0"/>
              <w:autoSpaceDE/>
              <w:autoSpaceDN/>
              <w:adjustRightInd/>
              <w:spacing w:line="480" w:lineRule="auto"/>
              <w:rPr>
                <w:rStyle w:val="CharacterStyle1"/>
              </w:rPr>
            </w:pPr>
            <w:r>
              <w:rPr>
                <w:rStyle w:val="CharacterStyle1"/>
                <w:rFonts w:ascii="Times New Roman" w:hAnsi="Times New Roman" w:cs="Times New Roman"/>
                <w:b/>
                <w:bCs/>
                <w:spacing w:val="-6"/>
                <w:w w:val="115"/>
                <w:sz w:val="16"/>
                <w:szCs w:val="16"/>
              </w:rPr>
              <w:t>0.027</w:t>
            </w:r>
          </w:p>
        </w:tc>
      </w:tr>
    </w:tbl>
    <w:p w:rsidR="00305637" w:rsidRDefault="00305637" w:rsidP="00305637">
      <w:pPr>
        <w:ind w:right="-240"/>
        <w:jc w:val="both"/>
        <w:rPr>
          <w:sz w:val="16"/>
          <w:szCs w:val="16"/>
        </w:rPr>
      </w:pPr>
      <w:r w:rsidRPr="00091165">
        <w:rPr>
          <w:sz w:val="16"/>
          <w:szCs w:val="16"/>
        </w:rPr>
        <w:t xml:space="preserve">SNP: single-nucleotide polymorphism; TDT: transmission/disequilibrium test; OR: TDT odds ratio; CHISQ: TDT chi-square value; P: TDT p value; CHISQ_PAR: parental discordance test chi-square value; P_PAR: parental discordance test p value; CHISQ_COM: combined test chi-square value; P_COM: combined test p value; </w:t>
      </w:r>
      <w:r w:rsidRPr="006021E5">
        <w:rPr>
          <w:i/>
          <w:sz w:val="16"/>
          <w:szCs w:val="16"/>
        </w:rPr>
        <w:t>COMT</w:t>
      </w:r>
      <w:r w:rsidRPr="00091165">
        <w:rPr>
          <w:sz w:val="16"/>
          <w:szCs w:val="16"/>
        </w:rPr>
        <w:t xml:space="preserve">: </w:t>
      </w:r>
      <w:proofErr w:type="spellStart"/>
      <w:r w:rsidRPr="00091165">
        <w:rPr>
          <w:sz w:val="16"/>
          <w:szCs w:val="16"/>
        </w:rPr>
        <w:t>catechol</w:t>
      </w:r>
      <w:proofErr w:type="spellEnd"/>
      <w:r w:rsidRPr="00091165">
        <w:rPr>
          <w:sz w:val="16"/>
          <w:szCs w:val="16"/>
        </w:rPr>
        <w:t>-</w:t>
      </w:r>
      <w:r w:rsidRPr="00091165">
        <w:rPr>
          <w:i/>
          <w:sz w:val="16"/>
          <w:szCs w:val="16"/>
        </w:rPr>
        <w:t>O</w:t>
      </w:r>
      <w:r w:rsidRPr="00091165">
        <w:rPr>
          <w:sz w:val="16"/>
          <w:szCs w:val="16"/>
        </w:rPr>
        <w:t>-</w:t>
      </w:r>
      <w:proofErr w:type="spellStart"/>
      <w:r w:rsidRPr="00091165">
        <w:rPr>
          <w:sz w:val="16"/>
          <w:szCs w:val="16"/>
        </w:rPr>
        <w:t>methyltransferase</w:t>
      </w:r>
      <w:proofErr w:type="spellEnd"/>
      <w:r w:rsidRPr="00091165">
        <w:rPr>
          <w:sz w:val="16"/>
          <w:szCs w:val="16"/>
        </w:rPr>
        <w:t xml:space="preserve">; </w:t>
      </w:r>
      <w:r w:rsidRPr="006021E5">
        <w:rPr>
          <w:i/>
          <w:sz w:val="16"/>
          <w:szCs w:val="16"/>
        </w:rPr>
        <w:t>MAO-A</w:t>
      </w:r>
      <w:r w:rsidRPr="00091165">
        <w:rPr>
          <w:sz w:val="16"/>
          <w:szCs w:val="16"/>
        </w:rPr>
        <w:t xml:space="preserve">: monoamine </w:t>
      </w:r>
      <w:proofErr w:type="spellStart"/>
      <w:r w:rsidRPr="00091165">
        <w:rPr>
          <w:sz w:val="16"/>
          <w:szCs w:val="16"/>
        </w:rPr>
        <w:t>oxidase</w:t>
      </w:r>
      <w:proofErr w:type="spellEnd"/>
      <w:r w:rsidRPr="00091165">
        <w:rPr>
          <w:sz w:val="16"/>
          <w:szCs w:val="16"/>
        </w:rPr>
        <w:t>-A</w:t>
      </w:r>
    </w:p>
    <w:p w:rsidR="004C3360" w:rsidRDefault="004C3360"/>
    <w:sectPr w:rsidR="004C3360" w:rsidSect="004C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305637"/>
    <w:rsid w:val="00305637"/>
    <w:rsid w:val="004C3360"/>
    <w:rsid w:val="004F23FC"/>
    <w:rsid w:val="00651ABA"/>
    <w:rsid w:val="00691304"/>
    <w:rsid w:val="00C079C1"/>
    <w:rsid w:val="00E55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637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rsid w:val="00305637"/>
    <w:pPr>
      <w:widowControl w:val="0"/>
      <w:autoSpaceDE w:val="0"/>
      <w:autoSpaceDN w:val="0"/>
      <w:adjustRightInd w:val="0"/>
      <w:spacing w:line="240" w:lineRule="auto"/>
    </w:pPr>
    <w:rPr>
      <w:rFonts w:ascii="Bookman Old Style" w:hAnsi="Bookman Old Style" w:cs="Bookman Old Style"/>
      <w:sz w:val="6"/>
      <w:szCs w:val="6"/>
    </w:rPr>
  </w:style>
  <w:style w:type="paragraph" w:customStyle="1" w:styleId="Style3">
    <w:name w:val="Style 3"/>
    <w:basedOn w:val="Normal"/>
    <w:rsid w:val="00305637"/>
    <w:pPr>
      <w:widowControl w:val="0"/>
      <w:autoSpaceDE w:val="0"/>
      <w:autoSpaceDN w:val="0"/>
      <w:spacing w:line="240" w:lineRule="auto"/>
      <w:ind w:right="36"/>
      <w:jc w:val="right"/>
    </w:pPr>
    <w:rPr>
      <w:rFonts w:ascii="Bookman Old Style" w:hAnsi="Bookman Old Style" w:cs="Bookman Old Style"/>
      <w:sz w:val="6"/>
      <w:szCs w:val="6"/>
    </w:rPr>
  </w:style>
  <w:style w:type="paragraph" w:customStyle="1" w:styleId="Style1">
    <w:name w:val="Style 1"/>
    <w:basedOn w:val="Normal"/>
    <w:rsid w:val="00305637"/>
    <w:pPr>
      <w:widowControl w:val="0"/>
      <w:autoSpaceDE w:val="0"/>
      <w:autoSpaceDN w:val="0"/>
      <w:adjustRightInd w:val="0"/>
      <w:spacing w:line="240" w:lineRule="auto"/>
    </w:pPr>
    <w:rPr>
      <w:sz w:val="20"/>
      <w:szCs w:val="20"/>
    </w:rPr>
  </w:style>
  <w:style w:type="character" w:customStyle="1" w:styleId="CharacterStyle1">
    <w:name w:val="Character Style 1"/>
    <w:rsid w:val="00305637"/>
    <w:rPr>
      <w:rFonts w:ascii="Bookman Old Style" w:hAnsi="Bookman Old Style" w:cs="Bookman Old Style"/>
      <w:sz w:val="6"/>
      <w:szCs w:val="6"/>
    </w:rPr>
  </w:style>
  <w:style w:type="character" w:customStyle="1" w:styleId="CharacterStyle2">
    <w:name w:val="Character Style 2"/>
    <w:rsid w:val="0030563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</dc:creator>
  <cp:lastModifiedBy>aline</cp:lastModifiedBy>
  <cp:revision>5</cp:revision>
  <dcterms:created xsi:type="dcterms:W3CDTF">2014-05-29T11:41:00Z</dcterms:created>
  <dcterms:modified xsi:type="dcterms:W3CDTF">2014-08-27T19:50:00Z</dcterms:modified>
</cp:coreProperties>
</file>