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B7" w:rsidRPr="00B82265" w:rsidRDefault="009A1AB7" w:rsidP="009A1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jc w:val="left"/>
        <w:rPr>
          <w:b/>
        </w:rPr>
      </w:pPr>
      <w:r w:rsidRPr="00B82265">
        <w:rPr>
          <w:b/>
        </w:rPr>
        <w:t>Table S4: Secondary Antibodies for Immunofluorescence and Western Blot</w:t>
      </w:r>
    </w:p>
    <w:tbl>
      <w:tblPr>
        <w:tblpPr w:leftFromText="180" w:rightFromText="180" w:vertAnchor="text" w:horzAnchor="page" w:tblpX="2247" w:tblpY="290"/>
        <w:tblW w:w="7088" w:type="dxa"/>
        <w:tblLayout w:type="fixed"/>
        <w:tblLook w:val="04A0" w:firstRow="1" w:lastRow="0" w:firstColumn="1" w:lastColumn="0" w:noHBand="0" w:noVBand="1"/>
      </w:tblPr>
      <w:tblGrid>
        <w:gridCol w:w="2172"/>
        <w:gridCol w:w="1939"/>
        <w:gridCol w:w="2977"/>
      </w:tblGrid>
      <w:tr w:rsidR="009A1AB7" w:rsidRPr="00541DB7" w:rsidTr="00CC5522">
        <w:trPr>
          <w:trHeight w:val="3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b/>
                <w:bCs/>
                <w:color w:val="000000"/>
              </w:rPr>
            </w:pPr>
            <w:r w:rsidRPr="00541DB7">
              <w:rPr>
                <w:b/>
                <w:bCs/>
                <w:color w:val="000000"/>
              </w:rPr>
              <w:t>Conjugate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E521EC" w:rsidRDefault="009A1AB7" w:rsidP="00CC5522">
            <w:pPr>
              <w:rPr>
                <w:b/>
                <w:bCs/>
                <w:color w:val="000000"/>
              </w:rPr>
            </w:pPr>
            <w:r w:rsidRPr="00541DB7">
              <w:rPr>
                <w:b/>
                <w:bCs/>
                <w:color w:val="000000"/>
              </w:rPr>
              <w:t>Invitrogen Catalogue Code (all used at 1:200)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-goat 488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A11055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-mouse 488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A11001/A11017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-mouse 594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A11032/A11005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-mouse 647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A31571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-mouse HRP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Sigma: A8924</w:t>
            </w:r>
            <w:r>
              <w:rPr>
                <w:color w:val="000000"/>
              </w:rPr>
              <w:t xml:space="preserve"> (1:2000 for WB)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-rabbit 488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A11034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-rabbit 568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A10042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-rabbit 594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A11037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-rabbit 647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A31573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-rat 488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A11006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proofErr w:type="gramStart"/>
            <w:r w:rsidRPr="00541DB7">
              <w:rPr>
                <w:color w:val="000000"/>
              </w:rPr>
              <w:t>anti</w:t>
            </w:r>
            <w:proofErr w:type="gramEnd"/>
            <w:r w:rsidRPr="00541DB7">
              <w:rPr>
                <w:color w:val="000000"/>
              </w:rPr>
              <w:t>-rat 594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A11007</w:t>
            </w:r>
          </w:p>
        </w:tc>
      </w:tr>
      <w:tr w:rsidR="009A1AB7" w:rsidRPr="00541DB7" w:rsidTr="00CC5522">
        <w:trPr>
          <w:trHeight w:val="30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jc w:val="center"/>
              <w:rPr>
                <w:color w:val="000000"/>
              </w:rPr>
            </w:pPr>
            <w:r w:rsidRPr="00541DB7">
              <w:rPr>
                <w:color w:val="000000"/>
              </w:rPr>
              <w:t> 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b/>
                <w:bCs/>
                <w:color w:val="000000"/>
              </w:rPr>
            </w:pPr>
            <w:r w:rsidRPr="00541DB7">
              <w:rPr>
                <w:b/>
                <w:bCs/>
                <w:color w:val="000000"/>
              </w:rPr>
              <w:t>Probe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b/>
                <w:bCs/>
                <w:color w:val="000000"/>
              </w:rPr>
            </w:pPr>
            <w:r w:rsidRPr="00541DB7">
              <w:rPr>
                <w:b/>
                <w:bCs/>
                <w:color w:val="000000"/>
              </w:rPr>
              <w:t>Company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b/>
                <w:bCs/>
                <w:color w:val="000000"/>
              </w:rPr>
            </w:pPr>
            <w:r w:rsidRPr="00541DB7">
              <w:rPr>
                <w:b/>
                <w:bCs/>
                <w:color w:val="000000"/>
              </w:rPr>
              <w:t>Dilution</w:t>
            </w:r>
          </w:p>
        </w:tc>
      </w:tr>
      <w:tr w:rsidR="009A1AB7" w:rsidRPr="00541DB7" w:rsidTr="00CC5522">
        <w:trPr>
          <w:trHeight w:val="300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DAPI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>Molecular Probes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AB7" w:rsidRPr="00541DB7" w:rsidRDefault="009A1AB7" w:rsidP="00CC5522">
            <w:pPr>
              <w:rPr>
                <w:color w:val="000000"/>
              </w:rPr>
            </w:pPr>
            <w:r w:rsidRPr="00541DB7">
              <w:rPr>
                <w:color w:val="000000"/>
              </w:rPr>
              <w:t xml:space="preserve">2 </w:t>
            </w:r>
            <w:proofErr w:type="spellStart"/>
            <w:r w:rsidRPr="00541DB7">
              <w:rPr>
                <w:color w:val="000000"/>
              </w:rPr>
              <w:t>ng</w:t>
            </w:r>
            <w:proofErr w:type="spellEnd"/>
            <w:r w:rsidRPr="00541DB7">
              <w:rPr>
                <w:color w:val="000000"/>
              </w:rPr>
              <w:t>/</w:t>
            </w:r>
            <w:proofErr w:type="spellStart"/>
            <w:r w:rsidRPr="00541DB7">
              <w:rPr>
                <w:color w:val="000000"/>
              </w:rPr>
              <w:t>μl</w:t>
            </w:r>
            <w:proofErr w:type="spellEnd"/>
            <w:r w:rsidRPr="00541DB7">
              <w:rPr>
                <w:color w:val="000000"/>
              </w:rPr>
              <w:t xml:space="preserve"> in PBS at 1:5000</w:t>
            </w:r>
          </w:p>
        </w:tc>
      </w:tr>
    </w:tbl>
    <w:p w:rsidR="005E1091" w:rsidRDefault="005E1091">
      <w:bookmarkStart w:id="0" w:name="_GoBack"/>
      <w:bookmarkEnd w:id="0"/>
    </w:p>
    <w:sectPr w:rsidR="005E1091" w:rsidSect="005E109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7"/>
    <w:rsid w:val="005E1091"/>
    <w:rsid w:val="009A1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1A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7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>Institute for Molecular Bioscience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McClelland</dc:creator>
  <cp:keywords/>
  <dc:description/>
  <cp:lastModifiedBy>Kathryn McClelland</cp:lastModifiedBy>
  <cp:revision>1</cp:revision>
  <dcterms:created xsi:type="dcterms:W3CDTF">2014-11-10T08:31:00Z</dcterms:created>
  <dcterms:modified xsi:type="dcterms:W3CDTF">2014-11-10T08:31:00Z</dcterms:modified>
</cp:coreProperties>
</file>