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5B" w:rsidRPr="003E0F35" w:rsidRDefault="006B636D" w:rsidP="003E0F35">
      <w:pPr>
        <w:pStyle w:val="Caption"/>
        <w:keepNext/>
        <w:spacing w:line="240" w:lineRule="auto"/>
        <w:ind w:left="180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</w:t>
      </w:r>
      <w:r w:rsidR="008B2B9A">
        <w:rPr>
          <w:rFonts w:ascii="Times New Roman" w:hAnsi="Times New Roman" w:cs="Times New Roman"/>
          <w:sz w:val="24"/>
          <w:szCs w:val="24"/>
          <w:lang w:val="en-GB"/>
        </w:rPr>
        <w:t>Table S2</w:t>
      </w:r>
      <w:bookmarkStart w:id="0" w:name="_GoBack"/>
      <w:bookmarkEnd w:id="0"/>
      <w:r w:rsidR="007D695B" w:rsidRPr="003E0F3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7D695B" w:rsidRPr="003E0F35">
        <w:rPr>
          <w:rFonts w:ascii="Times New Roman" w:hAnsi="Times New Roman" w:cs="Times New Roman"/>
          <w:b w:val="0"/>
          <w:sz w:val="24"/>
          <w:szCs w:val="24"/>
          <w:lang w:val="en-GB"/>
        </w:rPr>
        <w:t>Oligonucleotide</w:t>
      </w:r>
      <w:proofErr w:type="spellEnd"/>
      <w:r w:rsidR="007D695B" w:rsidRPr="003E0F35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probes used in this study </w:t>
      </w:r>
    </w:p>
    <w:tbl>
      <w:tblPr>
        <w:tblW w:w="7049" w:type="dxa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6"/>
        <w:gridCol w:w="2409"/>
        <w:gridCol w:w="2804"/>
      </w:tblGrid>
      <w:tr w:rsidR="007D695B" w:rsidRPr="003B0239" w:rsidTr="00AB0B51">
        <w:trPr>
          <w:jc w:val="center"/>
        </w:trPr>
        <w:tc>
          <w:tcPr>
            <w:tcW w:w="1836" w:type="dxa"/>
          </w:tcPr>
          <w:p w:rsidR="007D695B" w:rsidRPr="00AB0B51" w:rsidRDefault="007D695B" w:rsidP="00444C74">
            <w:pPr>
              <w:jc w:val="center"/>
              <w:rPr>
                <w:b/>
                <w:bCs/>
                <w:lang w:val="en-GB"/>
              </w:rPr>
            </w:pPr>
            <w:r w:rsidRPr="00AB0B51">
              <w:rPr>
                <w:b/>
                <w:bCs/>
                <w:lang w:val="en-GB"/>
              </w:rPr>
              <w:t>Probe</w:t>
            </w:r>
          </w:p>
        </w:tc>
        <w:tc>
          <w:tcPr>
            <w:tcW w:w="2409" w:type="dxa"/>
          </w:tcPr>
          <w:p w:rsidR="007D695B" w:rsidRPr="00AB0B51" w:rsidRDefault="007D695B" w:rsidP="00444C74">
            <w:pPr>
              <w:jc w:val="center"/>
              <w:rPr>
                <w:b/>
                <w:bCs/>
                <w:lang w:val="en-GB"/>
              </w:rPr>
            </w:pPr>
            <w:r w:rsidRPr="00AB0B51">
              <w:rPr>
                <w:b/>
                <w:bCs/>
                <w:lang w:val="en-GB"/>
              </w:rPr>
              <w:t>Target</w:t>
            </w:r>
          </w:p>
        </w:tc>
        <w:tc>
          <w:tcPr>
            <w:tcW w:w="2804" w:type="dxa"/>
          </w:tcPr>
          <w:p w:rsidR="007D695B" w:rsidRPr="00AB0B51" w:rsidRDefault="007D695B" w:rsidP="00444C74">
            <w:pPr>
              <w:jc w:val="center"/>
              <w:rPr>
                <w:b/>
                <w:bCs/>
                <w:lang w:val="en-GB"/>
              </w:rPr>
            </w:pPr>
            <w:r w:rsidRPr="00AB0B51">
              <w:rPr>
                <w:b/>
                <w:bCs/>
                <w:lang w:val="en-GB"/>
              </w:rPr>
              <w:t>Reference</w:t>
            </w:r>
          </w:p>
        </w:tc>
      </w:tr>
      <w:tr w:rsidR="007D695B" w:rsidRPr="00DD099D" w:rsidTr="00AB0B51">
        <w:trPr>
          <w:jc w:val="center"/>
        </w:trPr>
        <w:tc>
          <w:tcPr>
            <w:tcW w:w="1836" w:type="dxa"/>
          </w:tcPr>
          <w:p w:rsidR="007D695B" w:rsidRPr="00AB0B51" w:rsidRDefault="007D695B" w:rsidP="00444C74">
            <w:pPr>
              <w:jc w:val="both"/>
              <w:rPr>
                <w:b/>
                <w:bCs/>
                <w:lang w:val="en-GB"/>
              </w:rPr>
            </w:pPr>
            <w:r w:rsidRPr="00AB0B51">
              <w:rPr>
                <w:b/>
                <w:bCs/>
                <w:lang w:val="en-GB"/>
              </w:rPr>
              <w:t>ALF968</w:t>
            </w:r>
          </w:p>
        </w:tc>
        <w:tc>
          <w:tcPr>
            <w:tcW w:w="2409" w:type="dxa"/>
          </w:tcPr>
          <w:p w:rsidR="007D695B" w:rsidRPr="003B0239" w:rsidRDefault="007D695B" w:rsidP="00444C74">
            <w:pPr>
              <w:jc w:val="both"/>
              <w:rPr>
                <w:i/>
                <w:iCs/>
                <w:lang w:val="en-GB"/>
              </w:rPr>
            </w:pPr>
            <w:proofErr w:type="spellStart"/>
            <w:r w:rsidRPr="003B0239">
              <w:rPr>
                <w:i/>
                <w:iCs/>
                <w:lang w:val="en-GB"/>
              </w:rPr>
              <w:t>Alphaproteobacteria</w:t>
            </w:r>
            <w:proofErr w:type="spellEnd"/>
          </w:p>
        </w:tc>
        <w:tc>
          <w:tcPr>
            <w:tcW w:w="2804" w:type="dxa"/>
          </w:tcPr>
          <w:p w:rsidR="007D695B" w:rsidRPr="00DD099D" w:rsidRDefault="00C571A0" w:rsidP="00444C74">
            <w:pPr>
              <w:jc w:val="center"/>
            </w:pPr>
            <w:r>
              <w:rPr>
                <w:lang w:val="en-GB"/>
              </w:rPr>
              <w:fldChar w:fldCharType="begin" w:fldLock="1"/>
            </w:r>
            <w:r w:rsidR="003F0AE7">
              <w:rPr>
                <w:lang w:val="en-GB"/>
              </w:rPr>
              <w:instrText>ADDIN CSL_CITATION { "citationItems" : [ { "id" : "ITEM-1", "itemData" : { "author" : [ { "dropping-particle" : "", "family" : "Neef", "given" : "A", "non-dropping-particle" : "", "parse-names" : false, "suffix" : "" } ], "id" : "ITEM-1", "issued" : { "date-parts" : [ [ "1997" ] ] }, "publisher" : "Technische Universit\u00e4t M\u00fcnchen", "title" : "Anwendung der in situ-Einzelzell-Identifizierung von Bakterien zur Populationsanalyse in komplexen mikrobiellen Bioz\u00f6nosen", "type" : "thesis" }, "uris" : [ "http://www.mendeley.com/documents/?uuid=40c19c62-1e65-483a-8de3-1928e4f44229" ] } ], "mendeley" : { "previouslyFormattedCitation" : "[1]" }, "properties" : { "noteIndex" : 0 }, "schema" : "https://github.com/citation-style-language/schema/raw/master/csl-citation.json" }</w:instrText>
            </w:r>
            <w:r>
              <w:rPr>
                <w:lang w:val="en-GB"/>
              </w:rPr>
              <w:fldChar w:fldCharType="separate"/>
            </w:r>
            <w:r w:rsidR="0013775E" w:rsidRPr="0013775E">
              <w:rPr>
                <w:noProof/>
              </w:rPr>
              <w:t>[1]</w:t>
            </w:r>
            <w:r>
              <w:rPr>
                <w:lang w:val="en-GB"/>
              </w:rPr>
              <w:fldChar w:fldCharType="end"/>
            </w:r>
          </w:p>
        </w:tc>
      </w:tr>
      <w:tr w:rsidR="007D695B" w:rsidRPr="0073011B" w:rsidTr="00AB0B51">
        <w:trPr>
          <w:jc w:val="center"/>
        </w:trPr>
        <w:tc>
          <w:tcPr>
            <w:tcW w:w="1836" w:type="dxa"/>
          </w:tcPr>
          <w:p w:rsidR="007D695B" w:rsidRPr="00AB0B51" w:rsidRDefault="007D695B" w:rsidP="00444C74">
            <w:pPr>
              <w:jc w:val="both"/>
              <w:rPr>
                <w:b/>
                <w:bCs/>
                <w:vertAlign w:val="superscript"/>
                <w:lang w:val="da-DK"/>
              </w:rPr>
            </w:pPr>
            <w:r w:rsidRPr="00AB0B51">
              <w:rPr>
                <w:b/>
                <w:bCs/>
                <w:lang w:val="da-DK"/>
              </w:rPr>
              <w:t>BET42a</w:t>
            </w:r>
            <w:r w:rsidR="00AB0B51" w:rsidRPr="00AB0B51">
              <w:rPr>
                <w:b/>
                <w:bCs/>
                <w:lang w:val="da-DK"/>
              </w:rPr>
              <w:t>*</w:t>
            </w:r>
          </w:p>
        </w:tc>
        <w:tc>
          <w:tcPr>
            <w:tcW w:w="2409" w:type="dxa"/>
          </w:tcPr>
          <w:p w:rsidR="007D695B" w:rsidRPr="0073011B" w:rsidRDefault="007D695B" w:rsidP="00444C74">
            <w:pPr>
              <w:jc w:val="both"/>
              <w:rPr>
                <w:i/>
                <w:iCs/>
                <w:lang w:val="da-DK"/>
              </w:rPr>
            </w:pPr>
            <w:r w:rsidRPr="0073011B">
              <w:rPr>
                <w:i/>
                <w:iCs/>
                <w:lang w:val="da-DK"/>
              </w:rPr>
              <w:t>Betaproteobacteria</w:t>
            </w:r>
          </w:p>
        </w:tc>
        <w:tc>
          <w:tcPr>
            <w:tcW w:w="2804" w:type="dxa"/>
          </w:tcPr>
          <w:p w:rsidR="007D695B" w:rsidRPr="0073011B" w:rsidRDefault="00C571A0" w:rsidP="00444C74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fldChar w:fldCharType="begin" w:fldLock="1"/>
            </w:r>
            <w:r w:rsidR="003F0AE7">
              <w:rPr>
                <w:lang w:val="da-DK"/>
              </w:rPr>
              <w:instrText>ADDIN CSL_CITATION { "citationItems" : [ { "id" : "ITEM-1", "itemData" : { "DOI" : "10.1016/S0723-2020(11)80121-9", "ISSN" : "07232020", "author" : [ { "dropping-particle" : "", "family" : "Manz", "given" : "Werner", "non-dropping-particle" : "", "parse-names" : false, "suffix" : "" }, { "dropping-particle" : "", "family" : "Amann", "given" : "Rudolf", "non-dropping-particle" : "", "parse-names" : false, "suffix" : "" }, { "dropping-particle" : "", "family" : "Ludwig", "given" : "Wolfgang", "non-dropping-particle" : "", "parse-names" : false, "suffix" : "" }, { "dropping-particle" : "", "family" : "Wagner", "given" : "Michael", "non-dropping-particle" : "", "parse-names" : false, "suffix" : "" }, { "dropping-particle" : "", "family" : "Schleifer", "given" : "Karl-Heinz", "non-dropping-particle" : "", "parse-names" : false, "suffix" : "" } ], "container-title" : "Systematic and applied microbiology", "id" : "ITEM-1", "issue" : "4", "issued" : { "date-parts" : [ [ "1992", "12" ] ] }, "page" : "593-600", "title" : "Phylogenetic Oligodeoxynucleotide Probes for the Major Subclasses of Proteobacteria: Problems and Solutions", "type" : "article-journal", "volume" : "15" }, "uris" : [ "http://www.mendeley.com/documents/?uuid=423346a1-9ced-4b69-b32f-e84713dec51a" ] } ], "mendeley" : { "previouslyFormattedCitation" : "[2]" }, "properties" : { "noteIndex" : 0 }, "schema" : "https://github.com/citation-style-language/schema/raw/master/csl-citation.json" }</w:instrText>
            </w:r>
            <w:r>
              <w:rPr>
                <w:lang w:val="da-DK"/>
              </w:rPr>
              <w:fldChar w:fldCharType="separate"/>
            </w:r>
            <w:r w:rsidR="0013775E" w:rsidRPr="0013775E">
              <w:rPr>
                <w:noProof/>
                <w:lang w:val="da-DK"/>
              </w:rPr>
              <w:t>[2]</w:t>
            </w:r>
            <w:r>
              <w:rPr>
                <w:lang w:val="da-DK"/>
              </w:rPr>
              <w:fldChar w:fldCharType="end"/>
            </w:r>
          </w:p>
        </w:tc>
      </w:tr>
      <w:tr w:rsidR="007D695B" w:rsidRPr="00DD099D" w:rsidTr="00AB0B51">
        <w:trPr>
          <w:jc w:val="center"/>
        </w:trPr>
        <w:tc>
          <w:tcPr>
            <w:tcW w:w="1836" w:type="dxa"/>
          </w:tcPr>
          <w:p w:rsidR="007D695B" w:rsidRPr="00AB0B51" w:rsidRDefault="007D695B" w:rsidP="00444C74">
            <w:pPr>
              <w:jc w:val="both"/>
              <w:rPr>
                <w:b/>
                <w:bCs/>
                <w:vertAlign w:val="superscript"/>
                <w:lang w:val="da-DK"/>
              </w:rPr>
            </w:pPr>
            <w:r w:rsidRPr="00AB0B51">
              <w:rPr>
                <w:b/>
                <w:bCs/>
                <w:lang w:val="da-DK"/>
              </w:rPr>
              <w:t>GAM42a</w:t>
            </w:r>
            <w:r w:rsidR="00AB0B51" w:rsidRPr="00AB0B51">
              <w:rPr>
                <w:b/>
                <w:bCs/>
                <w:lang w:val="da-DK"/>
              </w:rPr>
              <w:t>*</w:t>
            </w:r>
          </w:p>
        </w:tc>
        <w:tc>
          <w:tcPr>
            <w:tcW w:w="2409" w:type="dxa"/>
          </w:tcPr>
          <w:p w:rsidR="007D695B" w:rsidRPr="0073011B" w:rsidRDefault="007D695B" w:rsidP="00444C74">
            <w:pPr>
              <w:jc w:val="both"/>
              <w:rPr>
                <w:i/>
                <w:iCs/>
                <w:lang w:val="da-DK"/>
              </w:rPr>
            </w:pPr>
            <w:r w:rsidRPr="0073011B">
              <w:rPr>
                <w:i/>
                <w:iCs/>
                <w:lang w:val="da-DK"/>
              </w:rPr>
              <w:t>Gammaproteobacteria</w:t>
            </w:r>
          </w:p>
        </w:tc>
        <w:tc>
          <w:tcPr>
            <w:tcW w:w="2804" w:type="dxa"/>
          </w:tcPr>
          <w:p w:rsidR="007D695B" w:rsidRPr="00DD099D" w:rsidRDefault="00C571A0" w:rsidP="00444C74">
            <w:pPr>
              <w:jc w:val="center"/>
            </w:pPr>
            <w:r>
              <w:fldChar w:fldCharType="begin" w:fldLock="1"/>
            </w:r>
            <w:r w:rsidR="003F0AE7">
              <w:instrText>ADDIN CSL_CITATION { "citationItems" : [ { "id" : "ITEM-1", "itemData" : { "DOI" : "10.1016/S0723-2020(11)80121-9", "ISSN" : "07232020", "author" : [ { "dropping-particle" : "", "family" : "Manz", "given" : "Werner", "non-dropping-particle" : "", "parse-names" : false, "suffix" : "" }, { "dropping-particle" : "", "family" : "Amann", "given" : "Rudolf", "non-dropping-particle" : "", "parse-names" : false, "suffix" : "" }, { "dropping-particle" : "", "family" : "Ludwig", "given" : "Wolfgang", "non-dropping-particle" : "", "parse-names" : false, "suffix" : "" }, { "dropping-particle" : "", "family" : "Wagner", "given" : "Michael", "non-dropping-particle" : "", "parse-names" : false, "suffix" : "" }, { "dropping-particle" : "", "family" : "Schleifer", "given" : "Karl-Heinz", "non-dropping-particle" : "", "parse-names" : false, "suffix" : "" } ], "container-title" : "Systematic and applied microbiology", "id" : "ITEM-1", "issue" : "4", "issued" : { "date-parts" : [ [ "1992", "12" ] ] }, "page" : "593-600", "title" : "Phylogenetic Oligodeoxynucleotide Probes for the Major Subclasses of Proteobacteria: Problems and Solutions", "type" : "article-journal", "volume" : "15" }, "uris" : [ "http://www.mendeley.com/documents/?uuid=423346a1-9ced-4b69-b32f-e84713dec51a" ] } ], "mendeley" : { "previouslyFormattedCitation" : "[2]" }, "properties" : { "noteIndex" : 0 }, "schema" : "https://github.com/citation-style-language/schema/raw/master/csl-citation.json" }</w:instrText>
            </w:r>
            <w:r>
              <w:fldChar w:fldCharType="separate"/>
            </w:r>
            <w:r w:rsidR="0013775E" w:rsidRPr="0013775E">
              <w:rPr>
                <w:noProof/>
              </w:rPr>
              <w:t>[2]</w:t>
            </w:r>
            <w:r>
              <w:fldChar w:fldCharType="end"/>
            </w:r>
          </w:p>
        </w:tc>
      </w:tr>
      <w:tr w:rsidR="007D695B" w:rsidRPr="00415EC8" w:rsidTr="00AB0B51">
        <w:trPr>
          <w:jc w:val="center"/>
        </w:trPr>
        <w:tc>
          <w:tcPr>
            <w:tcW w:w="1836" w:type="dxa"/>
          </w:tcPr>
          <w:p w:rsidR="007D695B" w:rsidRPr="00AB0B51" w:rsidRDefault="007D695B" w:rsidP="00444C74">
            <w:pPr>
              <w:jc w:val="both"/>
              <w:rPr>
                <w:b/>
                <w:bCs/>
                <w:lang w:val="en-GB"/>
              </w:rPr>
            </w:pPr>
            <w:r w:rsidRPr="00AB0B51">
              <w:rPr>
                <w:b/>
                <w:bCs/>
                <w:lang w:val="en-GB"/>
              </w:rPr>
              <w:t>CF319a</w:t>
            </w:r>
          </w:p>
        </w:tc>
        <w:tc>
          <w:tcPr>
            <w:tcW w:w="2409" w:type="dxa"/>
          </w:tcPr>
          <w:p w:rsidR="007D695B" w:rsidRPr="00415EC8" w:rsidRDefault="007D695B" w:rsidP="00444C74">
            <w:pPr>
              <w:jc w:val="both"/>
              <w:rPr>
                <w:lang w:val="en-GB"/>
              </w:rPr>
            </w:pPr>
            <w:proofErr w:type="spellStart"/>
            <w:r w:rsidRPr="00415EC8">
              <w:rPr>
                <w:rStyle w:val="Emphasis"/>
                <w:rFonts w:cs="Arial"/>
                <w:lang w:val="en-GB"/>
              </w:rPr>
              <w:t>Bacteroidetes</w:t>
            </w:r>
            <w:proofErr w:type="spellEnd"/>
          </w:p>
        </w:tc>
        <w:tc>
          <w:tcPr>
            <w:tcW w:w="2804" w:type="dxa"/>
          </w:tcPr>
          <w:p w:rsidR="007D695B" w:rsidRPr="00415EC8" w:rsidRDefault="00C571A0" w:rsidP="00444C7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 w:fldLock="1"/>
            </w:r>
            <w:r w:rsidR="003F0AE7">
              <w:rPr>
                <w:lang w:val="en-GB"/>
              </w:rPr>
              <w:instrText>ADDIN CSL_CITATION { "citationItems" : [ { "id" : "ITEM-1", "itemData" : { "DOI" : "10.1016/S0723-2020(11)80121-9", "ISSN" : "07232020", "author" : [ { "dropping-particle" : "", "family" : "Manz", "given" : "Werner", "non-dropping-particle" : "", "parse-names" : false, "suffix" : "" }, { "dropping-particle" : "", "family" : "Amann", "given" : "Rudolf", "non-dropping-particle" : "", "parse-names" : false, "suffix" : "" }, { "dropping-particle" : "", "family" : "Ludwig", "given" : "Wolfgang", "non-dropping-particle" : "", "parse-names" : false, "suffix" : "" }, { "dropping-particle" : "", "family" : "Wagner", "given" : "Michael", "non-dropping-particle" : "", "parse-names" : false, "suffix" : "" }, { "dropping-particle" : "", "family" : "Schleifer", "given" : "Karl-Heinz", "non-dropping-particle" : "", "parse-names" : false, "suffix" : "" } ], "container-title" : "Systematic and applied microbiology", "id" : "ITEM-1", "issue" : "4", "issued" : { "date-parts" : [ [ "1992", "12" ] ] }, "page" : "593-600", "title" : "Phylogenetic Oligodeoxynucleotide Probes for the Major Subclasses of Proteobacteria: Problems and Solutions", "type" : "article-journal", "volume" : "15" }, "uris" : [ "http://www.mendeley.com/documents/?uuid=423346a1-9ced-4b69-b32f-e84713dec51a" ] } ], "mendeley" : { "previouslyFormattedCitation" : "[2]" }, "properties" : { "noteIndex" : 0 }, "schema" : "https://github.com/citation-style-language/schema/raw/master/csl-citation.json" }</w:instrText>
            </w:r>
            <w:r>
              <w:rPr>
                <w:lang w:val="en-GB"/>
              </w:rPr>
              <w:fldChar w:fldCharType="separate"/>
            </w:r>
            <w:r w:rsidR="0013775E" w:rsidRPr="0013775E">
              <w:rPr>
                <w:noProof/>
                <w:lang w:val="en-GB"/>
              </w:rPr>
              <w:t>[2]</w:t>
            </w:r>
            <w:r>
              <w:rPr>
                <w:lang w:val="en-GB"/>
              </w:rPr>
              <w:fldChar w:fldCharType="end"/>
            </w:r>
          </w:p>
        </w:tc>
      </w:tr>
      <w:tr w:rsidR="007D695B" w:rsidRPr="00415EC8" w:rsidTr="00AB0B51">
        <w:trPr>
          <w:jc w:val="center"/>
        </w:trPr>
        <w:tc>
          <w:tcPr>
            <w:tcW w:w="1836" w:type="dxa"/>
          </w:tcPr>
          <w:p w:rsidR="007D695B" w:rsidRPr="00AB0B51" w:rsidRDefault="007D695B" w:rsidP="00444C74">
            <w:pPr>
              <w:jc w:val="both"/>
              <w:rPr>
                <w:b/>
                <w:bCs/>
                <w:lang w:val="en-GB"/>
              </w:rPr>
            </w:pPr>
            <w:r w:rsidRPr="00AB0B51">
              <w:rPr>
                <w:b/>
                <w:bCs/>
                <w:lang w:val="en-GB"/>
              </w:rPr>
              <w:t>PLA42</w:t>
            </w:r>
            <w:r w:rsidR="007B6DB3" w:rsidRPr="00AB0B51">
              <w:rPr>
                <w:b/>
                <w:bCs/>
                <w:lang w:val="en-GB"/>
              </w:rPr>
              <w:t>a</w:t>
            </w:r>
          </w:p>
        </w:tc>
        <w:tc>
          <w:tcPr>
            <w:tcW w:w="2409" w:type="dxa"/>
          </w:tcPr>
          <w:p w:rsidR="007D695B" w:rsidRPr="00415EC8" w:rsidRDefault="007D695B" w:rsidP="00444C74">
            <w:pPr>
              <w:jc w:val="both"/>
              <w:rPr>
                <w:lang w:val="en-GB"/>
              </w:rPr>
            </w:pPr>
            <w:proofErr w:type="spellStart"/>
            <w:r w:rsidRPr="00415EC8">
              <w:rPr>
                <w:rStyle w:val="Emphasis"/>
                <w:rFonts w:cs="Arial"/>
                <w:lang w:val="en-GB"/>
              </w:rPr>
              <w:t>Planctomycetes</w:t>
            </w:r>
            <w:proofErr w:type="spellEnd"/>
          </w:p>
        </w:tc>
        <w:tc>
          <w:tcPr>
            <w:tcW w:w="2804" w:type="dxa"/>
          </w:tcPr>
          <w:p w:rsidR="007D695B" w:rsidRPr="00415EC8" w:rsidRDefault="00C571A0" w:rsidP="00444C7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 w:fldLock="1"/>
            </w:r>
            <w:r w:rsidR="003F0AE7">
              <w:rPr>
                <w:lang w:val="en-GB"/>
              </w:rPr>
              <w:instrText>ADDIN CSL_CITATION { "citationItems" : [ { "id" : "ITEM-1", "itemData" : { "DOI" : "10.1099/00221287-144-12-3257", "ISSN" : "1350-0872", "author" : [ { "dropping-particle" : "", "family" : "Neef", "given" : "A", "non-dropping-particle" : "", "parse-names" : false, "suffix" : "" }, { "dropping-particle" : "", "family" : "Amann", "given" : "R", "non-dropping-particle" : "", "parse-names" : false, "suffix" : "" }, { "dropping-particle" : "", "family" : "Schlesner", "given" : "H", "non-dropping-particle" : "", "parse-names" : false, "suffix" : "" }, { "dropping-particle" : "", "family" : "Schleifer", "given" : "KH", "non-dropping-particle" : "", "parse-names" : false, "suffix" : "" } ], "container-title" : "Microbiology", "id" : "ITEM-1", "issue" : "12", "issued" : { "date-parts" : [ [ "1998", "12", "1" ] ] }, "page" : "3257-3266", "title" : "Monitoring a widespread bacterial group: in situ detection of planctomycetes with 16S rRNA-targeted probes", "type" : "article-journal", "volume" : "144" }, "uris" : [ "http://www.mendeley.com/documents/?uuid=9c4d5262-16a4-4448-a0e2-75910269783c" ] } ], "mendeley" : { "previouslyFormattedCitation" : "[3]" }, "properties" : { "noteIndex" : 0 }, "schema" : "https://github.com/citation-style-language/schema/raw/master/csl-citation.json" }</w:instrText>
            </w:r>
            <w:r>
              <w:rPr>
                <w:lang w:val="en-GB"/>
              </w:rPr>
              <w:fldChar w:fldCharType="separate"/>
            </w:r>
            <w:r w:rsidR="0013775E" w:rsidRPr="0013775E">
              <w:rPr>
                <w:noProof/>
                <w:lang w:val="en-GB"/>
              </w:rPr>
              <w:t>[3]</w:t>
            </w:r>
            <w:r>
              <w:rPr>
                <w:lang w:val="en-GB"/>
              </w:rPr>
              <w:fldChar w:fldCharType="end"/>
            </w:r>
          </w:p>
        </w:tc>
      </w:tr>
      <w:tr w:rsidR="007D695B" w:rsidRPr="00415EC8" w:rsidTr="00AB0B51">
        <w:trPr>
          <w:jc w:val="center"/>
        </w:trPr>
        <w:tc>
          <w:tcPr>
            <w:tcW w:w="1836" w:type="dxa"/>
          </w:tcPr>
          <w:p w:rsidR="007D695B" w:rsidRPr="00AB0B51" w:rsidRDefault="007D695B" w:rsidP="00444C74">
            <w:pPr>
              <w:jc w:val="both"/>
              <w:rPr>
                <w:b/>
                <w:bCs/>
                <w:lang w:val="en-GB"/>
              </w:rPr>
            </w:pPr>
            <w:r w:rsidRPr="00AB0B51">
              <w:rPr>
                <w:b/>
                <w:bCs/>
                <w:lang w:val="en-GB"/>
              </w:rPr>
              <w:t>HGC69a</w:t>
            </w:r>
          </w:p>
        </w:tc>
        <w:tc>
          <w:tcPr>
            <w:tcW w:w="2409" w:type="dxa"/>
          </w:tcPr>
          <w:p w:rsidR="007D695B" w:rsidRPr="00415EC8" w:rsidRDefault="007D695B" w:rsidP="00444C74">
            <w:pPr>
              <w:jc w:val="both"/>
              <w:rPr>
                <w:lang w:val="en-GB"/>
              </w:rPr>
            </w:pPr>
            <w:proofErr w:type="spellStart"/>
            <w:r w:rsidRPr="00415EC8">
              <w:rPr>
                <w:rStyle w:val="Emphasis"/>
                <w:rFonts w:cs="Arial"/>
                <w:lang w:val="en-GB"/>
              </w:rPr>
              <w:t>Actinobacteria</w:t>
            </w:r>
            <w:proofErr w:type="spellEnd"/>
          </w:p>
        </w:tc>
        <w:tc>
          <w:tcPr>
            <w:tcW w:w="2804" w:type="dxa"/>
          </w:tcPr>
          <w:p w:rsidR="007D695B" w:rsidRPr="00415EC8" w:rsidRDefault="00C571A0" w:rsidP="00444C7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 w:fldLock="1"/>
            </w:r>
            <w:r w:rsidR="003F0AE7">
              <w:rPr>
                <w:lang w:val="en-GB"/>
              </w:rPr>
              <w:instrText>ADDIN CSL_CITATION { "citationItems" : [ { "id" : "ITEM-1", "itemData" : { "DOI" : "10.1099/00221287-140-10-2849", "ISSN" : "1350-0872", "author" : [ { "dropping-particle" : "", "family" : "Roller", "given" : "C", "non-dropping-particle" : "", "parse-names" : false, "suffix" : "" }, { "dropping-particle" : "", "family" : "Wagner", "given" : "M", "non-dropping-particle" : "", "parse-names" : false, "suffix" : "" }, { "dropping-particle" : "", "family" : "Amann", "given" : "R", "non-dropping-particle" : "", "parse-names" : false, "suffix" : "" }, { "dropping-particle" : "", "family" : "Ludwig", "given" : "W.", "non-dropping-particle" : "", "parse-names" : false, "suffix" : "" }, { "dropping-particle" : "", "family" : "Schleifer", "given" : "K.-H.", "non-dropping-particle" : "", "parse-names" : false, "suffix" : "" } ], "container-title" : "Microbiology", "id" : "ITEM-1", "issue" : "10", "issued" : { "date-parts" : [ [ "1994", "10", "1" ] ] }, "page" : "2849-2858", "title" : "In situ probing of Gram-positive bacteria with high DNA G + C content using 23S rRNA-targeted oligonucleotides", "type" : "article-journal", "volume" : "140" }, "uris" : [ "http://www.mendeley.com/documents/?uuid=feceed45-51dd-4583-9ddd-214ef56f2cf0" ] } ], "mendeley" : { "previouslyFormattedCitation" : "[4]" }, "properties" : { "noteIndex" : 0 }, "schema" : "https://github.com/citation-style-language/schema/raw/master/csl-citation.json" }</w:instrText>
            </w:r>
            <w:r>
              <w:rPr>
                <w:lang w:val="en-GB"/>
              </w:rPr>
              <w:fldChar w:fldCharType="separate"/>
            </w:r>
            <w:r w:rsidR="0013775E" w:rsidRPr="0013775E">
              <w:rPr>
                <w:noProof/>
                <w:lang w:val="en-GB"/>
              </w:rPr>
              <w:t>[4]</w:t>
            </w:r>
            <w:r>
              <w:rPr>
                <w:lang w:val="en-GB"/>
              </w:rPr>
              <w:fldChar w:fldCharType="end"/>
            </w:r>
          </w:p>
        </w:tc>
      </w:tr>
      <w:tr w:rsidR="007D695B" w:rsidRPr="008B2B9A" w:rsidTr="00AB0B51">
        <w:trPr>
          <w:jc w:val="center"/>
        </w:trPr>
        <w:tc>
          <w:tcPr>
            <w:tcW w:w="1836" w:type="dxa"/>
          </w:tcPr>
          <w:p w:rsidR="007D695B" w:rsidRPr="00AB0B51" w:rsidRDefault="007D695B" w:rsidP="00AB0B51">
            <w:pPr>
              <w:rPr>
                <w:b/>
                <w:bCs/>
                <w:vertAlign w:val="superscript"/>
                <w:lang w:val="en-GB"/>
              </w:rPr>
            </w:pPr>
            <w:r w:rsidRPr="00AB0B51">
              <w:rPr>
                <w:b/>
                <w:bCs/>
                <w:lang w:val="en-GB"/>
              </w:rPr>
              <w:t>EUB338 I-</w:t>
            </w:r>
            <w:proofErr w:type="spellStart"/>
            <w:r w:rsidRPr="00AB0B51">
              <w:rPr>
                <w:b/>
                <w:bCs/>
                <w:lang w:val="en-GB"/>
              </w:rPr>
              <w:t>III</w:t>
            </w:r>
            <w:r w:rsidRPr="00AB0B51">
              <w:rPr>
                <w:b/>
                <w:bCs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409" w:type="dxa"/>
          </w:tcPr>
          <w:p w:rsidR="007D695B" w:rsidRPr="00415EC8" w:rsidRDefault="007D695B" w:rsidP="00AB0B51">
            <w:pPr>
              <w:rPr>
                <w:lang w:val="en-GB"/>
              </w:rPr>
            </w:pPr>
            <w:r w:rsidRPr="00415EC8">
              <w:rPr>
                <w:lang w:val="en-GB"/>
              </w:rPr>
              <w:t>Bacteria</w:t>
            </w:r>
          </w:p>
        </w:tc>
        <w:tc>
          <w:tcPr>
            <w:tcW w:w="2804" w:type="dxa"/>
          </w:tcPr>
          <w:p w:rsidR="007D695B" w:rsidRPr="00302750" w:rsidRDefault="00C571A0" w:rsidP="00444C74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fldChar w:fldCharType="begin" w:fldLock="1"/>
            </w:r>
            <w:r w:rsidR="003F0AE7">
              <w:rPr>
                <w:lang w:val="da-DK"/>
              </w:rPr>
              <w:instrText>ADDIN CSL_CITATION { "citationItems" : [ { "id" : "ITEM-1", "itemData" : { "author" : [ { "dropping-particle" : "", "family" : "Amann", "given" : "RI", "non-dropping-particle" : "", "parse-names" : false, "suffix" : "" }, { "dropping-particle" : "", "family" : "Binder", "given" : "BJ", "non-dropping-particle" : "", "parse-names" : false, "suffix" : "" } ], "container-title" : "Applied and environmental microbiology", "id" : "ITEM-1", "issue" : "6", "issued" : { "date-parts" : [ [ "1990" ] ] }, "page" : "1919-1925", "title" : "Combination of 16S rRNA-targeted oligonucleotide probes with flow cytometry for analyzing mixed microbial populations", "type" : "article-journal", "volume" : "56" }, "uris" : [ "http://www.mendeley.com/documents/?uuid=2374a614-d166-41f3-af22-48681c272281" ] }, { "id" : "ITEM-2", "itemData" : { "author" : [ { "dropping-particle" : "", "family" : "Daims", "given" : "H", "non-dropping-particle" : "", "parse-names" : false, "suffix" : "" }, { "dropping-particle" : "", "family" : "Br\u00fchl", "given" : "A", "non-dropping-particle" : "", "parse-names" : false, "suffix" : "" }, { "dropping-particle" : "", "family" : "Amann", "given" : "R", "non-dropping-particle" : "", "parse-names" : false, "suffix" : "" } ], "container-title" : "Systematic and applied microbiology", "id" : "ITEM-2", "issue" : "3", "issued" : { "date-parts" : [ [ "1999" ] ] }, "page" : "434-444", "title" : "The Domain-specific Probe EUB338 is Insufficient for the Detection of all Bacteria: Development and Evaluation of a more Comprehensive Probe Set", "type" : "article-journal", "volume" : "22" }, "uris" : [ "http://www.mendeley.com/documents/?uuid=8a22f399-6c3b-4a2e-9c07-19e77f582627" ] } ], "mendeley" : { "previouslyFormattedCitation" : "[5,6]" }, "properties" : { "noteIndex" : 0 }, "schema" : "https://github.com/citation-style-language/schema/raw/master/csl-citation.json" }</w:instrText>
            </w:r>
            <w:r>
              <w:rPr>
                <w:lang w:val="da-DK"/>
              </w:rPr>
              <w:fldChar w:fldCharType="separate"/>
            </w:r>
            <w:r w:rsidR="0013775E" w:rsidRPr="0013775E">
              <w:rPr>
                <w:noProof/>
                <w:lang w:val="da-DK"/>
              </w:rPr>
              <w:t>[5,6]</w:t>
            </w:r>
            <w:r>
              <w:rPr>
                <w:lang w:val="da-DK"/>
              </w:rPr>
              <w:fldChar w:fldCharType="end"/>
            </w:r>
          </w:p>
        </w:tc>
      </w:tr>
      <w:tr w:rsidR="007D695B" w:rsidRPr="00415EC8" w:rsidTr="00AB0B51">
        <w:trPr>
          <w:jc w:val="center"/>
        </w:trPr>
        <w:tc>
          <w:tcPr>
            <w:tcW w:w="1836" w:type="dxa"/>
          </w:tcPr>
          <w:p w:rsidR="007D695B" w:rsidRPr="00AB0B51" w:rsidRDefault="007D695B" w:rsidP="00444C74">
            <w:pPr>
              <w:jc w:val="both"/>
              <w:rPr>
                <w:b/>
                <w:bCs/>
                <w:lang w:val="en-GB"/>
              </w:rPr>
            </w:pPr>
            <w:r w:rsidRPr="00AB0B51">
              <w:rPr>
                <w:b/>
                <w:bCs/>
                <w:lang w:val="en-GB"/>
              </w:rPr>
              <w:t>NON338</w:t>
            </w:r>
          </w:p>
        </w:tc>
        <w:tc>
          <w:tcPr>
            <w:tcW w:w="2409" w:type="dxa"/>
          </w:tcPr>
          <w:p w:rsidR="007D695B" w:rsidRPr="00415EC8" w:rsidRDefault="007D695B" w:rsidP="00444C74">
            <w:pPr>
              <w:jc w:val="both"/>
              <w:rPr>
                <w:lang w:val="en-GB"/>
              </w:rPr>
            </w:pPr>
            <w:r w:rsidRPr="00415EC8">
              <w:rPr>
                <w:lang w:val="en-GB"/>
              </w:rPr>
              <w:t>Control</w:t>
            </w:r>
          </w:p>
        </w:tc>
        <w:tc>
          <w:tcPr>
            <w:tcW w:w="2804" w:type="dxa"/>
          </w:tcPr>
          <w:p w:rsidR="007D695B" w:rsidRPr="00415EC8" w:rsidRDefault="00C571A0" w:rsidP="00444C7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 w:fldLock="1"/>
            </w:r>
            <w:r w:rsidR="003F0AE7">
              <w:rPr>
                <w:lang w:val="en-GB"/>
              </w:rPr>
              <w:instrText>ADDIN CSL_CITATION { "citationItems" : [ { "id" : "ITEM-1", "itemData" : { "author" : [ { "dropping-particle" : "", "family" : "Wallner", "given" : "G", "non-dropping-particle" : "", "parse-names" : false, "suffix" : "" }, { "dropping-particle" : "", "family" : "Amann", "given" : "R", "non-dropping-particle" : "", "parse-names" : false, "suffix" : "" }, { "dropping-particle" : "", "family" : "Beisker", "given" : "W", "non-dropping-particle" : "", "parse-names" : false, "suffix" : "" } ], "container-title" : "Cytometry", "id" : "ITEM-1", "issue" : "2", "issued" : { "date-parts" : [ [ "1993" ] ] }, "page" : "136-143", "title" : "Optimizing fluorescent in situ hybridization with rRNA targeted oligonucleotide probes for flow cytometric identification of microorganisms", "type" : "article-journal", "volume" : "14" }, "uris" : [ "http://www.mendeley.com/documents/?uuid=f58568a3-28ab-4384-8023-3bf108aeec21" ] } ], "mendeley" : { "previouslyFormattedCitation" : "[7]" }, "properties" : { "noteIndex" : 0 }, "schema" : "https://github.com/citation-style-language/schema/raw/master/csl-citation.json" }</w:instrText>
            </w:r>
            <w:r>
              <w:rPr>
                <w:lang w:val="en-GB"/>
              </w:rPr>
              <w:fldChar w:fldCharType="separate"/>
            </w:r>
            <w:r w:rsidR="0013775E" w:rsidRPr="0013775E">
              <w:rPr>
                <w:noProof/>
                <w:lang w:val="en-GB"/>
              </w:rPr>
              <w:t>[7]</w:t>
            </w:r>
            <w:r>
              <w:rPr>
                <w:lang w:val="en-GB"/>
              </w:rPr>
              <w:fldChar w:fldCharType="end"/>
            </w:r>
          </w:p>
        </w:tc>
      </w:tr>
    </w:tbl>
    <w:p w:rsidR="00AB0B51" w:rsidRDefault="00AB0B51" w:rsidP="003E0F35">
      <w:pPr>
        <w:autoSpaceDE w:val="0"/>
        <w:autoSpaceDN w:val="0"/>
        <w:adjustRightInd w:val="0"/>
        <w:spacing w:line="360" w:lineRule="auto"/>
        <w:ind w:left="180"/>
        <w:jc w:val="both"/>
        <w:rPr>
          <w:lang w:val="en-GB"/>
        </w:rPr>
      </w:pPr>
      <w:r>
        <w:rPr>
          <w:vertAlign w:val="superscript"/>
          <w:lang w:val="en-GB"/>
        </w:rPr>
        <w:t xml:space="preserve">                       </w:t>
      </w:r>
      <w:r w:rsidR="007D695B" w:rsidRPr="003E0F35">
        <w:rPr>
          <w:vertAlign w:val="superscript"/>
          <w:lang w:val="en-GB"/>
        </w:rPr>
        <w:t>a</w:t>
      </w:r>
      <w:r w:rsidR="007D695B" w:rsidRPr="003E0F35">
        <w:rPr>
          <w:lang w:val="en-GB"/>
        </w:rPr>
        <w:t xml:space="preserve"> </w:t>
      </w:r>
      <w:proofErr w:type="spellStart"/>
      <w:r w:rsidR="007D695B" w:rsidRPr="003E0F35">
        <w:rPr>
          <w:lang w:val="en-GB"/>
        </w:rPr>
        <w:t>equimolar</w:t>
      </w:r>
      <w:proofErr w:type="spellEnd"/>
      <w:r w:rsidR="007D695B" w:rsidRPr="003E0F35">
        <w:rPr>
          <w:lang w:val="en-GB"/>
        </w:rPr>
        <w:t xml:space="preserve"> concentrations of probes EUB338 I, EUB338 II and EUB338 III</w:t>
      </w:r>
    </w:p>
    <w:p w:rsidR="007D695B" w:rsidRPr="003E0F35" w:rsidRDefault="00AB0B51" w:rsidP="003E0F35">
      <w:pPr>
        <w:autoSpaceDE w:val="0"/>
        <w:autoSpaceDN w:val="0"/>
        <w:adjustRightInd w:val="0"/>
        <w:spacing w:line="360" w:lineRule="auto"/>
        <w:ind w:left="180"/>
        <w:jc w:val="both"/>
        <w:rPr>
          <w:noProof/>
        </w:rPr>
      </w:pPr>
      <w:r>
        <w:rPr>
          <w:lang w:val="en-GB"/>
        </w:rPr>
        <w:t xml:space="preserve">              * used in combination with a competitor</w:t>
      </w:r>
      <w:r w:rsidR="007D695B" w:rsidRPr="003E0F35">
        <w:rPr>
          <w:lang w:val="en-GB"/>
        </w:rPr>
        <w:t xml:space="preserve">                        </w:t>
      </w:r>
    </w:p>
    <w:p w:rsidR="007D695B" w:rsidRPr="003E0F35" w:rsidRDefault="007D695B"/>
    <w:p w:rsidR="003F0AE7" w:rsidRPr="003F0AE7" w:rsidRDefault="00C571A0">
      <w:pPr>
        <w:pStyle w:val="NormalWeb"/>
        <w:ind w:left="640" w:hanging="640"/>
        <w:divId w:val="2126847118"/>
        <w:rPr>
          <w:rFonts w:eastAsiaTheme="minorEastAsia"/>
          <w:noProof/>
        </w:rPr>
      </w:pPr>
      <w:r w:rsidRPr="003E0F35">
        <w:fldChar w:fldCharType="begin" w:fldLock="1"/>
      </w:r>
      <w:r w:rsidR="007D695B" w:rsidRPr="003E0F35">
        <w:instrText xml:space="preserve">ADDIN Mendeley Bibliography CSL_BIBLIOGRAPHY </w:instrText>
      </w:r>
      <w:r w:rsidRPr="003E0F35">
        <w:fldChar w:fldCharType="separate"/>
      </w:r>
      <w:r w:rsidR="003F0AE7" w:rsidRPr="003F0AE7">
        <w:rPr>
          <w:noProof/>
        </w:rPr>
        <w:t xml:space="preserve">1. </w:t>
      </w:r>
      <w:r w:rsidR="003F0AE7" w:rsidRPr="003F0AE7">
        <w:rPr>
          <w:noProof/>
        </w:rPr>
        <w:tab/>
        <w:t>Neef A (1997) Anwendung der in situ-Einzelzell-Identifizierung von Bakterien zur Populationsanalyse in komplexen mikrobiellen Biozönosen Technische Universität München.</w:t>
      </w:r>
    </w:p>
    <w:p w:rsidR="003F0AE7" w:rsidRPr="003F0AE7" w:rsidRDefault="003F0AE7">
      <w:pPr>
        <w:pStyle w:val="NormalWeb"/>
        <w:ind w:left="640" w:hanging="640"/>
        <w:divId w:val="2126847118"/>
        <w:rPr>
          <w:noProof/>
        </w:rPr>
      </w:pPr>
      <w:r w:rsidRPr="003F0AE7">
        <w:rPr>
          <w:noProof/>
        </w:rPr>
        <w:t xml:space="preserve">2. </w:t>
      </w:r>
      <w:r w:rsidRPr="003F0AE7">
        <w:rPr>
          <w:noProof/>
        </w:rPr>
        <w:tab/>
        <w:t>Manz W, Amann R, Ludwig W, Wagner M, Schleifer K-H (1992) Phylogenetic Oligodeoxynucleotide Probes for the Major Subclasses of Proteobacteria: Problems and Solutions. Syst Appl Microbiol 15: 593–600. doi:10.1016/S0723-2020(11)80121-9.</w:t>
      </w:r>
    </w:p>
    <w:p w:rsidR="003F0AE7" w:rsidRPr="003F0AE7" w:rsidRDefault="003F0AE7">
      <w:pPr>
        <w:pStyle w:val="NormalWeb"/>
        <w:ind w:left="640" w:hanging="640"/>
        <w:divId w:val="2126847118"/>
        <w:rPr>
          <w:noProof/>
        </w:rPr>
      </w:pPr>
      <w:r w:rsidRPr="003F0AE7">
        <w:rPr>
          <w:noProof/>
        </w:rPr>
        <w:t xml:space="preserve">3. </w:t>
      </w:r>
      <w:r w:rsidRPr="003F0AE7">
        <w:rPr>
          <w:noProof/>
        </w:rPr>
        <w:tab/>
        <w:t>Neef A, Amann R, Schlesner H, Schleifer K (1998) Monitoring a widespread bacterial group: in situ detection of planctomycetes with 16S rRNA-targeted probes. Microbiology 144: 3257–3266. doi:10.1099/00221287-144-12-3257.</w:t>
      </w:r>
    </w:p>
    <w:p w:rsidR="003F0AE7" w:rsidRPr="003F0AE7" w:rsidRDefault="003F0AE7">
      <w:pPr>
        <w:pStyle w:val="NormalWeb"/>
        <w:ind w:left="640" w:hanging="640"/>
        <w:divId w:val="2126847118"/>
        <w:rPr>
          <w:noProof/>
        </w:rPr>
      </w:pPr>
      <w:r w:rsidRPr="003F0AE7">
        <w:rPr>
          <w:noProof/>
        </w:rPr>
        <w:t xml:space="preserve">4. </w:t>
      </w:r>
      <w:r w:rsidRPr="003F0AE7">
        <w:rPr>
          <w:noProof/>
        </w:rPr>
        <w:tab/>
        <w:t>Roller C, Wagner M, Amann R, Ludwig W, Schleifer K-H (1994) In situ probing of Gram-positive bacteria with high DNA G + C content using 23S rRNA-targeted oligonucleotides. Microbiology 140: 2849–2858. doi:10.1099/00221287-140-10-2849.</w:t>
      </w:r>
    </w:p>
    <w:p w:rsidR="003F0AE7" w:rsidRPr="003F0AE7" w:rsidRDefault="003F0AE7">
      <w:pPr>
        <w:pStyle w:val="NormalWeb"/>
        <w:ind w:left="640" w:hanging="640"/>
        <w:divId w:val="2126847118"/>
        <w:rPr>
          <w:noProof/>
        </w:rPr>
      </w:pPr>
      <w:r w:rsidRPr="003F0AE7">
        <w:rPr>
          <w:noProof/>
        </w:rPr>
        <w:t xml:space="preserve">5. </w:t>
      </w:r>
      <w:r w:rsidRPr="003F0AE7">
        <w:rPr>
          <w:noProof/>
        </w:rPr>
        <w:tab/>
        <w:t>Amann R, Binder B (1990) Combination of 16S rRNA-targeted oligonucleotide probes with flow cytometry for analyzing mixed microbial populations. Appl Environ Microbiol 56: 1919–1925.</w:t>
      </w:r>
    </w:p>
    <w:p w:rsidR="003F0AE7" w:rsidRPr="003F0AE7" w:rsidRDefault="003F0AE7">
      <w:pPr>
        <w:pStyle w:val="NormalWeb"/>
        <w:ind w:left="640" w:hanging="640"/>
        <w:divId w:val="2126847118"/>
        <w:rPr>
          <w:noProof/>
        </w:rPr>
      </w:pPr>
      <w:r w:rsidRPr="003F0AE7">
        <w:rPr>
          <w:noProof/>
        </w:rPr>
        <w:t xml:space="preserve">6. </w:t>
      </w:r>
      <w:r w:rsidRPr="003F0AE7">
        <w:rPr>
          <w:noProof/>
        </w:rPr>
        <w:tab/>
        <w:t>Daims H, Brühl A, Amann R (1999) The Domain-specific Probe EUB338 is Insufficient for the Detection of all Bacteria: Development and Evaluation of a more Comprehensive Probe Set. Syst Appl Microbiol 22: 434–444.</w:t>
      </w:r>
    </w:p>
    <w:p w:rsidR="003F0AE7" w:rsidRPr="003F0AE7" w:rsidRDefault="003F0AE7">
      <w:pPr>
        <w:pStyle w:val="NormalWeb"/>
        <w:ind w:left="640" w:hanging="640"/>
        <w:divId w:val="2126847118"/>
        <w:rPr>
          <w:noProof/>
        </w:rPr>
      </w:pPr>
      <w:r w:rsidRPr="003F0AE7">
        <w:rPr>
          <w:noProof/>
        </w:rPr>
        <w:t xml:space="preserve">7. </w:t>
      </w:r>
      <w:r w:rsidRPr="003F0AE7">
        <w:rPr>
          <w:noProof/>
        </w:rPr>
        <w:tab/>
        <w:t xml:space="preserve">Wallner G, Amann R, Beisker W (1993) Optimizing fluorescent in situ hybridization with rRNA targeted oligonucleotide probes for flow cytometric identification of microorganisms. Cytometry 14: 136–143. </w:t>
      </w:r>
    </w:p>
    <w:p w:rsidR="007D695B" w:rsidRPr="003E0F35" w:rsidRDefault="00C571A0" w:rsidP="003F0AE7">
      <w:pPr>
        <w:pStyle w:val="NormalWeb"/>
        <w:ind w:left="640" w:hanging="640"/>
        <w:divId w:val="1739594720"/>
      </w:pPr>
      <w:r w:rsidRPr="003E0F35">
        <w:fldChar w:fldCharType="end"/>
      </w:r>
    </w:p>
    <w:sectPr w:rsidR="007D695B" w:rsidRPr="003E0F35" w:rsidSect="00936EE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AF2CC3"/>
    <w:rsid w:val="0001158D"/>
    <w:rsid w:val="00090439"/>
    <w:rsid w:val="000D3FED"/>
    <w:rsid w:val="000E444E"/>
    <w:rsid w:val="00107624"/>
    <w:rsid w:val="0013775E"/>
    <w:rsid w:val="00175F27"/>
    <w:rsid w:val="001A5C99"/>
    <w:rsid w:val="001A6BA5"/>
    <w:rsid w:val="00302750"/>
    <w:rsid w:val="00303B04"/>
    <w:rsid w:val="00360E6D"/>
    <w:rsid w:val="003B0239"/>
    <w:rsid w:val="003E0F35"/>
    <w:rsid w:val="003F0AE7"/>
    <w:rsid w:val="00415EC8"/>
    <w:rsid w:val="004424AE"/>
    <w:rsid w:val="00444C74"/>
    <w:rsid w:val="004C7647"/>
    <w:rsid w:val="004F0569"/>
    <w:rsid w:val="00524E89"/>
    <w:rsid w:val="005B7EB8"/>
    <w:rsid w:val="006B636D"/>
    <w:rsid w:val="0073011B"/>
    <w:rsid w:val="007B6DB3"/>
    <w:rsid w:val="007D695B"/>
    <w:rsid w:val="0080008F"/>
    <w:rsid w:val="00874F56"/>
    <w:rsid w:val="008B2B9A"/>
    <w:rsid w:val="00936EE7"/>
    <w:rsid w:val="00A01B6C"/>
    <w:rsid w:val="00AB0B51"/>
    <w:rsid w:val="00AF2CC3"/>
    <w:rsid w:val="00C00394"/>
    <w:rsid w:val="00C571A0"/>
    <w:rsid w:val="00CA6CA0"/>
    <w:rsid w:val="00D448A3"/>
    <w:rsid w:val="00DA413F"/>
    <w:rsid w:val="00DB2407"/>
    <w:rsid w:val="00DD099D"/>
    <w:rsid w:val="00F00D67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C3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AF2CC3"/>
    <w:rPr>
      <w:rFonts w:cs="Times New Roman"/>
      <w:i/>
    </w:rPr>
  </w:style>
  <w:style w:type="paragraph" w:styleId="Caption">
    <w:name w:val="caption"/>
    <w:basedOn w:val="Normal"/>
    <w:next w:val="Normal"/>
    <w:uiPriority w:val="99"/>
    <w:qFormat/>
    <w:rsid w:val="00AF2CC3"/>
    <w:pPr>
      <w:spacing w:after="200" w:line="276" w:lineRule="auto"/>
    </w:pPr>
    <w:rPr>
      <w:rFonts w:ascii="Calibri" w:eastAsia="Calibri" w:hAnsi="Calibri" w:cs="Arial"/>
      <w:b/>
      <w:bCs/>
      <w:sz w:val="20"/>
      <w:szCs w:val="20"/>
      <w:lang w:val="de-DE" w:eastAsia="en-US"/>
    </w:rPr>
  </w:style>
  <w:style w:type="paragraph" w:styleId="NormalWeb">
    <w:name w:val="Normal (Web)"/>
    <w:basedOn w:val="Normal"/>
    <w:uiPriority w:val="99"/>
    <w:rsid w:val="00524E8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CommentReference">
    <w:name w:val="annotation reference"/>
    <w:uiPriority w:val="99"/>
    <w:semiHidden/>
    <w:unhideWhenUsed/>
    <w:rsid w:val="007B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D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6DB3"/>
    <w:rPr>
      <w:rFonts w:ascii="Times New Roman" w:eastAsia="SimSun" w:hAnsi="Times New Roman" w:cs="Times New Roman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D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6DB3"/>
    <w:rPr>
      <w:rFonts w:ascii="Times New Roman" w:eastAsia="SimSun" w:hAnsi="Times New Roman" w:cs="Times New Roman"/>
      <w:b/>
      <w:bCs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DB3"/>
    <w:rPr>
      <w:rFonts w:ascii="Tahoma" w:eastAsia="SimSu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34"/>
    <w:qFormat/>
    <w:rsid w:val="00AB0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C3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AF2CC3"/>
    <w:rPr>
      <w:rFonts w:cs="Times New Roman"/>
      <w:i/>
    </w:rPr>
  </w:style>
  <w:style w:type="paragraph" w:styleId="Caption">
    <w:name w:val="caption"/>
    <w:basedOn w:val="Normal"/>
    <w:next w:val="Normal"/>
    <w:uiPriority w:val="99"/>
    <w:qFormat/>
    <w:rsid w:val="00AF2CC3"/>
    <w:pPr>
      <w:spacing w:after="200" w:line="276" w:lineRule="auto"/>
    </w:pPr>
    <w:rPr>
      <w:rFonts w:ascii="Calibri" w:eastAsia="Calibri" w:hAnsi="Calibri" w:cs="Arial"/>
      <w:b/>
      <w:bCs/>
      <w:sz w:val="20"/>
      <w:szCs w:val="20"/>
      <w:lang w:val="de-DE" w:eastAsia="en-US"/>
    </w:rPr>
  </w:style>
  <w:style w:type="paragraph" w:styleId="NormalWeb">
    <w:name w:val="Normal (Web)"/>
    <w:basedOn w:val="Normal"/>
    <w:uiPriority w:val="99"/>
    <w:rsid w:val="00524E8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CommentReference">
    <w:name w:val="annotation reference"/>
    <w:uiPriority w:val="99"/>
    <w:semiHidden/>
    <w:unhideWhenUsed/>
    <w:rsid w:val="007B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D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6DB3"/>
    <w:rPr>
      <w:rFonts w:ascii="Times New Roman" w:eastAsia="SimSun" w:hAnsi="Times New Roman" w:cs="Times New Roman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D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6DB3"/>
    <w:rPr>
      <w:rFonts w:ascii="Times New Roman" w:eastAsia="SimSun" w:hAnsi="Times New Roman" w:cs="Times New Roman"/>
      <w:b/>
      <w:bCs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DB3"/>
    <w:rPr>
      <w:rFonts w:ascii="Tahoma" w:eastAsia="SimSu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34"/>
    <w:qFormat/>
    <w:rsid w:val="00AB0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4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4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84F2-1554-465E-8454-A58CA0C5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S1</vt:lpstr>
    </vt:vector>
  </TitlesOfParts>
  <Company>MPIMM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creator>Mina Bizic Ionescu</dc:creator>
  <cp:lastModifiedBy>Mina Bizic-Ionescu</cp:lastModifiedBy>
  <cp:revision>6</cp:revision>
  <dcterms:created xsi:type="dcterms:W3CDTF">2014-04-02T09:38:00Z</dcterms:created>
  <dcterms:modified xsi:type="dcterms:W3CDTF">2014-07-21T08:48:00Z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http://www.zotero.org/styles/pnas</vt:lpwstr>
  </property>
  <property fmtid="{D5CDD505-2E9C-101B-9397-08002B2CF9AE}" pid="19" name="Mendeley Recent Style Name 8_1">
    <vt:lpwstr>Proceedings of the National Academy of Sciences of the United States of America</vt:lpwstr>
  </property>
  <property fmtid="{D5CDD505-2E9C-101B-9397-08002B2CF9AE}" pid="20" name="Mendeley Recent Style Id 9_1">
    <vt:lpwstr>http://www.zotero.org/styles/the-isme-journal</vt:lpwstr>
  </property>
  <property fmtid="{D5CDD505-2E9C-101B-9397-08002B2CF9AE}" pid="21" name="Mendeley Recent Style Name 9_1">
    <vt:lpwstr>The ISME Journal</vt:lpwstr>
  </property>
  <property fmtid="{D5CDD505-2E9C-101B-9397-08002B2CF9AE}" pid="22" name="Mendeley Citation Style_1">
    <vt:lpwstr>http://www.zotero.org/styles/plos-one</vt:lpwstr>
  </property>
  <property fmtid="{D5CDD505-2E9C-101B-9397-08002B2CF9AE}" pid="23" name="Mendeley Document_1">
    <vt:lpwstr>True</vt:lpwstr>
  </property>
  <property fmtid="{D5CDD505-2E9C-101B-9397-08002B2CF9AE}" pid="24" name="Mendeley User Name_1">
    <vt:lpwstr>mbizic@mpi-bremen.de@www.mendeley.com</vt:lpwstr>
  </property>
</Properties>
</file>