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8E8A2E" w14:textId="3F016114" w:rsidR="00414E69" w:rsidRPr="00EE1789" w:rsidRDefault="00643C71">
      <w:pPr>
        <w:rPr>
          <w:rFonts w:ascii="Times New Roman" w:hAnsi="Times New Roman" w:cs="Times New Roman"/>
          <w:b/>
          <w:sz w:val="24"/>
        </w:rPr>
      </w:pPr>
      <w:r w:rsidRPr="00EE1789">
        <w:rPr>
          <w:rFonts w:ascii="Times New Roman" w:hAnsi="Times New Roman" w:cs="Times New Roman"/>
          <w:b/>
          <w:sz w:val="24"/>
        </w:rPr>
        <w:t xml:space="preserve">Supporting </w:t>
      </w:r>
      <w:r w:rsidR="001E3EE0">
        <w:rPr>
          <w:rFonts w:ascii="Times New Roman" w:hAnsi="Times New Roman" w:cs="Times New Roman"/>
          <w:b/>
          <w:sz w:val="24"/>
        </w:rPr>
        <w:t>File S</w:t>
      </w:r>
      <w:r w:rsidR="00C11027">
        <w:rPr>
          <w:rFonts w:ascii="Times New Roman" w:hAnsi="Times New Roman" w:cs="Times New Roman"/>
          <w:b/>
          <w:sz w:val="24"/>
        </w:rPr>
        <w:t>1</w:t>
      </w:r>
      <w:bookmarkStart w:id="0" w:name="_GoBack"/>
      <w:bookmarkEnd w:id="0"/>
      <w:r w:rsidR="001E3EE0">
        <w:rPr>
          <w:rFonts w:ascii="Times New Roman" w:hAnsi="Times New Roman" w:cs="Times New Roman"/>
          <w:b/>
          <w:sz w:val="24"/>
        </w:rPr>
        <w:t xml:space="preserve">: </w:t>
      </w:r>
      <w:r w:rsidRPr="00EE1789">
        <w:rPr>
          <w:rFonts w:ascii="Times New Roman" w:hAnsi="Times New Roman" w:cs="Times New Roman"/>
          <w:b/>
          <w:sz w:val="24"/>
        </w:rPr>
        <w:t>Materials and Methods</w:t>
      </w:r>
    </w:p>
    <w:p w14:paraId="3CA7F9E1" w14:textId="77777777" w:rsidR="00EE1789" w:rsidRDefault="00EE1789" w:rsidP="00EE1789">
      <w:pPr>
        <w:spacing w:line="480" w:lineRule="auto"/>
        <w:rPr>
          <w:rFonts w:ascii="Times New Roman" w:hAnsi="Times New Roman" w:cs="Times New Roman"/>
          <w:b/>
        </w:rPr>
      </w:pPr>
    </w:p>
    <w:p w14:paraId="60E9435D" w14:textId="6FCA3D8B" w:rsidR="00EE1789" w:rsidRPr="00C6706A" w:rsidRDefault="00643C71" w:rsidP="00EE1789">
      <w:pPr>
        <w:spacing w:line="480" w:lineRule="auto"/>
        <w:rPr>
          <w:rFonts w:ascii="Times New Roman" w:hAnsi="Times New Roman" w:cs="Times New Roman"/>
          <w:b/>
        </w:rPr>
      </w:pPr>
      <w:r w:rsidRPr="00EE1789">
        <w:rPr>
          <w:rFonts w:ascii="Times New Roman" w:hAnsi="Times New Roman" w:cs="Times New Roman"/>
          <w:b/>
        </w:rPr>
        <w:t>Quantitative Polymerase Chain Reaction</w:t>
      </w:r>
      <w:r w:rsidR="00EE1789" w:rsidRPr="00EE1789">
        <w:rPr>
          <w:rFonts w:ascii="Times New Roman" w:hAnsi="Times New Roman" w:cs="Times New Roman"/>
          <w:sz w:val="24"/>
          <w:szCs w:val="24"/>
        </w:rPr>
        <w:t xml:space="preserve"> </w:t>
      </w:r>
      <w:r w:rsidR="00EE1789" w:rsidRPr="003C785F">
        <w:rPr>
          <w:rFonts w:ascii="Times New Roman" w:hAnsi="Times New Roman" w:cs="Times New Roman"/>
          <w:sz w:val="24"/>
          <w:szCs w:val="24"/>
        </w:rPr>
        <w:t>Crude RNA was isolated from liver and brain</w:t>
      </w:r>
      <w:r w:rsidR="00EE1789">
        <w:rPr>
          <w:rFonts w:ascii="Times New Roman" w:hAnsi="Times New Roman" w:cs="Times New Roman"/>
          <w:sz w:val="24"/>
          <w:szCs w:val="24"/>
        </w:rPr>
        <w:t xml:space="preserve"> of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Sirt1</w:t>
      </w:r>
      <w:r w:rsidR="00EE1789" w:rsidRPr="00C6706A">
        <w:rPr>
          <w:rFonts w:ascii="Times New Roman" w:hAnsi="Times New Roman" w:cs="Times New Roman"/>
          <w:i/>
          <w:sz w:val="24"/>
          <w:szCs w:val="24"/>
          <w:vertAlign w:val="superscript"/>
        </w:rPr>
        <w:t>+/+</w:t>
      </w:r>
      <w:r w:rsidR="00EE1789">
        <w:rPr>
          <w:rFonts w:ascii="Times New Roman" w:hAnsi="Times New Roman" w:cs="Times New Roman"/>
          <w:sz w:val="24"/>
          <w:szCs w:val="24"/>
        </w:rPr>
        <w:t xml:space="preserve"> and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Sirt1</w:t>
      </w:r>
      <w:r w:rsidR="00EE1789" w:rsidRPr="00C6706A">
        <w:rPr>
          <w:rFonts w:ascii="Times New Roman" w:hAnsi="Times New Roman" w:cs="Times New Roman"/>
          <w:i/>
          <w:sz w:val="24"/>
          <w:szCs w:val="24"/>
          <w:vertAlign w:val="superscript"/>
        </w:rPr>
        <w:t>Y/Y</w:t>
      </w:r>
      <w:r w:rsidR="00EE1789" w:rsidRPr="003C785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E1789">
        <w:rPr>
          <w:rFonts w:ascii="Times New Roman" w:hAnsi="Times New Roman" w:cs="Times New Roman"/>
          <w:sz w:val="24"/>
          <w:szCs w:val="24"/>
        </w:rPr>
        <w:t xml:space="preserve">mice 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Trizol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(Life Technologies</w:t>
      </w:r>
      <w:r w:rsidR="00EE1789">
        <w:rPr>
          <w:rFonts w:ascii="Times New Roman" w:hAnsi="Times New Roman" w:cs="Times New Roman"/>
          <w:sz w:val="24"/>
          <w:szCs w:val="24"/>
        </w:rPr>
        <w:t>, Burlington, Ontario, Canada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) and then purified with the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GenElute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Mammalian Total RNA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Miniprep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Kit</w:t>
      </w:r>
      <w:r w:rsidR="00EE1789">
        <w:rPr>
          <w:rFonts w:ascii="Times New Roman" w:hAnsi="Times New Roman" w:cs="Times New Roman"/>
          <w:sz w:val="24"/>
          <w:szCs w:val="24"/>
        </w:rPr>
        <w:t xml:space="preserve"> </w:t>
      </w:r>
      <w:r w:rsidR="00EE1789" w:rsidRPr="003C785F">
        <w:rPr>
          <w:rFonts w:ascii="Times New Roman" w:hAnsi="Times New Roman" w:cs="Times New Roman"/>
          <w:sz w:val="24"/>
          <w:szCs w:val="24"/>
        </w:rPr>
        <w:t>(Sigma</w:t>
      </w:r>
      <w:r w:rsidR="00EE1789">
        <w:rPr>
          <w:rFonts w:ascii="Times New Roman" w:hAnsi="Times New Roman" w:cs="Times New Roman"/>
          <w:sz w:val="24"/>
          <w:szCs w:val="24"/>
        </w:rPr>
        <w:t>, Oakville, Ontario, Canada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).  Random primed cDNA was transcribed from1 </w:t>
      </w:r>
      <w:proofErr w:type="spellStart"/>
      <w:r w:rsidR="00EE1789">
        <w:rPr>
          <w:rFonts w:ascii="Times New Roman" w:hAnsi="Times New Roman" w:cs="Times New Roman"/>
          <w:sz w:val="24"/>
          <w:szCs w:val="24"/>
        </w:rPr>
        <w:t>μ</w:t>
      </w:r>
      <w:r w:rsidR="00EE1789" w:rsidRPr="003C785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of RNA using the High Capacity cDNA Reverse Transcription Kit (ABI</w:t>
      </w:r>
      <w:r w:rsidR="00EE1789">
        <w:rPr>
          <w:rFonts w:ascii="Times New Roman" w:hAnsi="Times New Roman" w:cs="Times New Roman"/>
          <w:sz w:val="24"/>
          <w:szCs w:val="24"/>
        </w:rPr>
        <w:t>, Burlington, Ontario, Canada</w:t>
      </w:r>
      <w:r w:rsidR="00EE1789" w:rsidRPr="003C785F">
        <w:rPr>
          <w:rFonts w:ascii="Times New Roman" w:hAnsi="Times New Roman" w:cs="Times New Roman"/>
          <w:sz w:val="24"/>
          <w:szCs w:val="24"/>
        </w:rPr>
        <w:t>).</w:t>
      </w:r>
      <w:r w:rsidR="00EE17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789" w:rsidRPr="003C785F">
        <w:rPr>
          <w:rFonts w:ascii="Times New Roman" w:hAnsi="Times New Roman" w:cs="Times New Roman"/>
          <w:sz w:val="24"/>
          <w:szCs w:val="24"/>
        </w:rPr>
        <w:t>cDNA</w:t>
      </w:r>
      <w:proofErr w:type="gram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samples were diluted 50</w:t>
      </w:r>
      <w:r w:rsidR="00EE1789">
        <w:rPr>
          <w:rFonts w:ascii="Times New Roman" w:hAnsi="Times New Roman" w:cs="Times New Roman"/>
          <w:sz w:val="24"/>
          <w:szCs w:val="24"/>
        </w:rPr>
        <w:t xml:space="preserve">X 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Rnase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/DNase free water and added to duplicate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singleplex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assays. Brie</w:t>
      </w:r>
      <w:r w:rsidR="00EE1789">
        <w:rPr>
          <w:rFonts w:ascii="Times New Roman" w:hAnsi="Times New Roman" w:cs="Times New Roman"/>
          <w:sz w:val="24"/>
          <w:szCs w:val="24"/>
        </w:rPr>
        <w:t xml:space="preserve">fly, 5 </w:t>
      </w:r>
      <w:proofErr w:type="spellStart"/>
      <w:r w:rsidR="00EE1789">
        <w:rPr>
          <w:rFonts w:ascii="Times New Roman" w:hAnsi="Times New Roman" w:cs="Times New Roman"/>
          <w:sz w:val="24"/>
          <w:szCs w:val="24"/>
        </w:rPr>
        <w:t>μ</w:t>
      </w:r>
      <w:r w:rsidR="00EE1789" w:rsidRPr="003C785F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of diluted cDNA was mixed with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Fast Universal PCR Master Mix along with one of the following </w:t>
      </w:r>
      <w:proofErr w:type="spellStart"/>
      <w:r w:rsidR="00EE1789" w:rsidRPr="003C785F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EE1789" w:rsidRPr="003C785F">
        <w:rPr>
          <w:rFonts w:ascii="Times New Roman" w:hAnsi="Times New Roman" w:cs="Times New Roman"/>
          <w:sz w:val="24"/>
          <w:szCs w:val="24"/>
        </w:rPr>
        <w:t xml:space="preserve"> Gene Expression Assays</w:t>
      </w:r>
      <w:r w:rsidR="00EE1789">
        <w:rPr>
          <w:rFonts w:ascii="Times New Roman" w:hAnsi="Times New Roman" w:cs="Times New Roman"/>
          <w:sz w:val="24"/>
          <w:szCs w:val="24"/>
        </w:rPr>
        <w:t xml:space="preserve"> (Life Technologies)</w:t>
      </w:r>
      <w:r w:rsidR="00EE1789" w:rsidRPr="003C785F">
        <w:rPr>
          <w:rFonts w:ascii="Times New Roman" w:hAnsi="Times New Roman" w:cs="Times New Roman"/>
          <w:sz w:val="24"/>
          <w:szCs w:val="24"/>
        </w:rPr>
        <w:t>:</w:t>
      </w:r>
      <w:r w:rsidR="00EE1789">
        <w:rPr>
          <w:rFonts w:ascii="Times New Roman" w:hAnsi="Times New Roman" w:cs="Times New Roman"/>
          <w:sz w:val="24"/>
          <w:szCs w:val="24"/>
        </w:rPr>
        <w:t xml:space="preserve">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Sirt1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 (Mm00490758_m1)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Sirt2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 (Mm01149204_m1)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Sirt3</w:t>
      </w:r>
      <w:r w:rsidR="00EE1789" w:rsidRPr="003C785F">
        <w:rPr>
          <w:rFonts w:ascii="Times New Roman" w:hAnsi="Times New Roman" w:cs="Times New Roman"/>
          <w:sz w:val="24"/>
          <w:szCs w:val="24"/>
        </w:rPr>
        <w:t>(Mm00452131_m1)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Sirt4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 (Mm01201915_m1)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Sirt5</w:t>
      </w:r>
      <w:r w:rsidR="00EE1789" w:rsidRPr="003C785F">
        <w:rPr>
          <w:rFonts w:ascii="Times New Roman" w:hAnsi="Times New Roman" w:cs="Times New Roman"/>
          <w:sz w:val="24"/>
          <w:szCs w:val="24"/>
        </w:rPr>
        <w:t>(Mm01351576_m1)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Sirt6</w:t>
      </w:r>
      <w:r w:rsidR="00EE1789" w:rsidRPr="003C785F">
        <w:rPr>
          <w:rFonts w:ascii="Times New Roman" w:hAnsi="Times New Roman" w:cs="Times New Roman"/>
          <w:sz w:val="24"/>
          <w:szCs w:val="24"/>
        </w:rPr>
        <w:t>(Mm01149042_m1)</w:t>
      </w:r>
      <w:r w:rsidR="00EE1789">
        <w:rPr>
          <w:rFonts w:ascii="Times New Roman" w:hAnsi="Times New Roman" w:cs="Times New Roman"/>
          <w:sz w:val="24"/>
          <w:szCs w:val="24"/>
        </w:rPr>
        <w:t xml:space="preserve">, and </w:t>
      </w:r>
      <w:r w:rsidR="00EE1789" w:rsidRPr="00C6706A">
        <w:rPr>
          <w:rFonts w:ascii="Times New Roman" w:hAnsi="Times New Roman" w:cs="Times New Roman"/>
          <w:i/>
          <w:sz w:val="24"/>
          <w:szCs w:val="24"/>
        </w:rPr>
        <w:t>Sirt7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 (Mm01248607_m1)</w:t>
      </w:r>
      <w:r w:rsidR="00EE1789">
        <w:rPr>
          <w:rFonts w:ascii="Times New Roman" w:hAnsi="Times New Roman" w:cs="Times New Roman"/>
          <w:sz w:val="24"/>
          <w:szCs w:val="24"/>
        </w:rPr>
        <w:t xml:space="preserve">. </w:t>
      </w:r>
      <w:r w:rsidR="00EE1789" w:rsidRPr="003C785F">
        <w:rPr>
          <w:rFonts w:ascii="Times New Roman" w:hAnsi="Times New Roman" w:cs="Times New Roman"/>
          <w:sz w:val="24"/>
          <w:szCs w:val="24"/>
        </w:rPr>
        <w:t>18S (Hs99999901_s1) was used as an endogenous control.</w:t>
      </w:r>
      <w:r w:rsidR="00EE1789">
        <w:rPr>
          <w:rFonts w:ascii="Times New Roman" w:hAnsi="Times New Roman" w:cs="Times New Roman"/>
          <w:sz w:val="24"/>
          <w:szCs w:val="24"/>
        </w:rPr>
        <w:t xml:space="preserve"> R</w:t>
      </w:r>
      <w:r w:rsidR="00EE1789" w:rsidRPr="003C785F">
        <w:rPr>
          <w:rFonts w:ascii="Times New Roman" w:hAnsi="Times New Roman" w:cs="Times New Roman"/>
          <w:sz w:val="24"/>
          <w:szCs w:val="24"/>
        </w:rPr>
        <w:t xml:space="preserve">eactions were analysed on an ABI 7500Fast </w:t>
      </w:r>
      <w:r w:rsidR="00EE1789">
        <w:rPr>
          <w:rFonts w:ascii="Times New Roman" w:hAnsi="Times New Roman" w:cs="Times New Roman"/>
          <w:sz w:val="24"/>
          <w:szCs w:val="24"/>
        </w:rPr>
        <w:t>expression system (ABI).</w:t>
      </w:r>
    </w:p>
    <w:p w14:paraId="3557F7EE" w14:textId="77777777" w:rsidR="00643C71" w:rsidRDefault="00643C71">
      <w:pPr>
        <w:rPr>
          <w:rFonts w:ascii="Times New Roman" w:hAnsi="Times New Roman" w:cs="Times New Roman"/>
          <w:b/>
        </w:rPr>
      </w:pPr>
    </w:p>
    <w:sectPr w:rsidR="00643C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71"/>
    <w:rsid w:val="00055B44"/>
    <w:rsid w:val="001E3EE0"/>
    <w:rsid w:val="00227475"/>
    <w:rsid w:val="003F06D7"/>
    <w:rsid w:val="00414E69"/>
    <w:rsid w:val="005244E6"/>
    <w:rsid w:val="00643C71"/>
    <w:rsid w:val="00677BE8"/>
    <w:rsid w:val="007A23E1"/>
    <w:rsid w:val="00916975"/>
    <w:rsid w:val="00B16E5E"/>
    <w:rsid w:val="00BF4BEA"/>
    <w:rsid w:val="00C11027"/>
    <w:rsid w:val="00D95B56"/>
    <w:rsid w:val="00E42FE1"/>
    <w:rsid w:val="00E6774A"/>
    <w:rsid w:val="00E82087"/>
    <w:rsid w:val="00EE1789"/>
    <w:rsid w:val="00F3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5B635"/>
  <w15:docId w15:val="{AB81744A-2941-4BE3-ADDD-E62067D9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Clark-Knowles</dc:creator>
  <cp:lastModifiedBy>Elisabeth Christmas</cp:lastModifiedBy>
  <cp:revision>4</cp:revision>
  <dcterms:created xsi:type="dcterms:W3CDTF">2014-10-20T14:51:00Z</dcterms:created>
  <dcterms:modified xsi:type="dcterms:W3CDTF">2014-10-21T20:05:00Z</dcterms:modified>
</cp:coreProperties>
</file>