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FC1C3C" w:rsidRPr="00FD02DA" w:rsidTr="008E007A">
        <w:trPr>
          <w:trHeight w:val="316"/>
        </w:trPr>
        <w:tc>
          <w:tcPr>
            <w:tcW w:w="8932" w:type="dxa"/>
            <w:tcBorders>
              <w:bottom w:val="single" w:sz="12" w:space="0" w:color="auto"/>
            </w:tcBorders>
            <w:noWrap/>
          </w:tcPr>
          <w:p w:rsidR="00FC1C3C" w:rsidRPr="00FD02DA" w:rsidRDefault="008E007A" w:rsidP="005823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b/>
                <w:color w:val="000000"/>
              </w:rPr>
              <w:t>Table S1</w:t>
            </w:r>
            <w:r w:rsidRPr="00FD02D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582368">
              <w:rPr>
                <w:rFonts w:ascii="Times New Roman" w:eastAsia="Times New Roman" w:hAnsi="Times New Roman" w:cs="Times New Roman"/>
                <w:color w:val="000000"/>
              </w:rPr>
              <w:t xml:space="preserve">Step 1: </w:t>
            </w: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List of zoonotic disease</w:t>
            </w:r>
            <w:r w:rsidR="005801C5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bookmarkStart w:id="0" w:name="_GoBack"/>
            <w:bookmarkEnd w:id="0"/>
            <w:r w:rsidRPr="00FD02DA">
              <w:rPr>
                <w:rFonts w:ascii="Times New Roman" w:eastAsia="Times New Roman" w:hAnsi="Times New Roman" w:cs="Times New Roman"/>
                <w:color w:val="000000"/>
              </w:rPr>
              <w:t xml:space="preserve"> compiled for pilot testing of the OHZDP Tool</w:t>
            </w:r>
            <w:r w:rsidR="0058236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  <w:r w:rsidRPr="00FD02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C1C3C" w:rsidRPr="00FD02DA" w:rsidTr="008E007A">
        <w:trPr>
          <w:trHeight w:val="316"/>
        </w:trPr>
        <w:tc>
          <w:tcPr>
            <w:tcW w:w="8932" w:type="dxa"/>
            <w:tcBorders>
              <w:top w:val="single" w:sz="12" w:space="0" w:color="auto"/>
            </w:tcBorders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Anthrax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Bovine Tuberculosis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Brucellosis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Cysticercosis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Enteric Pathogens (Salmonella, E</w:t>
            </w:r>
            <w:r w:rsidR="001A64B0" w:rsidRPr="00FD02DA">
              <w:rPr>
                <w:rFonts w:ascii="Times New Roman" w:eastAsia="Times New Roman" w:hAnsi="Times New Roman" w:cs="Times New Roman"/>
                <w:color w:val="000000"/>
              </w:rPr>
              <w:t xml:space="preserve">. coli, Campylobacter, Giardia, </w:t>
            </w: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Cryptosporidium)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453A0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Hantavirus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Hepatitis E</w:t>
            </w:r>
            <w:r w:rsidR="00FA509C">
              <w:rPr>
                <w:rFonts w:ascii="Times New Roman" w:eastAsia="Times New Roman" w:hAnsi="Times New Roman" w:cs="Times New Roman"/>
                <w:color w:val="000000"/>
              </w:rPr>
              <w:t xml:space="preserve"> virus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Japanese Encephalitis</w:t>
            </w:r>
            <w:r w:rsidR="00BC7C74">
              <w:rPr>
                <w:rFonts w:ascii="Times New Roman" w:eastAsia="Times New Roman" w:hAnsi="Times New Roman" w:cs="Times New Roman"/>
                <w:color w:val="000000"/>
              </w:rPr>
              <w:t xml:space="preserve"> virus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Leptospirosis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BC7C74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Lyme d</w:t>
            </w:r>
            <w:r w:rsidR="00FC1C3C" w:rsidRPr="00FD02DA">
              <w:rPr>
                <w:rFonts w:ascii="Times New Roman" w:eastAsia="Times New Roman" w:hAnsi="Times New Roman" w:cs="Times New Roman"/>
                <w:color w:val="000000"/>
              </w:rPr>
              <w:t>isease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Melioidosis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Nipah virus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Plague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Q Fever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Rabies</w:t>
            </w:r>
          </w:p>
        </w:tc>
      </w:tr>
      <w:tr w:rsidR="00FC1C3C" w:rsidRPr="00FD02DA" w:rsidTr="001A64B0">
        <w:trPr>
          <w:trHeight w:val="316"/>
        </w:trPr>
        <w:tc>
          <w:tcPr>
            <w:tcW w:w="8932" w:type="dxa"/>
            <w:noWrap/>
            <w:hideMark/>
          </w:tcPr>
          <w:p w:rsidR="00FC1C3C" w:rsidRPr="00FD02DA" w:rsidRDefault="00FC1C3C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2DA">
              <w:rPr>
                <w:rFonts w:ascii="Times New Roman" w:eastAsia="Times New Roman" w:hAnsi="Times New Roman" w:cs="Times New Roman"/>
                <w:color w:val="000000"/>
              </w:rPr>
              <w:t>Tick-borne encephalitis</w:t>
            </w:r>
            <w:r w:rsidR="00193B89">
              <w:rPr>
                <w:rFonts w:ascii="Times New Roman" w:eastAsia="Times New Roman" w:hAnsi="Times New Roman" w:cs="Times New Roman"/>
                <w:color w:val="000000"/>
              </w:rPr>
              <w:t xml:space="preserve"> virus</w:t>
            </w:r>
          </w:p>
        </w:tc>
      </w:tr>
      <w:tr w:rsidR="00FC1C3C" w:rsidRPr="00FD02DA" w:rsidTr="00582368">
        <w:trPr>
          <w:trHeight w:val="316"/>
        </w:trPr>
        <w:tc>
          <w:tcPr>
            <w:tcW w:w="8932" w:type="dxa"/>
            <w:tcBorders>
              <w:bottom w:val="single" w:sz="12" w:space="0" w:color="auto"/>
            </w:tcBorders>
            <w:noWrap/>
            <w:hideMark/>
          </w:tcPr>
          <w:p w:rsidR="00FC1C3C" w:rsidRPr="00FD02DA" w:rsidRDefault="00193B89" w:rsidP="00FC1C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West Nile virus</w:t>
            </w:r>
          </w:p>
        </w:tc>
      </w:tr>
      <w:tr w:rsidR="00582368" w:rsidRPr="00FD02DA" w:rsidTr="00582368">
        <w:trPr>
          <w:trHeight w:val="316"/>
        </w:trPr>
        <w:tc>
          <w:tcPr>
            <w:tcW w:w="8932" w:type="dxa"/>
            <w:tcBorders>
              <w:top w:val="single" w:sz="12" w:space="0" w:color="auto"/>
            </w:tcBorders>
            <w:noWrap/>
          </w:tcPr>
          <w:p w:rsidR="00582368" w:rsidRPr="00582368" w:rsidRDefault="00582368" w:rsidP="00582368">
            <w:pPr>
              <w:pStyle w:val="NoSpacing"/>
              <w:rPr>
                <w:rFonts w:ascii="Times New Roman" w:hAnsi="Times New Roman" w:cs="Times New Roman"/>
              </w:rPr>
            </w:pPr>
            <w:r w:rsidRPr="00582368">
              <w:rPr>
                <w:rFonts w:ascii="Times New Roman" w:hAnsi="Times New Roman" w:cs="Times New Roman"/>
              </w:rPr>
              <w:t>*Listed in alphabetical order</w:t>
            </w:r>
          </w:p>
        </w:tc>
      </w:tr>
    </w:tbl>
    <w:p w:rsidR="00085172" w:rsidRDefault="00085172"/>
    <w:sectPr w:rsidR="00085172" w:rsidSect="001F5C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3C"/>
    <w:rsid w:val="00085172"/>
    <w:rsid w:val="00193B89"/>
    <w:rsid w:val="001A64B0"/>
    <w:rsid w:val="001F5C97"/>
    <w:rsid w:val="005801C5"/>
    <w:rsid w:val="00582368"/>
    <w:rsid w:val="008E007A"/>
    <w:rsid w:val="00BC7C74"/>
    <w:rsid w:val="00CB1AB7"/>
    <w:rsid w:val="00F453A0"/>
    <w:rsid w:val="00FA509C"/>
    <w:rsid w:val="00FC1C3C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23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2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9</cp:revision>
  <dcterms:created xsi:type="dcterms:W3CDTF">2014-04-07T15:58:00Z</dcterms:created>
  <dcterms:modified xsi:type="dcterms:W3CDTF">2014-04-15T16:28:00Z</dcterms:modified>
</cp:coreProperties>
</file>