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2A936" w14:textId="56D0CD7C" w:rsidR="002A1EBC" w:rsidRPr="009C5881" w:rsidRDefault="00C30049" w:rsidP="00C03C0D">
      <w:pPr>
        <w:jc w:val="center"/>
        <w:rPr>
          <w:rFonts w:ascii="Times New Roman" w:hAnsi="Times New Roman" w:cs="Times New Roman"/>
        </w:rPr>
      </w:pPr>
      <w:r>
        <w:rPr>
          <w:rFonts w:ascii="Times New Roman" w:hAnsi="Times New Roman" w:cs="Times New Roman"/>
          <w:b/>
        </w:rPr>
        <w:t xml:space="preserve">FILE </w:t>
      </w:r>
      <w:r>
        <w:rPr>
          <w:rFonts w:ascii="Times New Roman" w:hAnsi="Times New Roman" w:cs="Times New Roman"/>
          <w:b/>
        </w:rPr>
        <w:t>S1</w:t>
      </w:r>
      <w:r>
        <w:rPr>
          <w:rFonts w:ascii="Times New Roman" w:hAnsi="Times New Roman" w:cs="Times New Roman"/>
          <w:b/>
        </w:rPr>
        <w:t xml:space="preserve">. </w:t>
      </w:r>
      <w:r w:rsidR="008D4256" w:rsidRPr="009C5881">
        <w:rPr>
          <w:rFonts w:ascii="Times New Roman" w:hAnsi="Times New Roman" w:cs="Times New Roman"/>
          <w:b/>
        </w:rPr>
        <w:t>SUPPLEMENTARY MATERIAL</w:t>
      </w:r>
      <w:r w:rsidR="0041060F">
        <w:rPr>
          <w:rFonts w:ascii="Times New Roman" w:hAnsi="Times New Roman" w:cs="Times New Roman"/>
          <w:b/>
        </w:rPr>
        <w:t xml:space="preserve">S </w:t>
      </w:r>
    </w:p>
    <w:p w14:paraId="7FA226B9" w14:textId="77777777" w:rsidR="00A37A1B" w:rsidRPr="009C5881" w:rsidRDefault="00450BB7" w:rsidP="002A1EBC">
      <w:pPr>
        <w:jc w:val="center"/>
        <w:rPr>
          <w:rFonts w:ascii="Times New Roman" w:hAnsi="Times New Roman" w:cs="Times New Roman"/>
        </w:rPr>
      </w:pPr>
      <w:r w:rsidRPr="009C5881">
        <w:rPr>
          <w:rFonts w:ascii="Times New Roman" w:hAnsi="Times New Roman" w:cs="Times New Roman"/>
        </w:rPr>
        <w:t>for “</w:t>
      </w:r>
      <w:r w:rsidR="007E5D29" w:rsidRPr="009C5881">
        <w:rPr>
          <w:rFonts w:ascii="Times New Roman" w:hAnsi="Times New Roman" w:cs="Times New Roman"/>
        </w:rPr>
        <w:t>Resistance determinants and mobile genetic elements</w:t>
      </w:r>
      <w:r w:rsidR="007E5D29" w:rsidRPr="009C5881" w:rsidDel="007E5D29">
        <w:rPr>
          <w:rFonts w:ascii="Times New Roman" w:hAnsi="Times New Roman" w:cs="Times New Roman"/>
        </w:rPr>
        <w:t xml:space="preserve"> </w:t>
      </w:r>
      <w:r w:rsidRPr="009C5881">
        <w:rPr>
          <w:rFonts w:ascii="Times New Roman" w:hAnsi="Times New Roman" w:cs="Times New Roman"/>
        </w:rPr>
        <w:t xml:space="preserve">of an NDM-1-encoding </w:t>
      </w:r>
      <w:r w:rsidRPr="009C5881">
        <w:rPr>
          <w:rFonts w:ascii="Times New Roman" w:hAnsi="Times New Roman" w:cs="Times New Roman"/>
          <w:i/>
        </w:rPr>
        <w:t>Klebsiella pneumoniae</w:t>
      </w:r>
      <w:r w:rsidRPr="009C5881">
        <w:rPr>
          <w:rFonts w:ascii="Times New Roman" w:hAnsi="Times New Roman" w:cs="Times New Roman"/>
        </w:rPr>
        <w:t xml:space="preserve"> strain” </w:t>
      </w:r>
    </w:p>
    <w:p w14:paraId="0AB48A8F" w14:textId="77777777" w:rsidR="001312E2" w:rsidRPr="009C5881" w:rsidRDefault="00450BB7" w:rsidP="00C03C0D">
      <w:pPr>
        <w:jc w:val="center"/>
        <w:rPr>
          <w:rFonts w:ascii="Times New Roman" w:hAnsi="Times New Roman" w:cs="Times New Roman"/>
        </w:rPr>
      </w:pPr>
      <w:r w:rsidRPr="009C5881">
        <w:rPr>
          <w:rFonts w:ascii="Times New Roman" w:hAnsi="Times New Roman" w:cs="Times New Roman"/>
        </w:rPr>
        <w:t>by C.M. Hudson, Z.W. Bent, R.J. Meagher, and K.P. Williams</w:t>
      </w:r>
    </w:p>
    <w:p w14:paraId="4B345376" w14:textId="77777777" w:rsidR="006A539D" w:rsidRPr="009C5881" w:rsidRDefault="006A539D">
      <w:pPr>
        <w:rPr>
          <w:rFonts w:ascii="Times New Roman" w:hAnsi="Times New Roman" w:cs="Times New Roman"/>
        </w:rPr>
      </w:pPr>
    </w:p>
    <w:p w14:paraId="6858A8E2" w14:textId="29F95D82" w:rsidR="0093385B" w:rsidRPr="009C5881" w:rsidRDefault="00046B4D" w:rsidP="004F1515">
      <w:pPr>
        <w:tabs>
          <w:tab w:val="left" w:pos="360"/>
          <w:tab w:val="right" w:pos="8550"/>
        </w:tabs>
        <w:rPr>
          <w:rFonts w:ascii="Times New Roman" w:hAnsi="Times New Roman" w:cs="Times New Roman"/>
        </w:rPr>
      </w:pPr>
      <w:r w:rsidRPr="009C5881">
        <w:rPr>
          <w:rFonts w:ascii="Times New Roman" w:hAnsi="Times New Roman" w:cs="Times New Roman"/>
        </w:rPr>
        <w:t xml:space="preserve">I. </w:t>
      </w:r>
      <w:r w:rsidR="0093385B" w:rsidRPr="009C5881">
        <w:rPr>
          <w:rFonts w:ascii="Times New Roman" w:hAnsi="Times New Roman" w:cs="Times New Roman"/>
        </w:rPr>
        <w:t>Additional genomic features</w:t>
      </w:r>
      <w:r w:rsidR="0093385B" w:rsidRPr="009C5881">
        <w:rPr>
          <w:rFonts w:ascii="Times New Roman" w:hAnsi="Times New Roman" w:cs="Times New Roman"/>
        </w:rPr>
        <w:tab/>
        <w:t>1</w:t>
      </w:r>
    </w:p>
    <w:p w14:paraId="262BC721" w14:textId="5A58ED50" w:rsidR="0093385B" w:rsidRPr="009C5881" w:rsidRDefault="0093385B" w:rsidP="004F1515">
      <w:pPr>
        <w:tabs>
          <w:tab w:val="left" w:pos="360"/>
          <w:tab w:val="right" w:pos="8550"/>
        </w:tabs>
        <w:rPr>
          <w:rFonts w:ascii="Times New Roman" w:hAnsi="Times New Roman" w:cs="Times New Roman"/>
        </w:rPr>
      </w:pPr>
      <w:r w:rsidRPr="009C5881">
        <w:rPr>
          <w:rFonts w:ascii="Times New Roman" w:hAnsi="Times New Roman" w:cs="Times New Roman"/>
        </w:rPr>
        <w:tab/>
        <w:t>Assembly details</w:t>
      </w:r>
      <w:r w:rsidRPr="009C5881">
        <w:rPr>
          <w:rFonts w:ascii="Times New Roman" w:hAnsi="Times New Roman" w:cs="Times New Roman"/>
        </w:rPr>
        <w:tab/>
        <w:t>1</w:t>
      </w:r>
    </w:p>
    <w:p w14:paraId="4782B77E" w14:textId="05F0C906" w:rsidR="0093385B" w:rsidRPr="009C5881" w:rsidRDefault="0093385B" w:rsidP="004F1515">
      <w:pPr>
        <w:tabs>
          <w:tab w:val="left" w:pos="360"/>
          <w:tab w:val="right" w:pos="8550"/>
        </w:tabs>
        <w:rPr>
          <w:rFonts w:ascii="Times New Roman" w:hAnsi="Times New Roman" w:cs="Times New Roman"/>
          <w:bCs/>
        </w:rPr>
      </w:pPr>
      <w:r w:rsidRPr="009C5881">
        <w:rPr>
          <w:rFonts w:ascii="Times New Roman" w:hAnsi="Times New Roman" w:cs="Times New Roman"/>
        </w:rPr>
        <w:tab/>
      </w:r>
      <w:r w:rsidRPr="009C5881">
        <w:rPr>
          <w:rFonts w:ascii="Times New Roman" w:hAnsi="Times New Roman" w:cs="Times New Roman"/>
          <w:bCs/>
        </w:rPr>
        <w:t>Mobile group II intron</w:t>
      </w:r>
      <w:r w:rsidRPr="009C5881">
        <w:rPr>
          <w:rFonts w:ascii="Times New Roman" w:hAnsi="Times New Roman" w:cs="Times New Roman"/>
          <w:bCs/>
        </w:rPr>
        <w:tab/>
      </w:r>
      <w:r w:rsidR="00046B4D" w:rsidRPr="009C5881">
        <w:rPr>
          <w:rFonts w:ascii="Times New Roman" w:hAnsi="Times New Roman" w:cs="Times New Roman"/>
          <w:bCs/>
        </w:rPr>
        <w:t>2</w:t>
      </w:r>
    </w:p>
    <w:p w14:paraId="59A36045" w14:textId="11F0C643" w:rsidR="0093385B" w:rsidRPr="009C5881" w:rsidRDefault="0093385B" w:rsidP="004F1515">
      <w:pPr>
        <w:tabs>
          <w:tab w:val="left" w:pos="360"/>
          <w:tab w:val="right" w:pos="8550"/>
        </w:tabs>
        <w:rPr>
          <w:rFonts w:ascii="Times New Roman" w:hAnsi="Times New Roman" w:cs="Times New Roman"/>
          <w:bCs/>
        </w:rPr>
      </w:pPr>
      <w:r w:rsidRPr="009C5881">
        <w:rPr>
          <w:rFonts w:ascii="Times New Roman" w:hAnsi="Times New Roman" w:cs="Times New Roman"/>
          <w:bCs/>
        </w:rPr>
        <w:tab/>
        <w:t>Insertion sequences</w:t>
      </w:r>
      <w:r w:rsidR="00046B4D" w:rsidRPr="009C5881">
        <w:rPr>
          <w:rFonts w:ascii="Times New Roman" w:hAnsi="Times New Roman" w:cs="Times New Roman"/>
          <w:bCs/>
        </w:rPr>
        <w:tab/>
        <w:t>3</w:t>
      </w:r>
    </w:p>
    <w:p w14:paraId="4EE634D9" w14:textId="77777777" w:rsidR="005E1539" w:rsidRPr="009C5881" w:rsidRDefault="005E1539" w:rsidP="005E1539">
      <w:pPr>
        <w:tabs>
          <w:tab w:val="left" w:pos="360"/>
          <w:tab w:val="right" w:pos="8550"/>
        </w:tabs>
        <w:rPr>
          <w:rFonts w:ascii="Times New Roman" w:hAnsi="Times New Roman" w:cs="Times New Roman"/>
          <w:bCs/>
        </w:rPr>
      </w:pPr>
      <w:r w:rsidRPr="009C5881">
        <w:rPr>
          <w:rFonts w:ascii="Times New Roman" w:hAnsi="Times New Roman" w:cs="Times New Roman"/>
          <w:bCs/>
        </w:rPr>
        <w:tab/>
        <w:t>Lack of CRISPRs</w:t>
      </w:r>
      <w:r w:rsidRPr="009C5881">
        <w:rPr>
          <w:rFonts w:ascii="Times New Roman" w:hAnsi="Times New Roman" w:cs="Times New Roman"/>
          <w:bCs/>
        </w:rPr>
        <w:tab/>
        <w:t>3</w:t>
      </w:r>
    </w:p>
    <w:p w14:paraId="76B24581" w14:textId="631B3517" w:rsidR="0093385B" w:rsidRPr="009C5881" w:rsidRDefault="00046B4D" w:rsidP="004F1515">
      <w:pPr>
        <w:tabs>
          <w:tab w:val="left" w:pos="360"/>
          <w:tab w:val="right" w:pos="8550"/>
        </w:tabs>
        <w:rPr>
          <w:rFonts w:ascii="Times New Roman" w:hAnsi="Times New Roman" w:cs="Times New Roman"/>
        </w:rPr>
      </w:pPr>
      <w:r w:rsidRPr="009C5881">
        <w:rPr>
          <w:rFonts w:ascii="Times New Roman" w:hAnsi="Times New Roman" w:cs="Times New Roman"/>
        </w:rPr>
        <w:t xml:space="preserve">II. </w:t>
      </w:r>
      <w:bookmarkStart w:id="0" w:name="_GoBack"/>
      <w:r w:rsidR="0093385B" w:rsidRPr="009C5881">
        <w:rPr>
          <w:rFonts w:ascii="Times New Roman" w:hAnsi="Times New Roman" w:cs="Times New Roman"/>
        </w:rPr>
        <w:t>Supp</w:t>
      </w:r>
      <w:bookmarkEnd w:id="0"/>
      <w:r w:rsidR="0093385B" w:rsidRPr="009C5881">
        <w:rPr>
          <w:rFonts w:ascii="Times New Roman" w:hAnsi="Times New Roman" w:cs="Times New Roman"/>
        </w:rPr>
        <w:t>lementary tables</w:t>
      </w:r>
      <w:r w:rsidRPr="009C5881">
        <w:rPr>
          <w:rFonts w:ascii="Times New Roman" w:hAnsi="Times New Roman" w:cs="Times New Roman"/>
        </w:rPr>
        <w:tab/>
        <w:t>4</w:t>
      </w:r>
    </w:p>
    <w:p w14:paraId="3A6741F5" w14:textId="25D09A9C" w:rsidR="00046B4D" w:rsidRPr="009C5881" w:rsidRDefault="00046B4D" w:rsidP="004F1515">
      <w:pPr>
        <w:tabs>
          <w:tab w:val="left" w:pos="360"/>
          <w:tab w:val="right" w:pos="8550"/>
        </w:tabs>
        <w:rPr>
          <w:rFonts w:ascii="Times New Roman" w:hAnsi="Times New Roman" w:cs="Times New Roman"/>
        </w:rPr>
      </w:pPr>
      <w:r w:rsidRPr="009C5881">
        <w:rPr>
          <w:rFonts w:ascii="Times New Roman" w:hAnsi="Times New Roman" w:cs="Times New Roman"/>
        </w:rPr>
        <w:tab/>
        <w:t>1. MiSeq coverage of contig joint classes inversely correlated with GC content</w:t>
      </w:r>
      <w:r w:rsidRPr="009C5881">
        <w:rPr>
          <w:rFonts w:ascii="Times New Roman" w:hAnsi="Times New Roman" w:cs="Times New Roman"/>
        </w:rPr>
        <w:tab/>
        <w:t>4</w:t>
      </w:r>
    </w:p>
    <w:p w14:paraId="204A1AB8" w14:textId="6C5B5D8F" w:rsidR="00046B4D" w:rsidRPr="009C5881" w:rsidRDefault="00046B4D" w:rsidP="004F1515">
      <w:pPr>
        <w:tabs>
          <w:tab w:val="left" w:pos="360"/>
          <w:tab w:val="right" w:pos="8550"/>
        </w:tabs>
        <w:rPr>
          <w:rFonts w:ascii="Times New Roman" w:hAnsi="Times New Roman" w:cs="Times New Roman"/>
        </w:rPr>
      </w:pPr>
      <w:r w:rsidRPr="009C5881">
        <w:rPr>
          <w:rFonts w:ascii="Times New Roman" w:hAnsi="Times New Roman" w:cs="Times New Roman"/>
        </w:rPr>
        <w:tab/>
        <w:t>2. Enrichment of hypothetical genes in mobile genetic elements</w:t>
      </w:r>
      <w:r w:rsidRPr="009C5881">
        <w:rPr>
          <w:rFonts w:ascii="Times New Roman" w:hAnsi="Times New Roman" w:cs="Times New Roman"/>
        </w:rPr>
        <w:tab/>
        <w:t>4</w:t>
      </w:r>
    </w:p>
    <w:p w14:paraId="243AABDD" w14:textId="30073BF9" w:rsidR="00046B4D" w:rsidRPr="009C5881" w:rsidRDefault="00C91998" w:rsidP="004F1515">
      <w:pPr>
        <w:tabs>
          <w:tab w:val="left" w:pos="360"/>
          <w:tab w:val="right" w:pos="8550"/>
        </w:tabs>
        <w:rPr>
          <w:rFonts w:ascii="Times New Roman" w:hAnsi="Times New Roman" w:cs="Times New Roman"/>
        </w:rPr>
      </w:pPr>
      <w:r>
        <w:rPr>
          <w:rFonts w:ascii="Times New Roman" w:hAnsi="Times New Roman" w:cs="Times New Roman"/>
        </w:rPr>
        <w:tab/>
        <w:t>3</w:t>
      </w:r>
      <w:r w:rsidR="00046B4D" w:rsidRPr="009C5881">
        <w:rPr>
          <w:rFonts w:ascii="Times New Roman" w:hAnsi="Times New Roman" w:cs="Times New Roman"/>
        </w:rPr>
        <w:t>. Direct repeat (DR) of target sequence for ful</w:t>
      </w:r>
      <w:r>
        <w:rPr>
          <w:rFonts w:ascii="Times New Roman" w:hAnsi="Times New Roman" w:cs="Times New Roman"/>
        </w:rPr>
        <w:t>l-length transposable elements</w:t>
      </w:r>
      <w:r>
        <w:rPr>
          <w:rFonts w:ascii="Times New Roman" w:hAnsi="Times New Roman" w:cs="Times New Roman"/>
        </w:rPr>
        <w:tab/>
        <w:t>5</w:t>
      </w:r>
    </w:p>
    <w:p w14:paraId="06AEBE16" w14:textId="7DEF7F9E" w:rsidR="00046B4D" w:rsidRPr="009C5881" w:rsidRDefault="00046B4D" w:rsidP="004F1515">
      <w:pPr>
        <w:tabs>
          <w:tab w:val="left" w:pos="360"/>
          <w:tab w:val="right" w:pos="8550"/>
        </w:tabs>
        <w:rPr>
          <w:rFonts w:ascii="Times New Roman" w:hAnsi="Times New Roman" w:cs="Times New Roman"/>
        </w:rPr>
      </w:pPr>
      <w:r w:rsidRPr="009C5881">
        <w:rPr>
          <w:rFonts w:ascii="Times New Roman" w:hAnsi="Times New Roman" w:cs="Times New Roman"/>
        </w:rPr>
        <w:t>II</w:t>
      </w:r>
      <w:r w:rsidR="004F1515" w:rsidRPr="009C5881">
        <w:rPr>
          <w:rFonts w:ascii="Times New Roman" w:hAnsi="Times New Roman" w:cs="Times New Roman"/>
        </w:rPr>
        <w:t>I</w:t>
      </w:r>
      <w:r w:rsidR="00C91998">
        <w:rPr>
          <w:rFonts w:ascii="Times New Roman" w:hAnsi="Times New Roman" w:cs="Times New Roman"/>
        </w:rPr>
        <w:t>. Supplementary figures</w:t>
      </w:r>
      <w:r w:rsidR="00C91998">
        <w:rPr>
          <w:rFonts w:ascii="Times New Roman" w:hAnsi="Times New Roman" w:cs="Times New Roman"/>
        </w:rPr>
        <w:tab/>
        <w:t>6</w:t>
      </w:r>
    </w:p>
    <w:p w14:paraId="18EAFCEA" w14:textId="2F190C6C" w:rsidR="00046B4D" w:rsidRPr="009C5881" w:rsidRDefault="00046B4D" w:rsidP="004F1515">
      <w:pPr>
        <w:tabs>
          <w:tab w:val="left" w:pos="360"/>
          <w:tab w:val="right" w:pos="8550"/>
        </w:tabs>
        <w:rPr>
          <w:rFonts w:ascii="Times New Roman" w:hAnsi="Times New Roman" w:cs="Times New Roman"/>
        </w:rPr>
      </w:pPr>
      <w:r w:rsidRPr="009C5881">
        <w:rPr>
          <w:rFonts w:ascii="Times New Roman" w:hAnsi="Times New Roman" w:cs="Times New Roman"/>
        </w:rPr>
        <w:tab/>
        <w:t xml:space="preserve">1. Novel software applied in </w:t>
      </w:r>
      <w:r w:rsidR="004A6F84">
        <w:rPr>
          <w:rFonts w:ascii="Times New Roman" w:hAnsi="Times New Roman" w:cs="Times New Roman"/>
        </w:rPr>
        <w:t>visualizing</w:t>
      </w:r>
      <w:r w:rsidRPr="009C5881">
        <w:rPr>
          <w:rFonts w:ascii="Times New Roman" w:hAnsi="Times New Roman" w:cs="Times New Roman"/>
        </w:rPr>
        <w:t xml:space="preserve"> the l</w:t>
      </w:r>
      <w:r w:rsidR="00C91998">
        <w:rPr>
          <w:rFonts w:ascii="Times New Roman" w:hAnsi="Times New Roman" w:cs="Times New Roman"/>
        </w:rPr>
        <w:t>ast gap in the genome assembly</w:t>
      </w:r>
      <w:r w:rsidR="00C91998">
        <w:rPr>
          <w:rFonts w:ascii="Times New Roman" w:hAnsi="Times New Roman" w:cs="Times New Roman"/>
        </w:rPr>
        <w:tab/>
        <w:t>6</w:t>
      </w:r>
    </w:p>
    <w:p w14:paraId="41E61A08" w14:textId="5BD0BC5B" w:rsidR="002A2C62" w:rsidRPr="009C5881" w:rsidRDefault="002A2C62" w:rsidP="002A2C62">
      <w:pPr>
        <w:tabs>
          <w:tab w:val="left" w:pos="360"/>
          <w:tab w:val="right" w:pos="8550"/>
        </w:tabs>
        <w:rPr>
          <w:rFonts w:ascii="Times New Roman" w:hAnsi="Times New Roman" w:cs="Times New Roman"/>
        </w:rPr>
      </w:pPr>
      <w:r>
        <w:rPr>
          <w:rFonts w:ascii="Times New Roman" w:hAnsi="Times New Roman" w:cs="Times New Roman"/>
        </w:rPr>
        <w:tab/>
      </w:r>
      <w:r w:rsidR="00795D7D">
        <w:rPr>
          <w:rFonts w:ascii="Times New Roman" w:hAnsi="Times New Roman" w:cs="Times New Roman"/>
        </w:rPr>
        <w:t>2</w:t>
      </w:r>
      <w:r w:rsidRPr="004758EE">
        <w:rPr>
          <w:rFonts w:ascii="Times New Roman" w:hAnsi="Times New Roman" w:cs="Times New Roman"/>
        </w:rPr>
        <w:t xml:space="preserve">. </w:t>
      </w:r>
      <w:r w:rsidR="006D3290" w:rsidRPr="009C5881">
        <w:rPr>
          <w:rFonts w:ascii="Times New Roman" w:hAnsi="Times New Roman" w:cs="Times New Roman"/>
        </w:rPr>
        <w:t>Scattered class 1 integron</w:t>
      </w:r>
      <w:r w:rsidR="006D3290">
        <w:rPr>
          <w:rFonts w:ascii="Times New Roman" w:hAnsi="Times New Roman" w:cs="Times New Roman"/>
        </w:rPr>
        <w:t xml:space="preserve"> and integron-derived regions</w:t>
      </w:r>
      <w:r>
        <w:rPr>
          <w:rFonts w:ascii="Times New Roman" w:hAnsi="Times New Roman" w:cs="Times New Roman"/>
        </w:rPr>
        <w:tab/>
      </w:r>
      <w:r w:rsidR="00795D7D">
        <w:rPr>
          <w:rFonts w:ascii="Times New Roman" w:hAnsi="Times New Roman" w:cs="Times New Roman"/>
        </w:rPr>
        <w:t>7</w:t>
      </w:r>
    </w:p>
    <w:p w14:paraId="4ADC1536" w14:textId="3B2AAC59" w:rsidR="00795D7D" w:rsidRDefault="00795D7D" w:rsidP="00795D7D">
      <w:pPr>
        <w:tabs>
          <w:tab w:val="left" w:pos="360"/>
          <w:tab w:val="right" w:pos="8550"/>
        </w:tabs>
        <w:rPr>
          <w:rFonts w:ascii="Times New Roman" w:hAnsi="Times New Roman" w:cs="Times New Roman"/>
        </w:rPr>
      </w:pPr>
      <w:r w:rsidRPr="009C5881">
        <w:rPr>
          <w:rFonts w:ascii="Times New Roman" w:hAnsi="Times New Roman" w:cs="Times New Roman"/>
        </w:rPr>
        <w:tab/>
      </w:r>
      <w:r>
        <w:rPr>
          <w:rFonts w:ascii="Times New Roman" w:hAnsi="Times New Roman" w:cs="Times New Roman"/>
        </w:rPr>
        <w:t>3</w:t>
      </w:r>
      <w:r w:rsidRPr="009C5881">
        <w:rPr>
          <w:rFonts w:ascii="Times New Roman" w:hAnsi="Times New Roman" w:cs="Times New Roman"/>
        </w:rPr>
        <w:t xml:space="preserve">. </w:t>
      </w:r>
      <w:r>
        <w:rPr>
          <w:rFonts w:ascii="Times New Roman" w:hAnsi="Times New Roman" w:cs="Times New Roman"/>
        </w:rPr>
        <w:t xml:space="preserve">Plasmid </w:t>
      </w:r>
      <w:r w:rsidRPr="006D3290">
        <w:rPr>
          <w:rFonts w:ascii="Times New Roman" w:hAnsi="Times New Roman" w:cs="Times New Roman"/>
        </w:rPr>
        <w:t>pKpn2146a</w:t>
      </w:r>
      <w:r>
        <w:rPr>
          <w:rFonts w:ascii="Times New Roman" w:hAnsi="Times New Roman" w:cs="Times New Roman"/>
        </w:rPr>
        <w:tab/>
        <w:t>8</w:t>
      </w:r>
    </w:p>
    <w:p w14:paraId="1415C77F" w14:textId="58251721" w:rsidR="002A7C17" w:rsidRPr="009C5881" w:rsidRDefault="002A7C17" w:rsidP="00273FB3">
      <w:pPr>
        <w:tabs>
          <w:tab w:val="left" w:pos="360"/>
          <w:tab w:val="right" w:pos="8550"/>
        </w:tabs>
        <w:rPr>
          <w:rFonts w:ascii="Times New Roman" w:hAnsi="Times New Roman" w:cs="Times New Roman"/>
        </w:rPr>
      </w:pPr>
      <w:r>
        <w:rPr>
          <w:rFonts w:ascii="Times New Roman" w:hAnsi="Times New Roman" w:cs="Times New Roman"/>
        </w:rPr>
        <w:tab/>
        <w:t>4</w:t>
      </w:r>
      <w:r w:rsidRPr="009C5881">
        <w:rPr>
          <w:rFonts w:ascii="Times New Roman" w:hAnsi="Times New Roman" w:cs="Times New Roman"/>
        </w:rPr>
        <w:t>. Free IS</w:t>
      </w:r>
      <w:r w:rsidRPr="009C5881">
        <w:rPr>
          <w:rFonts w:ascii="Times New Roman" w:hAnsi="Times New Roman" w:cs="Times New Roman"/>
          <w:i/>
        </w:rPr>
        <w:t>Kpn21</w:t>
      </w:r>
      <w:r>
        <w:rPr>
          <w:rFonts w:ascii="Times New Roman" w:hAnsi="Times New Roman" w:cs="Times New Roman"/>
        </w:rPr>
        <w:t xml:space="preserve"> circles</w:t>
      </w:r>
      <w:r>
        <w:rPr>
          <w:rFonts w:ascii="Times New Roman" w:hAnsi="Times New Roman" w:cs="Times New Roman"/>
        </w:rPr>
        <w:tab/>
        <w:t>9</w:t>
      </w:r>
    </w:p>
    <w:p w14:paraId="5194CED0" w14:textId="7471DA04" w:rsidR="00273FB3" w:rsidRPr="009C5881" w:rsidRDefault="00273FB3" w:rsidP="00273FB3">
      <w:pPr>
        <w:tabs>
          <w:tab w:val="left" w:pos="360"/>
          <w:tab w:val="right" w:pos="8550"/>
        </w:tabs>
        <w:rPr>
          <w:rFonts w:ascii="Times New Roman" w:hAnsi="Times New Roman" w:cs="Times New Roman"/>
        </w:rPr>
      </w:pPr>
      <w:r>
        <w:rPr>
          <w:rFonts w:ascii="Times New Roman" w:hAnsi="Times New Roman" w:cs="Times New Roman"/>
        </w:rPr>
        <w:tab/>
        <w:t>5</w:t>
      </w:r>
      <w:r w:rsidRPr="009C5881">
        <w:rPr>
          <w:rFonts w:ascii="Times New Roman" w:hAnsi="Times New Roman" w:cs="Times New Roman"/>
        </w:rPr>
        <w:t>. Su</w:t>
      </w:r>
      <w:r>
        <w:rPr>
          <w:rFonts w:ascii="Times New Roman" w:hAnsi="Times New Roman" w:cs="Times New Roman"/>
        </w:rPr>
        <w:t>pport for rRNA operon assembly</w:t>
      </w:r>
      <w:r>
        <w:rPr>
          <w:rFonts w:ascii="Times New Roman" w:hAnsi="Times New Roman" w:cs="Times New Roman"/>
        </w:rPr>
        <w:tab/>
        <w:t>10</w:t>
      </w:r>
    </w:p>
    <w:p w14:paraId="5197F7BD" w14:textId="16285216" w:rsidR="00046B4D" w:rsidRDefault="00273FB3" w:rsidP="004F1515">
      <w:pPr>
        <w:tabs>
          <w:tab w:val="left" w:pos="360"/>
          <w:tab w:val="right" w:pos="8550"/>
        </w:tabs>
        <w:rPr>
          <w:rFonts w:ascii="Times New Roman" w:hAnsi="Times New Roman" w:cs="Times New Roman"/>
        </w:rPr>
      </w:pPr>
      <w:r>
        <w:rPr>
          <w:rFonts w:ascii="Times New Roman" w:hAnsi="Times New Roman" w:cs="Times New Roman"/>
        </w:rPr>
        <w:tab/>
        <w:t>6</w:t>
      </w:r>
      <w:r w:rsidR="00046B4D" w:rsidRPr="009C5881">
        <w:rPr>
          <w:rFonts w:ascii="Times New Roman" w:hAnsi="Times New Roman" w:cs="Times New Roman"/>
        </w:rPr>
        <w:t>. S.ma.I1 group II in</w:t>
      </w:r>
      <w:r>
        <w:rPr>
          <w:rFonts w:ascii="Times New Roman" w:hAnsi="Times New Roman" w:cs="Times New Roman"/>
        </w:rPr>
        <w:t>tron preference for promoters</w:t>
      </w:r>
      <w:r>
        <w:rPr>
          <w:rFonts w:ascii="Times New Roman" w:hAnsi="Times New Roman" w:cs="Times New Roman"/>
        </w:rPr>
        <w:tab/>
        <w:t>11</w:t>
      </w:r>
    </w:p>
    <w:p w14:paraId="708641B2" w14:textId="006DF62D" w:rsidR="005E1539" w:rsidRPr="009C5881" w:rsidRDefault="005E1539" w:rsidP="004F1515">
      <w:pPr>
        <w:tabs>
          <w:tab w:val="left" w:pos="360"/>
          <w:tab w:val="right" w:pos="8550"/>
        </w:tabs>
        <w:rPr>
          <w:rFonts w:ascii="Times New Roman" w:hAnsi="Times New Roman" w:cs="Times New Roman"/>
        </w:rPr>
      </w:pPr>
      <w:r>
        <w:rPr>
          <w:rFonts w:ascii="Times New Roman" w:hAnsi="Times New Roman" w:cs="Times New Roman"/>
        </w:rPr>
        <w:t xml:space="preserve">IV. </w:t>
      </w:r>
      <w:r w:rsidR="009C4B88">
        <w:rPr>
          <w:rFonts w:ascii="Times New Roman" w:hAnsi="Times New Roman" w:cs="Times New Roman"/>
        </w:rPr>
        <w:t xml:space="preserve">Supplementary </w:t>
      </w:r>
      <w:r w:rsidR="008823E4">
        <w:rPr>
          <w:rFonts w:ascii="Times New Roman" w:hAnsi="Times New Roman" w:cs="Times New Roman"/>
        </w:rPr>
        <w:t>r</w:t>
      </w:r>
      <w:r>
        <w:rPr>
          <w:rFonts w:ascii="Times New Roman" w:hAnsi="Times New Roman" w:cs="Times New Roman"/>
        </w:rPr>
        <w:t>eferences</w:t>
      </w:r>
      <w:r w:rsidR="00273FB3">
        <w:rPr>
          <w:rFonts w:ascii="Times New Roman" w:hAnsi="Times New Roman" w:cs="Times New Roman"/>
        </w:rPr>
        <w:tab/>
        <w:t>12</w:t>
      </w:r>
    </w:p>
    <w:p w14:paraId="04F1C8C9" w14:textId="77777777" w:rsidR="0093385B" w:rsidRPr="009C5881" w:rsidRDefault="0093385B" w:rsidP="00472B3F">
      <w:pPr>
        <w:rPr>
          <w:rFonts w:ascii="Times New Roman" w:hAnsi="Times New Roman" w:cs="Times New Roman"/>
          <w:b/>
        </w:rPr>
      </w:pPr>
    </w:p>
    <w:p w14:paraId="3172A298" w14:textId="77777777" w:rsidR="00B23CB6" w:rsidRPr="009C5881" w:rsidRDefault="00B23CB6" w:rsidP="00472B3F">
      <w:pPr>
        <w:rPr>
          <w:rFonts w:ascii="Times New Roman" w:hAnsi="Times New Roman" w:cs="Times New Roman"/>
          <w:b/>
          <w:bCs/>
        </w:rPr>
      </w:pPr>
      <w:r w:rsidRPr="009C5881">
        <w:rPr>
          <w:rFonts w:ascii="Times New Roman" w:hAnsi="Times New Roman" w:cs="Times New Roman"/>
          <w:b/>
        </w:rPr>
        <w:t>I. ADDITIONAL GENOMIC FEATURES</w:t>
      </w:r>
    </w:p>
    <w:p w14:paraId="15D66413" w14:textId="251BFFD7" w:rsidR="002E6FFB" w:rsidRPr="009C5881" w:rsidRDefault="002E6FFB" w:rsidP="004F1515">
      <w:pPr>
        <w:outlineLvl w:val="0"/>
        <w:rPr>
          <w:rFonts w:ascii="Times New Roman" w:hAnsi="Times New Roman" w:cs="Times New Roman"/>
          <w:b/>
        </w:rPr>
      </w:pPr>
      <w:r w:rsidRPr="009C5881">
        <w:rPr>
          <w:rFonts w:ascii="Times New Roman" w:hAnsi="Times New Roman" w:cs="Times New Roman"/>
          <w:b/>
          <w:bCs/>
        </w:rPr>
        <w:t xml:space="preserve">Assembly details. </w:t>
      </w:r>
      <w:r w:rsidRPr="009C5881">
        <w:rPr>
          <w:rFonts w:ascii="Times New Roman" w:hAnsi="Times New Roman" w:cs="Times New Roman"/>
        </w:rPr>
        <w:t xml:space="preserve">The genome was assembled using existing assembly tools and new scripts available at </w:t>
      </w:r>
      <w:hyperlink r:id="rId8" w:history="1">
        <w:r w:rsidRPr="009C5881">
          <w:rPr>
            <w:rStyle w:val="Hyperlink"/>
            <w:rFonts w:ascii="Times New Roman" w:hAnsi="Times New Roman" w:cs="Times New Roman"/>
          </w:rPr>
          <w:t>http://bioinformatics.sandia.gov/software/index.html</w:t>
        </w:r>
      </w:hyperlink>
      <w:r w:rsidRPr="009C5881">
        <w:rPr>
          <w:rFonts w:ascii="Times New Roman" w:hAnsi="Times New Roman" w:cs="Times New Roman"/>
        </w:rPr>
        <w:t>. The MiSeq dataset was assembled using the runAssembly wrapper of the GS De Novo Assembler v2.8 with default settings, yielding 712 contigs longer than 500 bp, of mean length 7877 bp. The perl script readStepper was developed to extend an input genomic seed sequence (typically ~20 bp taken from near the contig end of interest). The algorithm collects matching reads, orients them appropriately, trims off the seed and upstream sequence, sorts remaining sequences alphabetically, and prints them aligned without gaps from the point of seed trimming, producing a visual display for distinguishing the flanks of multi-copy seeds (Fig. S1</w:t>
      </w:r>
      <w:r w:rsidR="00C30049" w:rsidRPr="00C30049">
        <w:rPr>
          <w:rFonts w:ascii="Times New Roman" w:hAnsi="Times New Roman" w:cs="Times New Roman"/>
          <w:bCs/>
        </w:rPr>
        <w:t xml:space="preserve"> </w:t>
      </w:r>
      <w:r w:rsidR="00C30049">
        <w:rPr>
          <w:rFonts w:ascii="Times New Roman" w:hAnsi="Times New Roman" w:cs="Times New Roman"/>
          <w:bCs/>
        </w:rPr>
        <w:t>in File S1</w:t>
      </w:r>
      <w:r w:rsidRPr="009C5881">
        <w:rPr>
          <w:rFonts w:ascii="Times New Roman" w:hAnsi="Times New Roman" w:cs="Times New Roman"/>
        </w:rPr>
        <w:t>). A companion script mateStepper collects the mates of the seed-hitting reads, whose alignment reveals longer extensions from the seed.</w:t>
      </w:r>
      <w:r w:rsidRPr="009C5881">
        <w:rPr>
          <w:rFonts w:ascii="Times New Roman" w:hAnsi="Times New Roman" w:cs="Times New Roman"/>
          <w:b/>
        </w:rPr>
        <w:t xml:space="preserve"> </w:t>
      </w:r>
      <w:r w:rsidRPr="009C5881">
        <w:rPr>
          <w:rFonts w:ascii="Times New Roman" w:hAnsi="Times New Roman" w:cs="Times New Roman"/>
        </w:rPr>
        <w:t xml:space="preserve">The above tools fully delimited the small plasmid </w:t>
      </w:r>
      <w:r w:rsidR="00902112">
        <w:rPr>
          <w:rFonts w:ascii="Times New Roman" w:hAnsi="Times New Roman" w:cs="Times New Roman"/>
        </w:rPr>
        <w:t>pKpn2146a</w:t>
      </w:r>
      <w:r w:rsidRPr="009C5881">
        <w:rPr>
          <w:rFonts w:ascii="Times New Roman" w:hAnsi="Times New Roman" w:cs="Times New Roman"/>
        </w:rPr>
        <w:t xml:space="preserve"> and refined the contig set by clarifying difficult repetitive regions: the internal spacers and flanking sequences of the eight rRNA operon copies, the flanks of the eight copies of a long group II intron, and the five class 1 integron-derived regions.</w:t>
      </w:r>
    </w:p>
    <w:p w14:paraId="5CC9EFA9" w14:textId="77777777" w:rsidR="002E6FFB" w:rsidRPr="009C5881" w:rsidRDefault="002E6FFB" w:rsidP="004F1515">
      <w:pPr>
        <w:ind w:firstLine="360"/>
        <w:rPr>
          <w:rFonts w:ascii="Times New Roman" w:hAnsi="Times New Roman" w:cs="Times New Roman"/>
        </w:rPr>
      </w:pPr>
      <w:r w:rsidRPr="009C5881">
        <w:rPr>
          <w:rFonts w:ascii="Times New Roman" w:hAnsi="Times New Roman" w:cs="Times New Roman"/>
        </w:rPr>
        <w:t>The script deNovo iterates the above collect/trim/sort strategy to produce an independent de novo assembly. A pre-built index (prepared by indexReads) records for each unique 21-mer found in all the reads, the “fate” of extension (whether blocked by low coverage or by exiting a duplicated sequence, or extended without blockage) and all branchings that follow a contig terminus, providing contig-extension information not available for the GS contigs. This script did not resolve redundancies among the output contigs, but did provide support for several junctions between GS contigs.</w:t>
      </w:r>
    </w:p>
    <w:p w14:paraId="49FC2087" w14:textId="39910261" w:rsidR="002E6FFB" w:rsidRPr="009C5881" w:rsidRDefault="002E6FFB" w:rsidP="004F1515">
      <w:pPr>
        <w:ind w:firstLine="360"/>
        <w:rPr>
          <w:rFonts w:ascii="Times New Roman" w:hAnsi="Times New Roman" w:cs="Times New Roman"/>
          <w:bCs/>
        </w:rPr>
      </w:pPr>
      <w:r w:rsidRPr="009C5881">
        <w:rPr>
          <w:rFonts w:ascii="Times New Roman" w:hAnsi="Times New Roman" w:cs="Times New Roman"/>
        </w:rPr>
        <w:lastRenderedPageBreak/>
        <w:t xml:space="preserve">The genome was closed using the PacBio sequencing dataset. Direct and consensus PacBio reads </w:t>
      </w:r>
      <w:r w:rsidRPr="009C5881">
        <w:rPr>
          <w:rFonts w:ascii="Times New Roman" w:hAnsi="Times New Roman" w:cs="Times New Roman"/>
          <w:bCs/>
        </w:rPr>
        <w:t>were merged and subjected to BLASTN analysis against the GS contigs, identifying candidate bridges that would join the ends of at least one contig pair, recording the match extent, distal to the junctions for each partner contig. This produced a list of unambiguous junctions, and ambiguities caused by repetitive contigs that were resolved by individual studies of</w:t>
      </w:r>
      <w:r w:rsidR="009329A9">
        <w:rPr>
          <w:rFonts w:ascii="Times New Roman" w:hAnsi="Times New Roman" w:cs="Times New Roman"/>
          <w:bCs/>
        </w:rPr>
        <w:t xml:space="preserve"> each repeat type; Fig. S5</w:t>
      </w:r>
      <w:r w:rsidRPr="009C5881">
        <w:rPr>
          <w:rFonts w:ascii="Times New Roman" w:hAnsi="Times New Roman" w:cs="Times New Roman"/>
          <w:bCs/>
        </w:rPr>
        <w:t xml:space="preserve"> </w:t>
      </w:r>
      <w:r w:rsidR="00C30049">
        <w:rPr>
          <w:rFonts w:ascii="Times New Roman" w:hAnsi="Times New Roman" w:cs="Times New Roman"/>
          <w:bCs/>
        </w:rPr>
        <w:t>in File S1</w:t>
      </w:r>
      <w:r w:rsidRPr="009C5881">
        <w:rPr>
          <w:rFonts w:ascii="Times New Roman" w:hAnsi="Times New Roman" w:cs="Times New Roman"/>
          <w:bCs/>
        </w:rPr>
        <w:t>shows such analysis of the most difficult repeat type, the rRNA operon. Many of these junctions were gaps that could not be filled using our extended MiSeq contigs. To fill such gaps, the PacBio data were not sufficiently reliable; they were filled comparatively, by aligning relevant PacBio reads, taking their consensus for the gap sequence, flanking it with 100 bp from the GS contig pair, and querying the tentative junction sequence against GenBank. In every case, a reference sequence could be found that matched nearly perfectly the GS contig flanks and matched well the PacBio consensus gap. The retrieved reference sequence was added to the PacBio alignment, and obvious mismatches in the gap were corrected toward the PacBio consensus. The 368 gaps filled this way totalled 68467 bp. Small numbers of PacBio reads suggest recombination among the eight copies o</w:t>
      </w:r>
      <w:r w:rsidR="009329A9">
        <w:rPr>
          <w:rFonts w:ascii="Times New Roman" w:hAnsi="Times New Roman" w:cs="Times New Roman"/>
          <w:bCs/>
        </w:rPr>
        <w:t>f the rRNA operon (Fig. S5</w:t>
      </w:r>
      <w:r w:rsidR="00C30049" w:rsidRPr="00C30049">
        <w:rPr>
          <w:rFonts w:ascii="Times New Roman" w:hAnsi="Times New Roman" w:cs="Times New Roman"/>
          <w:bCs/>
        </w:rPr>
        <w:t xml:space="preserve"> </w:t>
      </w:r>
      <w:r w:rsidR="00C30049">
        <w:rPr>
          <w:rFonts w:ascii="Times New Roman" w:hAnsi="Times New Roman" w:cs="Times New Roman"/>
          <w:bCs/>
        </w:rPr>
        <w:t>in File S1</w:t>
      </w:r>
      <w:r w:rsidRPr="009C5881">
        <w:rPr>
          <w:rFonts w:ascii="Times New Roman" w:hAnsi="Times New Roman" w:cs="Times New Roman"/>
          <w:bCs/>
        </w:rPr>
        <w:t>)</w:t>
      </w:r>
      <w:r w:rsidR="00D43BE0">
        <w:rPr>
          <w:rFonts w:ascii="Times New Roman" w:hAnsi="Times New Roman" w:cs="Times New Roman"/>
          <w:bCs/>
        </w:rPr>
        <w:t xml:space="preserve"> and </w:t>
      </w:r>
      <w:r w:rsidRPr="009C5881">
        <w:rPr>
          <w:rFonts w:ascii="Times New Roman" w:hAnsi="Times New Roman" w:cs="Times New Roman"/>
          <w:bCs/>
        </w:rPr>
        <w:t>among the eight copies of a group II intron, which may reflect in vivo recombinant subpopulations in the Kpn2146 culture.</w:t>
      </w:r>
    </w:p>
    <w:p w14:paraId="6878B7BA" w14:textId="68201421" w:rsidR="002E6FFB" w:rsidRPr="009C5881" w:rsidRDefault="002E6FFB" w:rsidP="004F1515">
      <w:pPr>
        <w:ind w:firstLine="360"/>
        <w:rPr>
          <w:rFonts w:ascii="Times New Roman" w:hAnsi="Times New Roman" w:cs="Times New Roman"/>
          <w:bCs/>
        </w:rPr>
      </w:pPr>
      <w:r w:rsidRPr="009C5881">
        <w:rPr>
          <w:rFonts w:ascii="Times New Roman" w:hAnsi="Times New Roman" w:cs="Times New Roman"/>
          <w:bCs/>
        </w:rPr>
        <w:t xml:space="preserve">After PacBio-based joining, three plasmid circles were completed but three linear (unclosed) genomic pieces remained: a long plasmid contig, a long chromosomal contig, and an unincorporated original GS contig; </w:t>
      </w:r>
      <w:r w:rsidRPr="009C5881">
        <w:rPr>
          <w:rFonts w:ascii="Times New Roman" w:hAnsi="Times New Roman" w:cs="Times New Roman"/>
          <w:bCs/>
          <w:i/>
        </w:rPr>
        <w:t>i.e.</w:t>
      </w:r>
      <w:r w:rsidRPr="009C5881">
        <w:rPr>
          <w:rFonts w:ascii="Times New Roman" w:hAnsi="Times New Roman" w:cs="Times New Roman"/>
          <w:bCs/>
        </w:rPr>
        <w:t>, three closing junctions lacked PacBio data. Use of readStepper defined these junctions, circularizing the chromosome and incorporating the last GS contig into the last plasmid contig (Fig. S1</w:t>
      </w:r>
      <w:r w:rsidR="00C30049">
        <w:rPr>
          <w:rFonts w:ascii="Times New Roman" w:hAnsi="Times New Roman" w:cs="Times New Roman"/>
          <w:bCs/>
        </w:rPr>
        <w:t xml:space="preserve"> in File S1</w:t>
      </w:r>
      <w:r w:rsidRPr="009C5881">
        <w:rPr>
          <w:rFonts w:ascii="Times New Roman" w:hAnsi="Times New Roman" w:cs="Times New Roman"/>
          <w:bCs/>
        </w:rPr>
        <w:t xml:space="preserve">). </w:t>
      </w:r>
    </w:p>
    <w:p w14:paraId="7A2D4EDB" w14:textId="052A3222" w:rsidR="002E6FFB" w:rsidRPr="009C5881" w:rsidRDefault="002E6FFB" w:rsidP="004F1515">
      <w:pPr>
        <w:ind w:firstLine="360"/>
        <w:rPr>
          <w:rFonts w:ascii="Times New Roman" w:hAnsi="Times New Roman" w:cs="Times New Roman"/>
          <w:bCs/>
        </w:rPr>
      </w:pPr>
      <w:r w:rsidRPr="009C5881">
        <w:rPr>
          <w:rFonts w:ascii="Times New Roman" w:hAnsi="Times New Roman" w:cs="Times New Roman"/>
          <w:bCs/>
        </w:rPr>
        <w:t>A final review revisited the MiSeq data (with read/mateStepper) and the PacBio data. Each copy of multicopy GS contigs, except those with eight or more copies (16S and 23S rRNA genes, the group II intron, and IS</w:t>
      </w:r>
      <w:r w:rsidRPr="009C5881">
        <w:rPr>
          <w:rFonts w:ascii="Times New Roman" w:hAnsi="Times New Roman" w:cs="Times New Roman"/>
          <w:bCs/>
          <w:i/>
        </w:rPr>
        <w:t>26</w:t>
      </w:r>
      <w:r w:rsidRPr="009C5881">
        <w:rPr>
          <w:rFonts w:ascii="Times New Roman" w:hAnsi="Times New Roman" w:cs="Times New Roman"/>
          <w:bCs/>
        </w:rPr>
        <w:t xml:space="preserve">), were manually reconstructed from MiSeq data. Each discrepancy with the reference plasmid pNDM-KN </w:t>
      </w:r>
      <w:r w:rsidR="00247811">
        <w:rPr>
          <w:rFonts w:ascii="Times New Roman" w:hAnsi="Times New Roman" w:cs="Times New Roman"/>
          <w:bCs/>
        </w:rPr>
        <w:fldChar w:fldCharType="begin"/>
      </w:r>
      <w:r w:rsidR="00247811">
        <w:rPr>
          <w:rFonts w:ascii="Times New Roman" w:hAnsi="Times New Roman" w:cs="Times New Roman"/>
          <w:bCs/>
        </w:rPr>
        <w:instrText xml:space="preserve"> ADDIN EN.CITE &lt;EndNote&gt;&lt;Cite&gt;&lt;Author&gt;Carattoli&lt;/Author&gt;&lt;Year&gt;2012&lt;/Year&gt;&lt;RecNum&gt;16&lt;/RecNum&gt;&lt;DisplayText&gt;[1]&lt;/DisplayText&gt;&lt;record&gt;&lt;rec-number&gt;16&lt;/rec-number&gt;&lt;foreign-keys&gt;&lt;key app="EN" db-id="0zfwrvdtysx906e2vdkp9xx6eavvvs52d2tf"&gt;16&lt;/key&gt;&lt;/foreign-keys&gt;&lt;ref-type name="Journal Article"&gt;17&lt;/ref-type&gt;&lt;contributors&gt;&lt;authors&gt;&lt;author&gt;Carattoli, A.&lt;/author&gt;&lt;author&gt;Villa, L.&lt;/author&gt;&lt;author&gt;Poirel, L.&lt;/author&gt;&lt;author&gt;Bonnin, R. A.&lt;/author&gt;&lt;author&gt;Nordmann, P.&lt;/author&gt;&lt;/authors&gt;&lt;/contributors&gt;&lt;titles&gt;&lt;title&gt;&lt;style face="normal" font="default" size="100%"&gt;Evolution of IncA/C &lt;/style&gt;&lt;style face="italic" font="default" size="100%"&gt;bla&lt;/style&gt;&lt;style face="subscript" font="default" size="100%"&gt;CMY-2&lt;/style&gt;&lt;style face="normal" font="default" size="100%"&gt;-carrying plasmids by acquisition of the &lt;/style&gt;&lt;style face="italic" font="default" size="100%"&gt;bla&lt;/style&gt;&lt;style face="subscript" font="default" size="100%"&gt;NDM-1&lt;/style&gt;&lt;style face="normal" font="default" size="100%"&gt; carbapenemase gene&lt;/style&gt;&lt;/title&gt;&lt;secondary-title&gt;Antimicrob Agents Chemother&lt;/secondary-title&gt;&lt;short-title&gt;Evolution of IncA/C blaCMY-‚ÇÇ-carrying plasmids by acquisition of the blaNDM-‚ÇÅ carbapenemase gene&lt;/short-title&gt;&lt;/titles&gt;&lt;periodical&gt;&lt;full-title&gt;Antimicrob Agents Chemother&lt;/full-title&gt;&lt;/periodical&gt;&lt;pages&gt;783-6&lt;/pages&gt;&lt;volume&gt;56&lt;/volume&gt;&lt;number&gt;2&lt;/number&gt;&lt;dates&gt;&lt;year&gt;2012&lt;/year&gt;&lt;pub-dates&gt;&lt;date&gt;Feb&lt;/date&gt;&lt;/pub-dates&gt;&lt;/dates&gt;&lt;isbn&gt;1098-6596&lt;/isbn&gt;&lt;accession-num&gt;22123704&lt;/accession-num&gt;&lt;urls&gt;&lt;related-urls&gt;&lt;url&gt;http://www.ncbi.nlm.nih.gov/pubmed/22123704&lt;/url&gt;&lt;/related-urls&gt;&lt;/urls&gt;&lt;electronic-resource-num&gt;10.1128/aac.05116-11&lt;/electronic-resource-num&gt;&lt;language&gt;eng&lt;/language&gt;&lt;/record&gt;&lt;/Cite&gt;&lt;/EndNote&gt;</w:instrText>
      </w:r>
      <w:r w:rsidR="00247811">
        <w:rPr>
          <w:rFonts w:ascii="Times New Roman" w:hAnsi="Times New Roman" w:cs="Times New Roman"/>
          <w:bCs/>
        </w:rPr>
        <w:fldChar w:fldCharType="separate"/>
      </w:r>
      <w:r w:rsidR="00247811">
        <w:rPr>
          <w:rFonts w:ascii="Times New Roman" w:hAnsi="Times New Roman" w:cs="Times New Roman"/>
          <w:bCs/>
          <w:noProof/>
        </w:rPr>
        <w:t>[</w:t>
      </w:r>
      <w:hyperlink w:anchor="_ENREF_1" w:tooltip="Carattoli, 2012 #16" w:history="1">
        <w:r w:rsidR="00247811">
          <w:rPr>
            <w:rFonts w:ascii="Times New Roman" w:hAnsi="Times New Roman" w:cs="Times New Roman"/>
            <w:bCs/>
            <w:noProof/>
          </w:rPr>
          <w:t>1</w:t>
        </w:r>
      </w:hyperlink>
      <w:r w:rsidR="00247811">
        <w:rPr>
          <w:rFonts w:ascii="Times New Roman" w:hAnsi="Times New Roman" w:cs="Times New Roman"/>
          <w:bCs/>
          <w:noProof/>
        </w:rPr>
        <w:t>]</w:t>
      </w:r>
      <w:r w:rsidR="00247811">
        <w:rPr>
          <w:rFonts w:ascii="Times New Roman" w:hAnsi="Times New Roman" w:cs="Times New Roman"/>
          <w:bCs/>
        </w:rPr>
        <w:fldChar w:fldCharType="end"/>
      </w:r>
      <w:r w:rsidRPr="009C5881">
        <w:rPr>
          <w:rFonts w:ascii="Times New Roman" w:hAnsi="Times New Roman" w:cs="Times New Roman"/>
          <w:bCs/>
        </w:rPr>
        <w:t xml:space="preserve"> or with an independent incomplete Kpn2146 genome sequence </w:t>
      </w:r>
      <w:r w:rsidR="00247811">
        <w:rPr>
          <w:rFonts w:ascii="Times New Roman" w:hAnsi="Times New Roman" w:cs="Times New Roman"/>
          <w:bCs/>
        </w:rPr>
        <w:fldChar w:fldCharType="begin"/>
      </w:r>
      <w:r w:rsidR="00247811">
        <w:rPr>
          <w:rFonts w:ascii="Times New Roman" w:hAnsi="Times New Roman" w:cs="Times New Roman"/>
          <w:bCs/>
        </w:rPr>
        <w:instrText xml:space="preserve"> ADDIN EN.CITE &lt;EndNote&gt;&lt;Cite&gt;&lt;Author&gt;Broberg&lt;/Author&gt;&lt;Year&gt;2013&lt;/Year&gt;&lt;RecNum&gt;11&lt;/RecNum&gt;&lt;DisplayText&gt;[2]&lt;/DisplayText&gt;&lt;record&gt;&lt;rec-number&gt;11&lt;/rec-number&gt;&lt;foreign-keys&gt;&lt;key app="EN" db-id="0zfwrvdtysx906e2vdkp9xx6eavvvs52d2tf"&gt;11&lt;/key&gt;&lt;/foreign-keys&gt;&lt;ref-type name="Journal Article"&gt;17&lt;/ref-type&gt;&lt;contributors&gt;&lt;authors&gt;&lt;author&gt;Broberg, C. A.&lt;/author&gt;&lt;author&gt;Palacios, M.&lt;/author&gt;&lt;author&gt;Miller, V. L.&lt;/author&gt;&lt;/authors&gt;&lt;/contributors&gt;&lt;titles&gt;&lt;title&gt;&lt;style face="normal" font="default" size="100%"&gt;Whole-genome draft sequences of three multidrug-resistant &lt;/style&gt;&lt;style face="italic" font="default" size="100%"&gt;Klebsiella pneumoniae&lt;/style&gt;&lt;style face="normal" font="default" size="100%"&gt; strains available from the American Type Culture Collection&lt;/style&gt;&lt;/title&gt;&lt;secondary-title&gt;Genome Announc&lt;/secondary-title&gt;&lt;short-title&gt;Whole-Genome Draft Sequences of Three Multidrug-Resistant Klebsiella pneumoniae Strains Available from the American Type Culture Collection&lt;/short-title&gt;&lt;/titles&gt;&lt;periodical&gt;&lt;full-title&gt;Genome Announc&lt;/full-title&gt;&lt;/periodical&gt;&lt;volume&gt;1&lt;/volume&gt;&lt;number&gt;3&lt;/number&gt;&lt;dates&gt;&lt;year&gt;2013&lt;/year&gt;&lt;/dates&gt;&lt;isbn&gt;2169-8287&lt;/isbn&gt;&lt;accession-num&gt;23723407&lt;/accession-num&gt;&lt;urls&gt;&lt;related-urls&gt;&lt;url&gt;http://www.ncbi.nlm.nih.gov/pubmed/23723407&lt;/url&gt;&lt;/related-urls&gt;&lt;/urls&gt;&lt;electronic-resource-num&gt;10.1128/genomeA.00312-13&lt;/electronic-resource-num&gt;&lt;language&gt;eng&lt;/language&gt;&lt;/record&gt;&lt;/Cite&gt;&lt;/EndNote&gt;</w:instrText>
      </w:r>
      <w:r w:rsidR="00247811">
        <w:rPr>
          <w:rFonts w:ascii="Times New Roman" w:hAnsi="Times New Roman" w:cs="Times New Roman"/>
          <w:bCs/>
        </w:rPr>
        <w:fldChar w:fldCharType="separate"/>
      </w:r>
      <w:r w:rsidR="00247811">
        <w:rPr>
          <w:rFonts w:ascii="Times New Roman" w:hAnsi="Times New Roman" w:cs="Times New Roman"/>
          <w:bCs/>
          <w:noProof/>
        </w:rPr>
        <w:t>[</w:t>
      </w:r>
      <w:hyperlink w:anchor="_ENREF_2" w:tooltip="Broberg, 2013 #11" w:history="1">
        <w:r w:rsidR="00247811">
          <w:rPr>
            <w:rFonts w:ascii="Times New Roman" w:hAnsi="Times New Roman" w:cs="Times New Roman"/>
            <w:bCs/>
            <w:noProof/>
          </w:rPr>
          <w:t>2</w:t>
        </w:r>
      </w:hyperlink>
      <w:r w:rsidR="00247811">
        <w:rPr>
          <w:rFonts w:ascii="Times New Roman" w:hAnsi="Times New Roman" w:cs="Times New Roman"/>
          <w:bCs/>
          <w:noProof/>
        </w:rPr>
        <w:t>]</w:t>
      </w:r>
      <w:r w:rsidR="00247811">
        <w:rPr>
          <w:rFonts w:ascii="Times New Roman" w:hAnsi="Times New Roman" w:cs="Times New Roman"/>
          <w:bCs/>
        </w:rPr>
        <w:fldChar w:fldCharType="end"/>
      </w:r>
      <w:r w:rsidRPr="009C5881">
        <w:rPr>
          <w:rFonts w:ascii="Times New Roman" w:hAnsi="Times New Roman" w:cs="Times New Roman"/>
          <w:bCs/>
        </w:rPr>
        <w:t xml:space="preserve"> was reinvestigated. This did not alter contig order, but did correct base substitutions and small indel errors altering 21 protein sequences, with six reunifications of frameshift-split CDSs.</w:t>
      </w:r>
    </w:p>
    <w:p w14:paraId="1E84A3C3" w14:textId="5AF52353" w:rsidR="002E6FFB" w:rsidRPr="009C5881" w:rsidRDefault="002E6FFB" w:rsidP="004F1515">
      <w:pPr>
        <w:ind w:firstLine="360"/>
        <w:rPr>
          <w:rFonts w:ascii="Times New Roman" w:hAnsi="Times New Roman" w:cs="Times New Roman"/>
          <w:bCs/>
        </w:rPr>
      </w:pPr>
      <w:r w:rsidRPr="009C5881">
        <w:rPr>
          <w:rFonts w:ascii="Times New Roman" w:hAnsi="Times New Roman" w:cs="Times New Roman"/>
          <w:bCs/>
        </w:rPr>
        <w:t>Retrospective analysis of contig junctions shows that gaps that could be filled with the extended MiSeq contigs had moderate GC content, while gaps that could not be filled this way had substantially elevated GC content and reduction in MiSeq read coverage (Table S1</w:t>
      </w:r>
      <w:r w:rsidR="00C30049" w:rsidRPr="00C30049">
        <w:rPr>
          <w:rFonts w:ascii="Times New Roman" w:hAnsi="Times New Roman" w:cs="Times New Roman"/>
          <w:bCs/>
        </w:rPr>
        <w:t xml:space="preserve"> </w:t>
      </w:r>
      <w:r w:rsidR="00C30049">
        <w:rPr>
          <w:rFonts w:ascii="Times New Roman" w:hAnsi="Times New Roman" w:cs="Times New Roman"/>
          <w:bCs/>
        </w:rPr>
        <w:t>in File S1</w:t>
      </w:r>
      <w:r w:rsidRPr="009C5881">
        <w:rPr>
          <w:rFonts w:ascii="Times New Roman" w:hAnsi="Times New Roman" w:cs="Times New Roman"/>
          <w:bCs/>
        </w:rPr>
        <w:t xml:space="preserve">). Likewise low MiSeq coverage of GC-rich regions prevented closure of junctions even where the initial contigs overlapped or abutted. </w:t>
      </w:r>
    </w:p>
    <w:p w14:paraId="44EE300E" w14:textId="77777777" w:rsidR="0093385B" w:rsidRPr="009C5881" w:rsidRDefault="0093385B" w:rsidP="00A37A1B">
      <w:pPr>
        <w:rPr>
          <w:rFonts w:ascii="Times New Roman" w:hAnsi="Times New Roman" w:cs="Times New Roman"/>
          <w:b/>
          <w:bCs/>
        </w:rPr>
      </w:pPr>
    </w:p>
    <w:p w14:paraId="15D47B10" w14:textId="0566799F" w:rsidR="00A37A1B" w:rsidRPr="009C5881" w:rsidRDefault="00A37A1B" w:rsidP="00A37A1B">
      <w:pPr>
        <w:rPr>
          <w:rFonts w:ascii="Times New Roman" w:hAnsi="Times New Roman" w:cs="Times New Roman"/>
          <w:bCs/>
        </w:rPr>
      </w:pPr>
      <w:r w:rsidRPr="009C5881">
        <w:rPr>
          <w:rFonts w:ascii="Times New Roman" w:hAnsi="Times New Roman" w:cs="Times New Roman"/>
          <w:b/>
          <w:bCs/>
        </w:rPr>
        <w:t xml:space="preserve">Mobile group II intron. </w:t>
      </w:r>
      <w:r w:rsidRPr="009C5881">
        <w:rPr>
          <w:rFonts w:ascii="Times New Roman" w:hAnsi="Times New Roman" w:cs="Times New Roman"/>
          <w:bCs/>
        </w:rPr>
        <w:t xml:space="preserve">The group II intron S.ma.I1 </w:t>
      </w:r>
      <w:r w:rsidR="00247811">
        <w:rPr>
          <w:rFonts w:ascii="Times New Roman" w:hAnsi="Times New Roman" w:cs="Times New Roman"/>
          <w:bCs/>
        </w:rPr>
        <w:fldChar w:fldCharType="begin"/>
      </w:r>
      <w:r w:rsidR="00247811">
        <w:rPr>
          <w:rFonts w:ascii="Times New Roman" w:hAnsi="Times New Roman" w:cs="Times New Roman"/>
          <w:bCs/>
        </w:rPr>
        <w:instrText xml:space="preserve"> ADDIN EN.CITE &lt;EndNote&gt;&lt;Cite&gt;&lt;Author&gt;Candales&lt;/Author&gt;&lt;Year&gt;2012&lt;/Year&gt;&lt;RecNum&gt;69&lt;/RecNum&gt;&lt;DisplayText&gt;[3]&lt;/DisplayText&gt;&lt;record&gt;&lt;rec-number&gt;69&lt;/rec-number&gt;&lt;foreign-keys&gt;&lt;key app="EN" db-id="0zfwrvdtysx906e2vdkp9xx6eavvvs52d2tf"&gt;69&lt;/key&gt;&lt;/foreign-keys&gt;&lt;ref-type name="Journal Article"&gt;17&lt;/ref-type&gt;&lt;contributors&gt;&lt;authors&gt;&lt;author&gt;Candales, M. A.&lt;/author&gt;&lt;author&gt;Duong, A.&lt;/author&gt;&lt;author&gt;Hood, K. S.,&lt;/author&gt;&lt;author&gt;Li, T.&lt;/author&gt;&lt;author&gt;Neufeld, R. A.&lt;/author&gt;&lt;author&gt;Sun, R.&lt;/author&gt;&lt;author&gt;McNeil, B. A.&lt;/author&gt;&lt;author&gt;Wu, L.&lt;/author&gt;&lt;author&gt;Jarding, A. M.&lt;/author&gt;&lt;author&gt;Zimmerly, S.&lt;/author&gt;&lt;/authors&gt;&lt;/contributors&gt;&lt;titles&gt;&lt;title&gt;Database for bacterial group II introns&lt;/title&gt;&lt;secondary-title&gt;Nucleic Acids Res&lt;/secondary-title&gt;&lt;/titles&gt;&lt;periodical&gt;&lt;full-title&gt;Nucleic Acids Res&lt;/full-title&gt;&lt;/periodical&gt;&lt;pages&gt;D187-190&lt;/pages&gt;&lt;volume&gt;40&lt;/volume&gt;&lt;dates&gt;&lt;year&gt;2012&lt;/year&gt;&lt;/dates&gt;&lt;urls&gt;&lt;/urls&gt;&lt;/record&gt;&lt;/Cite&gt;&lt;/EndNote&gt;</w:instrText>
      </w:r>
      <w:r w:rsidR="00247811">
        <w:rPr>
          <w:rFonts w:ascii="Times New Roman" w:hAnsi="Times New Roman" w:cs="Times New Roman"/>
          <w:bCs/>
        </w:rPr>
        <w:fldChar w:fldCharType="separate"/>
      </w:r>
      <w:r w:rsidR="00247811">
        <w:rPr>
          <w:rFonts w:ascii="Times New Roman" w:hAnsi="Times New Roman" w:cs="Times New Roman"/>
          <w:bCs/>
          <w:noProof/>
        </w:rPr>
        <w:t>[</w:t>
      </w:r>
      <w:hyperlink w:anchor="_ENREF_3" w:tooltip="Candales, 2012 #69" w:history="1">
        <w:r w:rsidR="00247811">
          <w:rPr>
            <w:rFonts w:ascii="Times New Roman" w:hAnsi="Times New Roman" w:cs="Times New Roman"/>
            <w:bCs/>
            <w:noProof/>
          </w:rPr>
          <w:t>3</w:t>
        </w:r>
      </w:hyperlink>
      <w:r w:rsidR="00247811">
        <w:rPr>
          <w:rFonts w:ascii="Times New Roman" w:hAnsi="Times New Roman" w:cs="Times New Roman"/>
          <w:bCs/>
          <w:noProof/>
        </w:rPr>
        <w:t>]</w:t>
      </w:r>
      <w:r w:rsidR="00247811">
        <w:rPr>
          <w:rFonts w:ascii="Times New Roman" w:hAnsi="Times New Roman" w:cs="Times New Roman"/>
          <w:bCs/>
        </w:rPr>
        <w:fldChar w:fldCharType="end"/>
      </w:r>
      <w:r w:rsidR="00B155AB" w:rsidRPr="009C5881">
        <w:rPr>
          <w:rFonts w:ascii="Times New Roman" w:hAnsi="Times New Roman" w:cs="Times New Roman"/>
          <w:bCs/>
        </w:rPr>
        <w:t xml:space="preserve"> </w:t>
      </w:r>
      <w:r w:rsidRPr="009C5881">
        <w:rPr>
          <w:rFonts w:ascii="Times New Roman" w:hAnsi="Times New Roman" w:cs="Times New Roman"/>
          <w:bCs/>
        </w:rPr>
        <w:t>was present in eight copies, bearing the reverse transcriptase gene that confers mobility. In all but one case, a model for the uninterrupted target site could be found at GenBank. Five of the eight copies are 7 bp downstream from a predicted transcription start site and upstream of a ribosome-binding site that imposes a strong apparent integration site preference (Fig. S</w:t>
      </w:r>
      <w:r w:rsidR="009329A9">
        <w:rPr>
          <w:rFonts w:ascii="Times New Roman" w:hAnsi="Times New Roman" w:cs="Times New Roman"/>
          <w:bCs/>
        </w:rPr>
        <w:t>6</w:t>
      </w:r>
      <w:r w:rsidR="00C30049" w:rsidRPr="00C30049">
        <w:rPr>
          <w:rFonts w:ascii="Times New Roman" w:hAnsi="Times New Roman" w:cs="Times New Roman"/>
          <w:bCs/>
        </w:rPr>
        <w:t xml:space="preserve"> </w:t>
      </w:r>
      <w:r w:rsidR="00C30049">
        <w:rPr>
          <w:rFonts w:ascii="Times New Roman" w:hAnsi="Times New Roman" w:cs="Times New Roman"/>
          <w:bCs/>
        </w:rPr>
        <w:t>in File S1</w:t>
      </w:r>
      <w:r w:rsidRPr="009C5881">
        <w:rPr>
          <w:rFonts w:ascii="Times New Roman" w:hAnsi="Times New Roman" w:cs="Times New Roman"/>
          <w:bCs/>
        </w:rPr>
        <w:t>). The mobile intron is itself carried within mobile elements, either in chromosomal genomic islands or on plasmids. Even for chromosomal copy B that does not appear in our list of genomic islands, the functions of neighboring genes suggests that it may be part of a yet unrecognized island.</w:t>
      </w:r>
    </w:p>
    <w:p w14:paraId="00B660D5" w14:textId="77777777" w:rsidR="0093385B" w:rsidRPr="009C5881" w:rsidRDefault="0093385B" w:rsidP="00A37A1B">
      <w:pPr>
        <w:rPr>
          <w:rFonts w:ascii="Times New Roman" w:hAnsi="Times New Roman" w:cs="Times New Roman"/>
          <w:b/>
          <w:bCs/>
        </w:rPr>
      </w:pPr>
    </w:p>
    <w:p w14:paraId="1381C020" w14:textId="4EB20134" w:rsidR="00A37A1B" w:rsidRPr="009C5881" w:rsidRDefault="00A37A1B" w:rsidP="00A37A1B">
      <w:pPr>
        <w:rPr>
          <w:rFonts w:ascii="Times New Roman" w:hAnsi="Times New Roman" w:cs="Times New Roman"/>
          <w:bCs/>
        </w:rPr>
      </w:pPr>
      <w:r w:rsidRPr="009C5881">
        <w:rPr>
          <w:rFonts w:ascii="Times New Roman" w:hAnsi="Times New Roman" w:cs="Times New Roman"/>
          <w:b/>
          <w:bCs/>
        </w:rPr>
        <w:t>Insertion sequences</w:t>
      </w:r>
      <w:r w:rsidRPr="009C5881">
        <w:rPr>
          <w:rFonts w:ascii="Times New Roman" w:hAnsi="Times New Roman" w:cs="Times New Roman"/>
          <w:bCs/>
        </w:rPr>
        <w:t>. The most abundant IS is IS</w:t>
      </w:r>
      <w:r w:rsidRPr="009C5881">
        <w:rPr>
          <w:rFonts w:ascii="Times New Roman" w:hAnsi="Times New Roman" w:cs="Times New Roman"/>
          <w:bCs/>
          <w:i/>
        </w:rPr>
        <w:t>26</w:t>
      </w:r>
      <w:r w:rsidRPr="009C5881">
        <w:rPr>
          <w:rFonts w:ascii="Times New Roman" w:hAnsi="Times New Roman" w:cs="Times New Roman"/>
          <w:bCs/>
        </w:rPr>
        <w:t>, with 11 full copies. Other multicopy ISs were IS</w:t>
      </w:r>
      <w:r w:rsidRPr="009C5881">
        <w:rPr>
          <w:rFonts w:ascii="Times New Roman" w:hAnsi="Times New Roman" w:cs="Times New Roman"/>
          <w:bCs/>
          <w:i/>
        </w:rPr>
        <w:t>Kpn1</w:t>
      </w:r>
      <w:r w:rsidRPr="009C5881">
        <w:rPr>
          <w:rFonts w:ascii="Times New Roman" w:hAnsi="Times New Roman" w:cs="Times New Roman"/>
          <w:bCs/>
        </w:rPr>
        <w:t xml:space="preserve"> (5 copies), IS</w:t>
      </w:r>
      <w:r w:rsidRPr="009C5881">
        <w:rPr>
          <w:rFonts w:ascii="Times New Roman" w:hAnsi="Times New Roman" w:cs="Times New Roman"/>
          <w:bCs/>
          <w:i/>
        </w:rPr>
        <w:t>Ecp1</w:t>
      </w:r>
      <w:r w:rsidRPr="009C5881">
        <w:rPr>
          <w:rFonts w:ascii="Times New Roman" w:hAnsi="Times New Roman" w:cs="Times New Roman"/>
          <w:bCs/>
        </w:rPr>
        <w:t xml:space="preserve"> (4 copies</w:t>
      </w:r>
      <w:r w:rsidR="00502CB7" w:rsidRPr="009C5881">
        <w:rPr>
          <w:rFonts w:ascii="Times New Roman" w:hAnsi="Times New Roman" w:cs="Times New Roman"/>
          <w:bCs/>
        </w:rPr>
        <w:t>, each having transposed with right-flanking sequence), and IS</w:t>
      </w:r>
      <w:r w:rsidR="00502CB7" w:rsidRPr="009C5881">
        <w:rPr>
          <w:rFonts w:ascii="Times New Roman" w:hAnsi="Times New Roman" w:cs="Times New Roman"/>
          <w:bCs/>
          <w:i/>
        </w:rPr>
        <w:t>Ec22</w:t>
      </w:r>
      <w:r w:rsidR="00502CB7" w:rsidRPr="009C5881">
        <w:rPr>
          <w:rFonts w:ascii="Times New Roman" w:hAnsi="Times New Roman" w:cs="Times New Roman"/>
          <w:bCs/>
        </w:rPr>
        <w:t>, IS</w:t>
      </w:r>
      <w:r w:rsidR="00502CB7" w:rsidRPr="009C5881">
        <w:rPr>
          <w:rFonts w:ascii="Times New Roman" w:hAnsi="Times New Roman" w:cs="Times New Roman"/>
          <w:bCs/>
          <w:i/>
        </w:rPr>
        <w:t>Kpn14</w:t>
      </w:r>
      <w:r w:rsidR="00502CB7" w:rsidRPr="009C5881">
        <w:rPr>
          <w:rFonts w:ascii="Times New Roman" w:hAnsi="Times New Roman" w:cs="Times New Roman"/>
          <w:bCs/>
        </w:rPr>
        <w:t>, IS</w:t>
      </w:r>
      <w:r w:rsidR="00502CB7" w:rsidRPr="009C5881">
        <w:rPr>
          <w:rFonts w:ascii="Times New Roman" w:hAnsi="Times New Roman" w:cs="Times New Roman"/>
          <w:bCs/>
          <w:i/>
        </w:rPr>
        <w:t>Kpn18</w:t>
      </w:r>
      <w:r w:rsidR="00502CB7" w:rsidRPr="009C5881">
        <w:rPr>
          <w:rFonts w:ascii="Times New Roman" w:hAnsi="Times New Roman" w:cs="Times New Roman"/>
          <w:bCs/>
        </w:rPr>
        <w:t>, IS</w:t>
      </w:r>
      <w:r w:rsidR="00502CB7" w:rsidRPr="009C5881">
        <w:rPr>
          <w:rFonts w:ascii="Times New Roman" w:hAnsi="Times New Roman" w:cs="Times New Roman"/>
          <w:bCs/>
          <w:i/>
        </w:rPr>
        <w:t>3000</w:t>
      </w:r>
      <w:r w:rsidR="00502CB7" w:rsidRPr="009C5881">
        <w:rPr>
          <w:rFonts w:ascii="Times New Roman" w:hAnsi="Times New Roman" w:cs="Times New Roman"/>
          <w:bCs/>
        </w:rPr>
        <w:t xml:space="preserve"> and IS</w:t>
      </w:r>
      <w:r w:rsidR="00502CB7" w:rsidRPr="009C5881">
        <w:rPr>
          <w:rFonts w:ascii="Times New Roman" w:hAnsi="Times New Roman" w:cs="Times New Roman"/>
          <w:bCs/>
          <w:i/>
        </w:rPr>
        <w:t>6100</w:t>
      </w:r>
      <w:r w:rsidR="00502CB7" w:rsidRPr="009C5881">
        <w:rPr>
          <w:rFonts w:ascii="Times New Roman" w:hAnsi="Times New Roman" w:cs="Times New Roman"/>
          <w:bCs/>
        </w:rPr>
        <w:t xml:space="preserve"> (2 copies each). A novel IS (IS</w:t>
      </w:r>
      <w:r w:rsidR="00502CB7" w:rsidRPr="009C5881">
        <w:rPr>
          <w:rFonts w:ascii="Times New Roman" w:hAnsi="Times New Roman" w:cs="Times New Roman"/>
          <w:bCs/>
          <w:i/>
        </w:rPr>
        <w:t>Kpn21</w:t>
      </w:r>
      <w:r w:rsidR="00502CB7" w:rsidRPr="009C5881">
        <w:rPr>
          <w:rFonts w:ascii="Times New Roman" w:hAnsi="Times New Roman" w:cs="Times New Roman"/>
          <w:bCs/>
        </w:rPr>
        <w:t>) was found in two copies, allowing identification of its inverted repeat terminal sequences and its target sequence direct repeat (DR) length as 5 bp; its transposase places it in the IS</w:t>
      </w:r>
      <w:r w:rsidR="00502CB7" w:rsidRPr="009C5881">
        <w:rPr>
          <w:rFonts w:ascii="Times New Roman" w:hAnsi="Times New Roman" w:cs="Times New Roman"/>
          <w:bCs/>
          <w:i/>
        </w:rPr>
        <w:t>NCY</w:t>
      </w:r>
      <w:r w:rsidR="00A840F5">
        <w:rPr>
          <w:rFonts w:ascii="Times New Roman" w:hAnsi="Times New Roman" w:cs="Times New Roman"/>
          <w:bCs/>
        </w:rPr>
        <w:t xml:space="preserve"> family. Table S3</w:t>
      </w:r>
      <w:r w:rsidR="00C30049" w:rsidRPr="00C30049">
        <w:rPr>
          <w:rFonts w:ascii="Times New Roman" w:hAnsi="Times New Roman" w:cs="Times New Roman"/>
          <w:bCs/>
        </w:rPr>
        <w:t xml:space="preserve"> </w:t>
      </w:r>
      <w:r w:rsidR="00C30049">
        <w:rPr>
          <w:rFonts w:ascii="Times New Roman" w:hAnsi="Times New Roman" w:cs="Times New Roman"/>
          <w:bCs/>
        </w:rPr>
        <w:t>in File S1</w:t>
      </w:r>
      <w:r w:rsidR="00502CB7" w:rsidRPr="009C5881">
        <w:rPr>
          <w:rFonts w:ascii="Times New Roman" w:hAnsi="Times New Roman" w:cs="Times New Roman"/>
          <w:bCs/>
        </w:rPr>
        <w:t xml:space="preserve"> shows DRs for complete ISs with terminal inverted repeats; strikingly, none of the IS</w:t>
      </w:r>
      <w:r w:rsidR="00502CB7" w:rsidRPr="009C5881">
        <w:rPr>
          <w:rFonts w:ascii="Times New Roman" w:hAnsi="Times New Roman" w:cs="Times New Roman"/>
          <w:bCs/>
          <w:i/>
        </w:rPr>
        <w:t>26</w:t>
      </w:r>
      <w:r w:rsidR="00502CB7" w:rsidRPr="009C5881">
        <w:rPr>
          <w:rFonts w:ascii="Times New Roman" w:hAnsi="Times New Roman" w:cs="Times New Roman"/>
          <w:bCs/>
        </w:rPr>
        <w:t xml:space="preserve"> copies has the expected 8-bp DR. One copy of IS</w:t>
      </w:r>
      <w:r w:rsidR="00502CB7" w:rsidRPr="009C5881">
        <w:rPr>
          <w:rFonts w:ascii="Times New Roman" w:hAnsi="Times New Roman" w:cs="Times New Roman"/>
          <w:bCs/>
          <w:i/>
        </w:rPr>
        <w:t>3000</w:t>
      </w:r>
      <w:r w:rsidR="00502CB7" w:rsidRPr="009C5881">
        <w:rPr>
          <w:rFonts w:ascii="Times New Roman" w:hAnsi="Times New Roman" w:cs="Times New Roman"/>
          <w:bCs/>
        </w:rPr>
        <w:t xml:space="preserve"> suggests that the previously undetermined IS</w:t>
      </w:r>
      <w:r w:rsidR="00502CB7" w:rsidRPr="009C5881">
        <w:rPr>
          <w:rFonts w:ascii="Times New Roman" w:hAnsi="Times New Roman" w:cs="Times New Roman"/>
          <w:bCs/>
          <w:i/>
        </w:rPr>
        <w:t>3000</w:t>
      </w:r>
      <w:r w:rsidR="00502CB7" w:rsidRPr="009C5881">
        <w:rPr>
          <w:rFonts w:ascii="Times New Roman" w:hAnsi="Times New Roman" w:cs="Times New Roman"/>
          <w:bCs/>
        </w:rPr>
        <w:t xml:space="preserve"> DR length is 5 bp. Numerous additional ISs were found in incomplete forms. Transposase genes were freshly annotated using the several pfam HMMs for transposases. Most of these mapped to those partial or complete ISs that had been identified at the nucleotide sequence level. Two more transposase genes could be identified as the rolling-circle replicating IS</w:t>
      </w:r>
      <w:r w:rsidR="00502CB7" w:rsidRPr="009C5881">
        <w:rPr>
          <w:rFonts w:ascii="Times New Roman" w:hAnsi="Times New Roman" w:cs="Times New Roman"/>
          <w:bCs/>
          <w:i/>
        </w:rPr>
        <w:t>CR</w:t>
      </w:r>
      <w:r w:rsidR="00502CB7" w:rsidRPr="009C5881">
        <w:rPr>
          <w:rFonts w:ascii="Times New Roman" w:hAnsi="Times New Roman" w:cs="Times New Roman"/>
          <w:bCs/>
        </w:rPr>
        <w:t>s that can mobilize neighboring genes, however the IS</w:t>
      </w:r>
      <w:r w:rsidR="00502CB7" w:rsidRPr="009C5881">
        <w:rPr>
          <w:rFonts w:ascii="Times New Roman" w:hAnsi="Times New Roman" w:cs="Times New Roman"/>
          <w:bCs/>
          <w:i/>
        </w:rPr>
        <w:t>CR2</w:t>
      </w:r>
      <w:r w:rsidR="00502CB7" w:rsidRPr="009C5881">
        <w:rPr>
          <w:rFonts w:ascii="Times New Roman" w:hAnsi="Times New Roman" w:cs="Times New Roman"/>
          <w:bCs/>
        </w:rPr>
        <w:t xml:space="preserve"> and IS</w:t>
      </w:r>
      <w:r w:rsidR="00502CB7" w:rsidRPr="009C5881">
        <w:rPr>
          <w:rFonts w:ascii="Times New Roman" w:hAnsi="Times New Roman" w:cs="Times New Roman"/>
          <w:bCs/>
          <w:i/>
        </w:rPr>
        <w:t xml:space="preserve">CR21 </w:t>
      </w:r>
      <w:r w:rsidR="00502CB7" w:rsidRPr="009C5881">
        <w:rPr>
          <w:rFonts w:ascii="Times New Roman" w:hAnsi="Times New Roman" w:cs="Times New Roman"/>
          <w:bCs/>
        </w:rPr>
        <w:t xml:space="preserve">copies found here are truncated, each missing its origin of replication. </w:t>
      </w:r>
      <w:r w:rsidRPr="009C5881">
        <w:rPr>
          <w:rFonts w:ascii="Times New Roman" w:hAnsi="Times New Roman" w:cs="Times New Roman"/>
          <w:bCs/>
        </w:rPr>
        <w:t>An additional 14 transposase genes remained unassigned; all had BLASTP matches to transposases in the ISFinder database</w:t>
      </w:r>
      <w:r w:rsidR="005B2C4E" w:rsidRPr="009C5881">
        <w:rPr>
          <w:rFonts w:ascii="Times New Roman" w:hAnsi="Times New Roman" w:cs="Times New Roman"/>
          <w:bCs/>
        </w:rPr>
        <w:t xml:space="preserve"> </w:t>
      </w:r>
      <w:r w:rsidR="00247811">
        <w:rPr>
          <w:rFonts w:ascii="Times New Roman" w:hAnsi="Times New Roman" w:cs="Times New Roman"/>
          <w:bCs/>
        </w:rPr>
        <w:fldChar w:fldCharType="begin"/>
      </w:r>
      <w:r w:rsidR="00247811">
        <w:rPr>
          <w:rFonts w:ascii="Times New Roman" w:hAnsi="Times New Roman" w:cs="Times New Roman"/>
          <w:bCs/>
        </w:rPr>
        <w:instrText xml:space="preserve"> ADDIN EN.CITE &lt;EndNote&gt;&lt;Cite&gt;&lt;Author&gt;Siguier&lt;/Author&gt;&lt;Year&gt;2006&lt;/Year&gt;&lt;RecNum&gt;51&lt;/RecNum&gt;&lt;DisplayText&gt;[4]&lt;/DisplayText&gt;&lt;record&gt;&lt;rec-number&gt;51&lt;/rec-number&gt;&lt;foreign-keys&gt;&lt;key app="EN" db-id="0zfwrvdtysx906e2vdkp9xx6eavvvs52d2tf"&gt;51&lt;/key&gt;&lt;/foreign-keys&gt;&lt;ref-type name="Journal Article"&gt;17&lt;/ref-type&gt;&lt;contributors&gt;&lt;authors&gt;&lt;author&gt;Siguier, P.&lt;/author&gt;&lt;author&gt;Perochon, J.&lt;/author&gt;&lt;author&gt;Lestrade, L.&lt;/author&gt;&lt;author&gt;Mahillon, J.&lt;/author&gt;&lt;author&gt;Chandler, M.&lt;/author&gt;&lt;/authors&gt;&lt;/contributors&gt;&lt;titles&gt;&lt;title&gt;ISfinder: the reference centre for bacterial insertion sequences&lt;/title&gt;&lt;secondary-title&gt;Nucleic Acids Res&lt;/secondary-title&gt;&lt;short-title&gt;ISfinder: the reference centre for bacterial insertion sequences&lt;/short-title&gt;&lt;/titles&gt;&lt;periodical&gt;&lt;full-title&gt;Nucleic Acids Res&lt;/full-title&gt;&lt;/periodical&gt;&lt;pages&gt;D32-6&lt;/pages&gt;&lt;volume&gt;34&lt;/volume&gt;&lt;number&gt;Database issue&lt;/number&gt;&lt;dates&gt;&lt;year&gt;2006&lt;/year&gt;&lt;pub-dates&gt;&lt;date&gt;Jan&lt;/date&gt;&lt;/pub-dates&gt;&lt;/dates&gt;&lt;isbn&gt;1362-4962&lt;/isbn&gt;&lt;accession-num&gt;16381877&lt;/accession-num&gt;&lt;urls&gt;&lt;related-urls&gt;&lt;url&gt;http://www.ncbi.nlm.nih.gov/pubmed/16381877&lt;/url&gt;&lt;/related-urls&gt;&lt;/urls&gt;&lt;electronic-resource-num&gt;10.1093/nar/gkj014&lt;/electronic-resource-num&gt;&lt;language&gt;eng&lt;/language&gt;&lt;/record&gt;&lt;/Cite&gt;&lt;/EndNote&gt;</w:instrText>
      </w:r>
      <w:r w:rsidR="00247811">
        <w:rPr>
          <w:rFonts w:ascii="Times New Roman" w:hAnsi="Times New Roman" w:cs="Times New Roman"/>
          <w:bCs/>
        </w:rPr>
        <w:fldChar w:fldCharType="separate"/>
      </w:r>
      <w:r w:rsidR="00247811">
        <w:rPr>
          <w:rFonts w:ascii="Times New Roman" w:hAnsi="Times New Roman" w:cs="Times New Roman"/>
          <w:bCs/>
          <w:noProof/>
        </w:rPr>
        <w:t>[</w:t>
      </w:r>
      <w:hyperlink w:anchor="_ENREF_4" w:tooltip="Siguier, 2006 #51" w:history="1">
        <w:r w:rsidR="00247811">
          <w:rPr>
            <w:rFonts w:ascii="Times New Roman" w:hAnsi="Times New Roman" w:cs="Times New Roman"/>
            <w:bCs/>
            <w:noProof/>
          </w:rPr>
          <w:t>4</w:t>
        </w:r>
      </w:hyperlink>
      <w:r w:rsidR="00247811">
        <w:rPr>
          <w:rFonts w:ascii="Times New Roman" w:hAnsi="Times New Roman" w:cs="Times New Roman"/>
          <w:bCs/>
          <w:noProof/>
        </w:rPr>
        <w:t>]</w:t>
      </w:r>
      <w:r w:rsidR="00247811">
        <w:rPr>
          <w:rFonts w:ascii="Times New Roman" w:hAnsi="Times New Roman" w:cs="Times New Roman"/>
          <w:bCs/>
        </w:rPr>
        <w:fldChar w:fldCharType="end"/>
      </w:r>
      <w:r w:rsidRPr="009C5881">
        <w:rPr>
          <w:rFonts w:ascii="Times New Roman" w:hAnsi="Times New Roman" w:cs="Times New Roman"/>
          <w:bCs/>
        </w:rPr>
        <w:t>,</w:t>
      </w:r>
      <w:r w:rsidR="005B2C4E" w:rsidRPr="009C5881">
        <w:rPr>
          <w:rFonts w:ascii="Times New Roman" w:hAnsi="Times New Roman" w:cs="Times New Roman"/>
          <w:bCs/>
        </w:rPr>
        <w:t xml:space="preserve"> </w:t>
      </w:r>
      <w:r w:rsidRPr="009C5881">
        <w:rPr>
          <w:rFonts w:ascii="Times New Roman" w:hAnsi="Times New Roman" w:cs="Times New Roman"/>
          <w:bCs/>
        </w:rPr>
        <w:t xml:space="preserve">but none of the corresponding ISs could be identified at the nucleotide sequence level. These were annotated as insertion sequence fragments, although some of them may be yet unidentified intact ISs. These isolated transposase genes were significantly enriched in the chromosome (10 of 14) relative to </w:t>
      </w:r>
      <w:r w:rsidR="00A00F9C" w:rsidRPr="009C5881">
        <w:rPr>
          <w:rFonts w:ascii="Times New Roman" w:hAnsi="Times New Roman" w:cs="Times New Roman"/>
          <w:bCs/>
        </w:rPr>
        <w:t>those</w:t>
      </w:r>
      <w:r w:rsidRPr="009C5881">
        <w:rPr>
          <w:rFonts w:ascii="Times New Roman" w:hAnsi="Times New Roman" w:cs="Times New Roman"/>
          <w:bCs/>
        </w:rPr>
        <w:t xml:space="preserve"> assigned to ISs </w:t>
      </w:r>
      <w:r w:rsidR="00A00F9C" w:rsidRPr="009C5881">
        <w:rPr>
          <w:rFonts w:ascii="Times New Roman" w:hAnsi="Times New Roman" w:cs="Times New Roman"/>
          <w:bCs/>
        </w:rPr>
        <w:t xml:space="preserve">or transposons </w:t>
      </w:r>
      <w:r w:rsidRPr="009C5881">
        <w:rPr>
          <w:rFonts w:ascii="Times New Roman" w:hAnsi="Times New Roman" w:cs="Times New Roman"/>
          <w:bCs/>
        </w:rPr>
        <w:t xml:space="preserve">(27 of 69) (one-sided </w:t>
      </w:r>
      <w:r w:rsidR="00A840F5">
        <w:rPr>
          <w:rFonts w:ascii="Times New Roman" w:hAnsi="Times New Roman" w:cs="Times New Roman"/>
          <w:bCs/>
        </w:rPr>
        <w:sym w:font="Symbol" w:char="F063"/>
      </w:r>
      <w:r w:rsidRPr="009C5881">
        <w:rPr>
          <w:rFonts w:ascii="Times New Roman" w:hAnsi="Times New Roman" w:cs="Times New Roman"/>
          <w:bCs/>
          <w:vertAlign w:val="superscript"/>
        </w:rPr>
        <w:t></w:t>
      </w:r>
      <w:r w:rsidRPr="009C5881">
        <w:rPr>
          <w:rFonts w:ascii="Times New Roman" w:hAnsi="Times New Roman" w:cs="Times New Roman"/>
          <w:bCs/>
        </w:rPr>
        <w:t xml:space="preserve">test of proportions: </w:t>
      </w:r>
      <w:r w:rsidRPr="009C5881">
        <w:rPr>
          <w:rFonts w:ascii="Times New Roman" w:hAnsi="Times New Roman" w:cs="Times New Roman"/>
          <w:bCs/>
          <w:i/>
        </w:rPr>
        <w:t>P=</w:t>
      </w:r>
      <w:r w:rsidRPr="009C5881">
        <w:rPr>
          <w:rFonts w:ascii="Times New Roman" w:hAnsi="Times New Roman" w:cs="Times New Roman"/>
          <w:bCs/>
        </w:rPr>
        <w:t xml:space="preserve">0.027), suggesting that the chromosome retains more degenerate ISs than do the plasmids. </w:t>
      </w:r>
    </w:p>
    <w:p w14:paraId="6FAD7363" w14:textId="77777777" w:rsidR="0093385B" w:rsidRPr="009C5881" w:rsidRDefault="0093385B" w:rsidP="006123D4">
      <w:pPr>
        <w:rPr>
          <w:rFonts w:ascii="Times New Roman" w:hAnsi="Times New Roman" w:cs="Times New Roman"/>
          <w:b/>
          <w:bCs/>
        </w:rPr>
      </w:pPr>
    </w:p>
    <w:p w14:paraId="73B43EA6" w14:textId="77777777" w:rsidR="006A539D" w:rsidRPr="009C5881" w:rsidRDefault="007E17FC" w:rsidP="006123D4">
      <w:pPr>
        <w:rPr>
          <w:rFonts w:ascii="Times New Roman" w:hAnsi="Times New Roman" w:cs="Times New Roman"/>
          <w:bCs/>
        </w:rPr>
      </w:pPr>
      <w:r w:rsidRPr="009C5881">
        <w:rPr>
          <w:rFonts w:ascii="Times New Roman" w:hAnsi="Times New Roman" w:cs="Times New Roman"/>
          <w:b/>
          <w:bCs/>
        </w:rPr>
        <w:t>Lack of CRISPRs</w:t>
      </w:r>
      <w:r w:rsidR="00A37A1B" w:rsidRPr="009C5881">
        <w:rPr>
          <w:rFonts w:ascii="Times New Roman" w:hAnsi="Times New Roman" w:cs="Times New Roman"/>
          <w:bCs/>
        </w:rPr>
        <w:t xml:space="preserve">. The CRISPRfinder </w:t>
      </w:r>
      <w:r w:rsidR="00A37A1B" w:rsidRPr="009C5881">
        <w:rPr>
          <w:rFonts w:ascii="Times New Roman" w:hAnsi="Times New Roman" w:cs="Times New Roman"/>
        </w:rPr>
        <w:t>service</w:t>
      </w:r>
      <w:r w:rsidR="00A37A1B" w:rsidRPr="009C5881">
        <w:rPr>
          <w:rFonts w:ascii="Times New Roman" w:hAnsi="Times New Roman" w:cs="Times New Roman"/>
          <w:bCs/>
        </w:rPr>
        <w:t xml:space="preserve"> (http://crispr.u-psud.fr) found two single-spacer CRISPRs, but flagged them as questionable. These were then ruled out because they are both ubiquitous among the complete </w:t>
      </w:r>
      <w:r w:rsidR="00A37A1B" w:rsidRPr="009C5881">
        <w:rPr>
          <w:rFonts w:ascii="Times New Roman" w:hAnsi="Times New Roman" w:cs="Times New Roman"/>
          <w:bCs/>
          <w:i/>
        </w:rPr>
        <w:t>Klebsiella</w:t>
      </w:r>
      <w:r w:rsidR="00A37A1B" w:rsidRPr="009C5881">
        <w:rPr>
          <w:rFonts w:ascii="Times New Roman" w:hAnsi="Times New Roman" w:cs="Times New Roman"/>
          <w:bCs/>
        </w:rPr>
        <w:t xml:space="preserve"> genomes, and none of the major CRISPR-associated proteins Cas1, Cas2, Cas3, Cse5e, nor Cse3 (present in some </w:t>
      </w:r>
      <w:r w:rsidR="00A37A1B" w:rsidRPr="009C5881">
        <w:rPr>
          <w:rFonts w:ascii="Times New Roman" w:hAnsi="Times New Roman" w:cs="Times New Roman"/>
          <w:bCs/>
          <w:i/>
        </w:rPr>
        <w:t>Klebsiella</w:t>
      </w:r>
      <w:r w:rsidR="00A37A1B" w:rsidRPr="009C5881">
        <w:rPr>
          <w:rFonts w:ascii="Times New Roman" w:hAnsi="Times New Roman" w:cs="Times New Roman"/>
          <w:bCs/>
        </w:rPr>
        <w:t xml:space="preserve"> genomes) could be found encoded in Kpn2146.</w:t>
      </w:r>
    </w:p>
    <w:p w14:paraId="7BFFF061" w14:textId="7C2A8308" w:rsidR="00273FB3" w:rsidRDefault="00273FB3">
      <w:pPr>
        <w:rPr>
          <w:rFonts w:ascii="Times New Roman" w:hAnsi="Times New Roman" w:cs="Times New Roman"/>
          <w:b/>
        </w:rPr>
      </w:pPr>
      <w:r>
        <w:rPr>
          <w:rFonts w:ascii="Times New Roman" w:hAnsi="Times New Roman" w:cs="Times New Roman"/>
          <w:b/>
        </w:rPr>
        <w:br w:type="page"/>
      </w:r>
    </w:p>
    <w:p w14:paraId="05F1CB50" w14:textId="77777777" w:rsidR="00247811" w:rsidRDefault="00247811" w:rsidP="00273FB3">
      <w:pPr>
        <w:rPr>
          <w:rFonts w:ascii="Times New Roman" w:hAnsi="Times New Roman" w:cs="Times New Roman"/>
          <w:b/>
        </w:rPr>
      </w:pPr>
    </w:p>
    <w:p w14:paraId="24D7E6A3" w14:textId="23850E91" w:rsidR="00A37A1B" w:rsidRPr="009C5881" w:rsidRDefault="00A37A1B" w:rsidP="0093385B">
      <w:pPr>
        <w:ind w:left="360" w:hanging="360"/>
        <w:rPr>
          <w:rFonts w:ascii="Times New Roman" w:hAnsi="Times New Roman" w:cs="Times New Roman"/>
        </w:rPr>
      </w:pPr>
      <w:r w:rsidRPr="009C5881">
        <w:rPr>
          <w:rFonts w:ascii="Times New Roman" w:hAnsi="Times New Roman" w:cs="Times New Roman"/>
          <w:b/>
        </w:rPr>
        <w:t>II. SUPPLEMENTARY TABLES</w:t>
      </w:r>
    </w:p>
    <w:p w14:paraId="09B7D0DD" w14:textId="77777777" w:rsidR="00691D3E" w:rsidRPr="009C5881" w:rsidRDefault="00691D3E" w:rsidP="00A37A1B">
      <w:pPr>
        <w:rPr>
          <w:rFonts w:ascii="Times New Roman" w:hAnsi="Times New Roman" w:cs="Times New Roman"/>
          <w:b/>
        </w:rPr>
      </w:pPr>
    </w:p>
    <w:p w14:paraId="6BD452FF" w14:textId="77777777" w:rsidR="00A37A1B" w:rsidRPr="009C5881" w:rsidRDefault="00882DB5" w:rsidP="00A37A1B">
      <w:pPr>
        <w:rPr>
          <w:rFonts w:ascii="Times New Roman" w:hAnsi="Times New Roman" w:cs="Times New Roman"/>
        </w:rPr>
      </w:pPr>
      <w:r w:rsidRPr="009C5881">
        <w:rPr>
          <w:rFonts w:ascii="Times New Roman" w:hAnsi="Times New Roman" w:cs="Times New Roman"/>
        </w:rPr>
        <w:t xml:space="preserve">TABLE </w:t>
      </w:r>
      <w:r w:rsidR="003D3514" w:rsidRPr="009C5881">
        <w:rPr>
          <w:rFonts w:ascii="Times New Roman" w:hAnsi="Times New Roman" w:cs="Times New Roman"/>
        </w:rPr>
        <w:t>S1. MiSeq coverage of contig joint classes inversely correlated with GC content</w:t>
      </w:r>
    </w:p>
    <w:tbl>
      <w:tblPr>
        <w:tblStyle w:val="TableGrid"/>
        <w:tblW w:w="6778" w:type="dxa"/>
        <w:tblInd w:w="198" w:type="dxa"/>
        <w:tblLayout w:type="fixed"/>
        <w:tblLook w:val="04A0" w:firstRow="1" w:lastRow="0" w:firstColumn="1" w:lastColumn="0" w:noHBand="0" w:noVBand="1"/>
      </w:tblPr>
      <w:tblGrid>
        <w:gridCol w:w="2708"/>
        <w:gridCol w:w="172"/>
        <w:gridCol w:w="540"/>
        <w:gridCol w:w="90"/>
        <w:gridCol w:w="1080"/>
        <w:gridCol w:w="208"/>
        <w:gridCol w:w="1772"/>
        <w:gridCol w:w="208"/>
      </w:tblGrid>
      <w:tr w:rsidR="00656F61" w:rsidRPr="009C5881" w14:paraId="6AEA7E2A" w14:textId="77777777">
        <w:tc>
          <w:tcPr>
            <w:tcW w:w="2880" w:type="dxa"/>
            <w:gridSpan w:val="2"/>
            <w:tcBorders>
              <w:left w:val="nil"/>
              <w:bottom w:val="single" w:sz="4" w:space="0" w:color="auto"/>
              <w:right w:val="nil"/>
            </w:tcBorders>
            <w:vAlign w:val="bottom"/>
          </w:tcPr>
          <w:p w14:paraId="4B8100FD" w14:textId="77777777" w:rsidR="00656F61" w:rsidRPr="009C5881" w:rsidRDefault="00656F61" w:rsidP="007E17FC">
            <w:pPr>
              <w:ind w:left="486" w:hanging="486"/>
              <w:rPr>
                <w:rFonts w:ascii="Times New Roman" w:hAnsi="Times New Roman" w:cs="Times New Roman"/>
              </w:rPr>
            </w:pPr>
            <w:r w:rsidRPr="009C5881">
              <w:rPr>
                <w:rFonts w:ascii="Times New Roman" w:hAnsi="Times New Roman" w:cs="Times New Roman"/>
              </w:rPr>
              <w:t>Sequence class</w:t>
            </w:r>
            <w:r w:rsidR="003D3514" w:rsidRPr="009C5881">
              <w:rPr>
                <w:rFonts w:ascii="Times New Roman" w:hAnsi="Times New Roman" w:cs="Times New Roman"/>
                <w:vertAlign w:val="superscript"/>
              </w:rPr>
              <w:t>a</w:t>
            </w:r>
          </w:p>
        </w:tc>
        <w:tc>
          <w:tcPr>
            <w:tcW w:w="630" w:type="dxa"/>
            <w:gridSpan w:val="2"/>
            <w:tcBorders>
              <w:left w:val="nil"/>
              <w:bottom w:val="single" w:sz="4" w:space="0" w:color="auto"/>
              <w:right w:val="nil"/>
            </w:tcBorders>
            <w:vAlign w:val="bottom"/>
          </w:tcPr>
          <w:p w14:paraId="2F0FC998" w14:textId="77777777" w:rsidR="00656F61" w:rsidRPr="009C5881" w:rsidRDefault="00656F61" w:rsidP="00405403">
            <w:pPr>
              <w:rPr>
                <w:rFonts w:ascii="Times New Roman" w:hAnsi="Times New Roman" w:cs="Times New Roman"/>
              </w:rPr>
            </w:pPr>
            <w:r w:rsidRPr="009C5881">
              <w:rPr>
                <w:rFonts w:ascii="Times New Roman" w:hAnsi="Times New Roman" w:cs="Times New Roman"/>
              </w:rPr>
              <w:t>No.</w:t>
            </w:r>
          </w:p>
        </w:tc>
        <w:tc>
          <w:tcPr>
            <w:tcW w:w="1288" w:type="dxa"/>
            <w:gridSpan w:val="2"/>
            <w:tcBorders>
              <w:left w:val="nil"/>
              <w:bottom w:val="single" w:sz="4" w:space="0" w:color="auto"/>
              <w:right w:val="nil"/>
            </w:tcBorders>
            <w:vAlign w:val="bottom"/>
          </w:tcPr>
          <w:p w14:paraId="0BB5A457" w14:textId="77777777" w:rsidR="00656F61" w:rsidRPr="009C5881" w:rsidRDefault="00656F61" w:rsidP="00C75A7F">
            <w:pPr>
              <w:jc w:val="center"/>
              <w:rPr>
                <w:rFonts w:ascii="Times New Roman" w:hAnsi="Times New Roman" w:cs="Times New Roman"/>
              </w:rPr>
            </w:pPr>
            <w:r w:rsidRPr="009C5881">
              <w:rPr>
                <w:rFonts w:ascii="Times New Roman" w:hAnsi="Times New Roman" w:cs="Times New Roman"/>
              </w:rPr>
              <w:t>Mean length (bp)</w:t>
            </w:r>
          </w:p>
        </w:tc>
        <w:tc>
          <w:tcPr>
            <w:tcW w:w="1980" w:type="dxa"/>
            <w:gridSpan w:val="2"/>
            <w:tcBorders>
              <w:left w:val="nil"/>
              <w:bottom w:val="single" w:sz="4" w:space="0" w:color="auto"/>
              <w:right w:val="nil"/>
            </w:tcBorders>
            <w:vAlign w:val="bottom"/>
          </w:tcPr>
          <w:p w14:paraId="526E4218" w14:textId="77777777" w:rsidR="00656F61" w:rsidRPr="009C5881" w:rsidRDefault="00656F61" w:rsidP="00405403">
            <w:pPr>
              <w:rPr>
                <w:rFonts w:ascii="Times New Roman" w:hAnsi="Times New Roman" w:cs="Times New Roman"/>
              </w:rPr>
            </w:pPr>
            <w:r w:rsidRPr="009C5881">
              <w:rPr>
                <w:rFonts w:ascii="Times New Roman" w:hAnsi="Times New Roman" w:cs="Times New Roman"/>
              </w:rPr>
              <w:t>GC content (%)</w:t>
            </w:r>
          </w:p>
        </w:tc>
      </w:tr>
      <w:tr w:rsidR="00656F61" w:rsidRPr="009C5881" w14:paraId="1179349C" w14:textId="77777777">
        <w:trPr>
          <w:gridAfter w:val="1"/>
          <w:wAfter w:w="208" w:type="dxa"/>
        </w:trPr>
        <w:tc>
          <w:tcPr>
            <w:tcW w:w="2708" w:type="dxa"/>
            <w:tcBorders>
              <w:left w:val="nil"/>
              <w:bottom w:val="nil"/>
              <w:right w:val="nil"/>
            </w:tcBorders>
          </w:tcPr>
          <w:p w14:paraId="40F6FD3B" w14:textId="77777777" w:rsidR="00656F61" w:rsidRPr="009C5881" w:rsidRDefault="00656F61" w:rsidP="003D3514">
            <w:pPr>
              <w:rPr>
                <w:rFonts w:ascii="Times New Roman" w:hAnsi="Times New Roman" w:cs="Times New Roman"/>
              </w:rPr>
            </w:pPr>
            <w:r w:rsidRPr="009C5881">
              <w:rPr>
                <w:rFonts w:ascii="Times New Roman" w:hAnsi="Times New Roman" w:cs="Times New Roman"/>
              </w:rPr>
              <w:t>Overlap/abutment joint</w:t>
            </w:r>
          </w:p>
        </w:tc>
        <w:tc>
          <w:tcPr>
            <w:tcW w:w="712" w:type="dxa"/>
            <w:gridSpan w:val="2"/>
            <w:tcBorders>
              <w:left w:val="nil"/>
              <w:bottom w:val="nil"/>
              <w:right w:val="nil"/>
            </w:tcBorders>
          </w:tcPr>
          <w:p w14:paraId="5E5D9088"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320</w:t>
            </w:r>
          </w:p>
        </w:tc>
        <w:tc>
          <w:tcPr>
            <w:tcW w:w="1170" w:type="dxa"/>
            <w:gridSpan w:val="2"/>
            <w:tcBorders>
              <w:left w:val="nil"/>
              <w:bottom w:val="nil"/>
              <w:right w:val="nil"/>
            </w:tcBorders>
          </w:tcPr>
          <w:p w14:paraId="467E91EA"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116.1</w:t>
            </w:r>
          </w:p>
        </w:tc>
        <w:tc>
          <w:tcPr>
            <w:tcW w:w="1980" w:type="dxa"/>
            <w:gridSpan w:val="2"/>
            <w:tcBorders>
              <w:left w:val="nil"/>
              <w:bottom w:val="nil"/>
              <w:right w:val="nil"/>
            </w:tcBorders>
          </w:tcPr>
          <w:p w14:paraId="00B0960E" w14:textId="77777777" w:rsidR="00656F61" w:rsidRPr="009C5881" w:rsidRDefault="00656F61" w:rsidP="00D560E6">
            <w:pPr>
              <w:jc w:val="center"/>
              <w:rPr>
                <w:rFonts w:ascii="Times New Roman" w:hAnsi="Times New Roman" w:cs="Times New Roman"/>
              </w:rPr>
            </w:pPr>
            <w:r w:rsidRPr="009C5881">
              <w:rPr>
                <w:rFonts w:ascii="Times New Roman" w:hAnsi="Times New Roman" w:cs="Times New Roman"/>
              </w:rPr>
              <w:t>65.8</w:t>
            </w:r>
          </w:p>
        </w:tc>
      </w:tr>
      <w:tr w:rsidR="00656F61" w:rsidRPr="009C5881" w14:paraId="6FA274CC" w14:textId="77777777">
        <w:trPr>
          <w:gridAfter w:val="1"/>
          <w:wAfter w:w="208" w:type="dxa"/>
        </w:trPr>
        <w:tc>
          <w:tcPr>
            <w:tcW w:w="2708" w:type="dxa"/>
            <w:tcBorders>
              <w:top w:val="nil"/>
              <w:left w:val="nil"/>
              <w:bottom w:val="nil"/>
              <w:right w:val="nil"/>
            </w:tcBorders>
          </w:tcPr>
          <w:p w14:paraId="71E40DE0" w14:textId="77777777" w:rsidR="00656F61" w:rsidRPr="009C5881" w:rsidRDefault="00656F61" w:rsidP="00656F61">
            <w:pPr>
              <w:rPr>
                <w:rFonts w:ascii="Times New Roman" w:hAnsi="Times New Roman" w:cs="Times New Roman"/>
              </w:rPr>
            </w:pPr>
            <w:r w:rsidRPr="009C5881">
              <w:rPr>
                <w:rFonts w:ascii="Times New Roman" w:hAnsi="Times New Roman" w:cs="Times New Roman"/>
              </w:rPr>
              <w:t>MiSeq-fillable gap joint</w:t>
            </w:r>
          </w:p>
        </w:tc>
        <w:tc>
          <w:tcPr>
            <w:tcW w:w="712" w:type="dxa"/>
            <w:gridSpan w:val="2"/>
            <w:tcBorders>
              <w:top w:val="nil"/>
              <w:left w:val="nil"/>
              <w:bottom w:val="nil"/>
              <w:right w:val="nil"/>
            </w:tcBorders>
          </w:tcPr>
          <w:p w14:paraId="54F54179"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80</w:t>
            </w:r>
          </w:p>
        </w:tc>
        <w:tc>
          <w:tcPr>
            <w:tcW w:w="1170" w:type="dxa"/>
            <w:gridSpan w:val="2"/>
            <w:tcBorders>
              <w:top w:val="nil"/>
              <w:left w:val="nil"/>
              <w:bottom w:val="nil"/>
              <w:right w:val="nil"/>
            </w:tcBorders>
          </w:tcPr>
          <w:p w14:paraId="5FDDA130"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294.1</w:t>
            </w:r>
          </w:p>
        </w:tc>
        <w:tc>
          <w:tcPr>
            <w:tcW w:w="1980" w:type="dxa"/>
            <w:gridSpan w:val="2"/>
            <w:tcBorders>
              <w:top w:val="nil"/>
              <w:left w:val="nil"/>
              <w:bottom w:val="nil"/>
              <w:right w:val="nil"/>
            </w:tcBorders>
          </w:tcPr>
          <w:p w14:paraId="547D8D4C" w14:textId="77777777" w:rsidR="00656F61" w:rsidRPr="009C5881" w:rsidRDefault="00656F61" w:rsidP="00D560E6">
            <w:pPr>
              <w:jc w:val="center"/>
              <w:rPr>
                <w:rFonts w:ascii="Times New Roman" w:hAnsi="Times New Roman" w:cs="Times New Roman"/>
              </w:rPr>
            </w:pPr>
            <w:r w:rsidRPr="009C5881">
              <w:rPr>
                <w:rFonts w:ascii="Times New Roman" w:hAnsi="Times New Roman" w:cs="Times New Roman"/>
              </w:rPr>
              <w:t>51.2</w:t>
            </w:r>
          </w:p>
        </w:tc>
      </w:tr>
      <w:tr w:rsidR="00656F61" w:rsidRPr="009C5881" w14:paraId="02205188" w14:textId="77777777">
        <w:trPr>
          <w:gridAfter w:val="1"/>
          <w:wAfter w:w="208" w:type="dxa"/>
        </w:trPr>
        <w:tc>
          <w:tcPr>
            <w:tcW w:w="2708" w:type="dxa"/>
            <w:tcBorders>
              <w:top w:val="nil"/>
              <w:left w:val="nil"/>
              <w:bottom w:val="nil"/>
              <w:right w:val="nil"/>
            </w:tcBorders>
          </w:tcPr>
          <w:p w14:paraId="4667AE4B" w14:textId="77777777" w:rsidR="00656F61" w:rsidRPr="009C5881" w:rsidRDefault="00656F61" w:rsidP="00656F61">
            <w:pPr>
              <w:rPr>
                <w:rFonts w:ascii="Times New Roman" w:hAnsi="Times New Roman" w:cs="Times New Roman"/>
              </w:rPr>
            </w:pPr>
            <w:r w:rsidRPr="009C5881">
              <w:rPr>
                <w:rFonts w:ascii="Times New Roman" w:hAnsi="Times New Roman" w:cs="Times New Roman"/>
              </w:rPr>
              <w:t>Non-MiSeq gap joint</w:t>
            </w:r>
          </w:p>
        </w:tc>
        <w:tc>
          <w:tcPr>
            <w:tcW w:w="712" w:type="dxa"/>
            <w:gridSpan w:val="2"/>
            <w:tcBorders>
              <w:top w:val="nil"/>
              <w:left w:val="nil"/>
              <w:bottom w:val="nil"/>
              <w:right w:val="nil"/>
            </w:tcBorders>
          </w:tcPr>
          <w:p w14:paraId="12965A93"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368</w:t>
            </w:r>
          </w:p>
        </w:tc>
        <w:tc>
          <w:tcPr>
            <w:tcW w:w="1170" w:type="dxa"/>
            <w:gridSpan w:val="2"/>
            <w:tcBorders>
              <w:top w:val="nil"/>
              <w:left w:val="nil"/>
              <w:bottom w:val="nil"/>
              <w:right w:val="nil"/>
            </w:tcBorders>
          </w:tcPr>
          <w:p w14:paraId="2D1D7F63"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286.1</w:t>
            </w:r>
          </w:p>
        </w:tc>
        <w:tc>
          <w:tcPr>
            <w:tcW w:w="1980" w:type="dxa"/>
            <w:gridSpan w:val="2"/>
            <w:tcBorders>
              <w:top w:val="nil"/>
              <w:left w:val="nil"/>
              <w:bottom w:val="nil"/>
              <w:right w:val="nil"/>
            </w:tcBorders>
          </w:tcPr>
          <w:p w14:paraId="5FACC577" w14:textId="77777777" w:rsidR="00656F61" w:rsidRPr="009C5881" w:rsidRDefault="00656F61" w:rsidP="00D560E6">
            <w:pPr>
              <w:jc w:val="center"/>
              <w:rPr>
                <w:rFonts w:ascii="Times New Roman" w:hAnsi="Times New Roman" w:cs="Times New Roman"/>
              </w:rPr>
            </w:pPr>
            <w:r w:rsidRPr="009C5881">
              <w:rPr>
                <w:rFonts w:ascii="Times New Roman" w:hAnsi="Times New Roman" w:cs="Times New Roman"/>
              </w:rPr>
              <w:t>67.9</w:t>
            </w:r>
          </w:p>
        </w:tc>
      </w:tr>
      <w:tr w:rsidR="00656F61" w:rsidRPr="009C5881" w14:paraId="46045F4E" w14:textId="77777777">
        <w:trPr>
          <w:gridAfter w:val="1"/>
          <w:wAfter w:w="208" w:type="dxa"/>
        </w:trPr>
        <w:tc>
          <w:tcPr>
            <w:tcW w:w="2708" w:type="dxa"/>
            <w:tcBorders>
              <w:top w:val="nil"/>
              <w:left w:val="nil"/>
              <w:right w:val="nil"/>
            </w:tcBorders>
          </w:tcPr>
          <w:p w14:paraId="2CE48614" w14:textId="77777777" w:rsidR="00656F61" w:rsidRPr="009C5881" w:rsidRDefault="00656F61" w:rsidP="00656F61">
            <w:pPr>
              <w:rPr>
                <w:rFonts w:ascii="Times New Roman" w:hAnsi="Times New Roman" w:cs="Times New Roman"/>
              </w:rPr>
            </w:pPr>
            <w:r w:rsidRPr="009C5881">
              <w:rPr>
                <w:rFonts w:ascii="Times New Roman" w:hAnsi="Times New Roman" w:cs="Times New Roman"/>
              </w:rPr>
              <w:t>Non-joint contig-internal</w:t>
            </w:r>
          </w:p>
        </w:tc>
        <w:tc>
          <w:tcPr>
            <w:tcW w:w="712" w:type="dxa"/>
            <w:gridSpan w:val="2"/>
            <w:tcBorders>
              <w:top w:val="nil"/>
              <w:left w:val="nil"/>
              <w:right w:val="nil"/>
            </w:tcBorders>
          </w:tcPr>
          <w:p w14:paraId="55F88588"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768</w:t>
            </w:r>
          </w:p>
        </w:tc>
        <w:tc>
          <w:tcPr>
            <w:tcW w:w="1170" w:type="dxa"/>
            <w:gridSpan w:val="2"/>
            <w:tcBorders>
              <w:top w:val="nil"/>
              <w:left w:val="nil"/>
              <w:right w:val="nil"/>
            </w:tcBorders>
          </w:tcPr>
          <w:p w14:paraId="3A27A233" w14:textId="77777777" w:rsidR="00656F61" w:rsidRPr="009C5881" w:rsidRDefault="00656F61" w:rsidP="00184ACE">
            <w:pPr>
              <w:jc w:val="right"/>
              <w:rPr>
                <w:rFonts w:ascii="Times New Roman" w:hAnsi="Times New Roman" w:cs="Times New Roman"/>
              </w:rPr>
            </w:pPr>
            <w:r w:rsidRPr="009C5881">
              <w:rPr>
                <w:rFonts w:ascii="Times New Roman" w:hAnsi="Times New Roman" w:cs="Times New Roman"/>
              </w:rPr>
              <w:t>7309.8</w:t>
            </w:r>
          </w:p>
        </w:tc>
        <w:tc>
          <w:tcPr>
            <w:tcW w:w="1980" w:type="dxa"/>
            <w:gridSpan w:val="2"/>
            <w:tcBorders>
              <w:top w:val="nil"/>
              <w:left w:val="nil"/>
              <w:right w:val="nil"/>
            </w:tcBorders>
          </w:tcPr>
          <w:p w14:paraId="1D8658AB" w14:textId="77777777" w:rsidR="00656F61" w:rsidRPr="009C5881" w:rsidRDefault="00656F61" w:rsidP="00D560E6">
            <w:pPr>
              <w:jc w:val="center"/>
              <w:rPr>
                <w:rFonts w:ascii="Times New Roman" w:hAnsi="Times New Roman" w:cs="Times New Roman"/>
              </w:rPr>
            </w:pPr>
            <w:r w:rsidRPr="009C5881">
              <w:rPr>
                <w:rFonts w:ascii="Times New Roman" w:hAnsi="Times New Roman" w:cs="Times New Roman"/>
              </w:rPr>
              <w:t>56.3</w:t>
            </w:r>
          </w:p>
        </w:tc>
      </w:tr>
    </w:tbl>
    <w:p w14:paraId="6FE94AB0" w14:textId="1F2E1F1C" w:rsidR="00417174" w:rsidRDefault="003D3514" w:rsidP="00A37A1B">
      <w:pPr>
        <w:rPr>
          <w:rFonts w:ascii="Times New Roman" w:hAnsi="Times New Roman" w:cs="Times New Roman"/>
        </w:rPr>
      </w:pPr>
      <w:r w:rsidRPr="009C5881">
        <w:rPr>
          <w:rFonts w:ascii="Times New Roman" w:hAnsi="Times New Roman" w:cs="Times New Roman"/>
          <w:vertAlign w:val="superscript"/>
        </w:rPr>
        <w:t>a</w:t>
      </w:r>
      <w:r w:rsidRPr="009C5881">
        <w:rPr>
          <w:rFonts w:ascii="Times New Roman" w:hAnsi="Times New Roman" w:cs="Times New Roman"/>
        </w:rPr>
        <w:t xml:space="preserve"> The overlap or gap sequence for each of the 768 joints was taken retrospectively, adding 50 bp from both flanking contig sequences. Joints were classified into three types: </w:t>
      </w:r>
    </w:p>
    <w:p w14:paraId="65734FD4" w14:textId="63E339D2" w:rsidR="00417174" w:rsidRDefault="003D3514" w:rsidP="00A37A1B">
      <w:pPr>
        <w:rPr>
          <w:rFonts w:ascii="Times New Roman" w:hAnsi="Times New Roman" w:cs="Times New Roman"/>
        </w:rPr>
      </w:pPr>
      <w:r w:rsidRPr="009C5881">
        <w:rPr>
          <w:rFonts w:ascii="Times New Roman" w:hAnsi="Times New Roman" w:cs="Times New Roman"/>
        </w:rPr>
        <w:t xml:space="preserve">“Overlap/abutment”, </w:t>
      </w:r>
      <w:r w:rsidR="002E7140" w:rsidRPr="009C5881">
        <w:rPr>
          <w:rFonts w:ascii="Times New Roman" w:hAnsi="Times New Roman" w:cs="Times New Roman"/>
        </w:rPr>
        <w:t xml:space="preserve">Newbler failure due to </w:t>
      </w:r>
      <w:r w:rsidRPr="009C5881">
        <w:rPr>
          <w:rFonts w:ascii="Times New Roman" w:hAnsi="Times New Roman" w:cs="Times New Roman"/>
        </w:rPr>
        <w:t xml:space="preserve">poor MiSeq coverage </w:t>
      </w:r>
      <w:r w:rsidR="002E7140" w:rsidRPr="009C5881">
        <w:rPr>
          <w:rFonts w:ascii="Times New Roman" w:hAnsi="Times New Roman" w:cs="Times New Roman"/>
        </w:rPr>
        <w:t>but leaving no gap</w:t>
      </w:r>
      <w:r w:rsidRPr="009C5881">
        <w:rPr>
          <w:rFonts w:ascii="Times New Roman" w:hAnsi="Times New Roman" w:cs="Times New Roman"/>
        </w:rPr>
        <w:t>;  “MiSeq-fillable gap”, Newbler failure despite good MiSeq coverage</w:t>
      </w:r>
      <w:r w:rsidR="002E7140" w:rsidRPr="009C5881">
        <w:rPr>
          <w:rFonts w:ascii="Times New Roman" w:hAnsi="Times New Roman" w:cs="Times New Roman"/>
        </w:rPr>
        <w:t xml:space="preserve">; </w:t>
      </w:r>
    </w:p>
    <w:p w14:paraId="2E5F145A" w14:textId="77777777" w:rsidR="00417174" w:rsidRDefault="002E7140" w:rsidP="00A37A1B">
      <w:pPr>
        <w:rPr>
          <w:rFonts w:ascii="Times New Roman" w:hAnsi="Times New Roman" w:cs="Times New Roman"/>
        </w:rPr>
      </w:pPr>
      <w:r w:rsidRPr="009C5881">
        <w:rPr>
          <w:rFonts w:ascii="Times New Roman" w:hAnsi="Times New Roman" w:cs="Times New Roman"/>
        </w:rPr>
        <w:t>“Non-MiSeq gap”, poor MiSeq coverage left gap that required additional data (PacBio</w:t>
      </w:r>
      <w:r w:rsidR="007265F5" w:rsidRPr="009C5881">
        <w:rPr>
          <w:rFonts w:ascii="Times New Roman" w:hAnsi="Times New Roman" w:cs="Times New Roman"/>
        </w:rPr>
        <w:t xml:space="preserve"> and </w:t>
      </w:r>
      <w:r w:rsidRPr="009C5881">
        <w:rPr>
          <w:rFonts w:ascii="Times New Roman" w:hAnsi="Times New Roman" w:cs="Times New Roman"/>
        </w:rPr>
        <w:t>comparative) to fill</w:t>
      </w:r>
      <w:r w:rsidR="003D3514" w:rsidRPr="009C5881">
        <w:rPr>
          <w:rFonts w:ascii="Times New Roman" w:hAnsi="Times New Roman" w:cs="Times New Roman"/>
        </w:rPr>
        <w:t xml:space="preserve">. </w:t>
      </w:r>
    </w:p>
    <w:p w14:paraId="30C8FC3E" w14:textId="6F22ABB8" w:rsidR="00A37A1B" w:rsidRPr="009C5881" w:rsidRDefault="003D3514" w:rsidP="00A37A1B">
      <w:pPr>
        <w:rPr>
          <w:rFonts w:ascii="Times New Roman" w:hAnsi="Times New Roman" w:cs="Times New Roman"/>
        </w:rPr>
      </w:pPr>
      <w:r w:rsidRPr="009C5881">
        <w:rPr>
          <w:rFonts w:ascii="Times New Roman" w:hAnsi="Times New Roman" w:cs="Times New Roman"/>
        </w:rPr>
        <w:t>The remaining non-joint sequence</w:t>
      </w:r>
      <w:r w:rsidR="002E7140" w:rsidRPr="009C5881">
        <w:rPr>
          <w:rFonts w:ascii="Times New Roman" w:hAnsi="Times New Roman" w:cs="Times New Roman"/>
        </w:rPr>
        <w:t>s</w:t>
      </w:r>
      <w:r w:rsidRPr="009C5881">
        <w:rPr>
          <w:rFonts w:ascii="Times New Roman" w:hAnsi="Times New Roman" w:cs="Times New Roman"/>
        </w:rPr>
        <w:t xml:space="preserve"> </w:t>
      </w:r>
      <w:r w:rsidR="00417174">
        <w:rPr>
          <w:rFonts w:ascii="Times New Roman" w:hAnsi="Times New Roman" w:cs="Times New Roman"/>
        </w:rPr>
        <w:t>provide</w:t>
      </w:r>
      <w:r w:rsidRPr="009C5881">
        <w:rPr>
          <w:rFonts w:ascii="Times New Roman" w:hAnsi="Times New Roman" w:cs="Times New Roman"/>
        </w:rPr>
        <w:t xml:space="preserve"> a </w:t>
      </w:r>
      <w:r w:rsidR="002E7140" w:rsidRPr="009C5881">
        <w:rPr>
          <w:rFonts w:ascii="Times New Roman" w:hAnsi="Times New Roman" w:cs="Times New Roman"/>
        </w:rPr>
        <w:t>GC content baseline</w:t>
      </w:r>
      <w:r w:rsidRPr="009C5881">
        <w:rPr>
          <w:rFonts w:ascii="Times New Roman" w:hAnsi="Times New Roman" w:cs="Times New Roman"/>
        </w:rPr>
        <w:t xml:space="preserve">. </w:t>
      </w:r>
    </w:p>
    <w:p w14:paraId="6DD3A2EA" w14:textId="77777777" w:rsidR="003D3514" w:rsidRPr="009C5881" w:rsidRDefault="003D3514" w:rsidP="00A37A1B">
      <w:pPr>
        <w:rPr>
          <w:rFonts w:ascii="Times New Roman" w:hAnsi="Times New Roman" w:cs="Times New Roman"/>
        </w:rPr>
      </w:pPr>
    </w:p>
    <w:p w14:paraId="5F4FFC09" w14:textId="77777777" w:rsidR="00916646" w:rsidRDefault="00916646" w:rsidP="00044142">
      <w:pPr>
        <w:rPr>
          <w:rFonts w:ascii="Times New Roman" w:hAnsi="Times New Roman" w:cs="Times New Roman"/>
        </w:rPr>
      </w:pPr>
    </w:p>
    <w:p w14:paraId="281163DA" w14:textId="77777777" w:rsidR="00273FB3" w:rsidRDefault="00273FB3" w:rsidP="00044142">
      <w:pPr>
        <w:rPr>
          <w:rFonts w:ascii="Times New Roman" w:hAnsi="Times New Roman" w:cs="Times New Roman"/>
        </w:rPr>
      </w:pPr>
    </w:p>
    <w:p w14:paraId="1A84CC99" w14:textId="77777777" w:rsidR="00916646" w:rsidRDefault="00916646" w:rsidP="00044142">
      <w:pPr>
        <w:rPr>
          <w:rFonts w:ascii="Times New Roman" w:hAnsi="Times New Roman" w:cs="Times New Roman"/>
        </w:rPr>
      </w:pPr>
    </w:p>
    <w:p w14:paraId="6B1DD7A7" w14:textId="60DA5441" w:rsidR="00A37A1B" w:rsidRPr="009C5881" w:rsidRDefault="00882DB5" w:rsidP="00044142">
      <w:pPr>
        <w:rPr>
          <w:rFonts w:ascii="Times New Roman" w:hAnsi="Times New Roman" w:cs="Times New Roman"/>
        </w:rPr>
      </w:pPr>
      <w:r w:rsidRPr="009C5881">
        <w:rPr>
          <w:rFonts w:ascii="Times New Roman" w:hAnsi="Times New Roman" w:cs="Times New Roman"/>
        </w:rPr>
        <w:t xml:space="preserve">TABLE </w:t>
      </w:r>
      <w:r w:rsidR="00A840F5">
        <w:rPr>
          <w:rFonts w:ascii="Times New Roman" w:hAnsi="Times New Roman" w:cs="Times New Roman"/>
        </w:rPr>
        <w:t>S2</w:t>
      </w:r>
      <w:r w:rsidR="00A37A1B" w:rsidRPr="009C5881">
        <w:rPr>
          <w:rFonts w:ascii="Times New Roman" w:hAnsi="Times New Roman" w:cs="Times New Roman"/>
        </w:rPr>
        <w:t>. Enrichment of hypothetical genes in mobile genetic elements</w:t>
      </w:r>
    </w:p>
    <w:tbl>
      <w:tblPr>
        <w:tblStyle w:val="TableGrid"/>
        <w:tblpPr w:leftFromText="180" w:rightFromText="180" w:vertAnchor="text" w:tblpY="1"/>
        <w:tblOverlap w:val="never"/>
        <w:tblW w:w="5850" w:type="dxa"/>
        <w:tblInd w:w="108" w:type="dxa"/>
        <w:tblLayout w:type="fixed"/>
        <w:tblLook w:val="04A0" w:firstRow="1" w:lastRow="0" w:firstColumn="1" w:lastColumn="0" w:noHBand="0" w:noVBand="1"/>
      </w:tblPr>
      <w:tblGrid>
        <w:gridCol w:w="1530"/>
        <w:gridCol w:w="810"/>
        <w:gridCol w:w="90"/>
        <w:gridCol w:w="900"/>
        <w:gridCol w:w="270"/>
        <w:gridCol w:w="810"/>
        <w:gridCol w:w="270"/>
        <w:gridCol w:w="1080"/>
        <w:gridCol w:w="90"/>
      </w:tblGrid>
      <w:tr w:rsidR="00A37A1B" w:rsidRPr="009C5881" w14:paraId="4A7AA597" w14:textId="77777777">
        <w:trPr>
          <w:gridAfter w:val="1"/>
          <w:wAfter w:w="90" w:type="dxa"/>
        </w:trPr>
        <w:tc>
          <w:tcPr>
            <w:tcW w:w="1530" w:type="dxa"/>
            <w:tcBorders>
              <w:left w:val="nil"/>
              <w:bottom w:val="single" w:sz="4" w:space="0" w:color="auto"/>
              <w:right w:val="nil"/>
            </w:tcBorders>
            <w:vAlign w:val="center"/>
          </w:tcPr>
          <w:p w14:paraId="72E70A31" w14:textId="77777777" w:rsidR="00A37A1B" w:rsidRPr="009C5881" w:rsidRDefault="00A37A1B" w:rsidP="00656F61">
            <w:pPr>
              <w:rPr>
                <w:rFonts w:ascii="Times New Roman" w:hAnsi="Times New Roman" w:cs="Times New Roman"/>
              </w:rPr>
            </w:pPr>
            <w:r w:rsidRPr="009C5881">
              <w:rPr>
                <w:rFonts w:ascii="Times New Roman" w:hAnsi="Times New Roman" w:cs="Times New Roman"/>
              </w:rPr>
              <w:t xml:space="preserve">Genome </w:t>
            </w:r>
            <w:r w:rsidR="00405403" w:rsidRPr="009C5881">
              <w:rPr>
                <w:rFonts w:ascii="Times New Roman" w:hAnsi="Times New Roman" w:cs="Times New Roman"/>
              </w:rPr>
              <w:t>f</w:t>
            </w:r>
            <w:r w:rsidRPr="009C5881">
              <w:rPr>
                <w:rFonts w:ascii="Times New Roman" w:hAnsi="Times New Roman" w:cs="Times New Roman"/>
              </w:rPr>
              <w:t>raction</w:t>
            </w:r>
          </w:p>
        </w:tc>
        <w:tc>
          <w:tcPr>
            <w:tcW w:w="900" w:type="dxa"/>
            <w:gridSpan w:val="2"/>
            <w:tcBorders>
              <w:left w:val="nil"/>
              <w:bottom w:val="single" w:sz="4" w:space="0" w:color="auto"/>
              <w:right w:val="nil"/>
            </w:tcBorders>
            <w:vAlign w:val="bottom"/>
          </w:tcPr>
          <w:p w14:paraId="247EE2A1" w14:textId="77777777" w:rsidR="00A37A1B" w:rsidRPr="009C5881" w:rsidRDefault="00A37A1B" w:rsidP="00C75A7F">
            <w:pPr>
              <w:jc w:val="center"/>
              <w:rPr>
                <w:rFonts w:ascii="Times New Roman" w:hAnsi="Times New Roman" w:cs="Times New Roman"/>
              </w:rPr>
            </w:pPr>
            <w:r w:rsidRPr="009C5881">
              <w:rPr>
                <w:rFonts w:ascii="Times New Roman" w:hAnsi="Times New Roman" w:cs="Times New Roman"/>
              </w:rPr>
              <w:t xml:space="preserve">No. </w:t>
            </w:r>
            <w:r w:rsidR="00472B3F" w:rsidRPr="009C5881">
              <w:rPr>
                <w:rFonts w:ascii="Times New Roman" w:hAnsi="Times New Roman" w:cs="Times New Roman"/>
              </w:rPr>
              <w:t>CDS</w:t>
            </w:r>
          </w:p>
        </w:tc>
        <w:tc>
          <w:tcPr>
            <w:tcW w:w="1170" w:type="dxa"/>
            <w:gridSpan w:val="2"/>
            <w:tcBorders>
              <w:left w:val="nil"/>
              <w:bottom w:val="single" w:sz="4" w:space="0" w:color="auto"/>
              <w:right w:val="nil"/>
            </w:tcBorders>
            <w:vAlign w:val="center"/>
          </w:tcPr>
          <w:p w14:paraId="32C8F276" w14:textId="77777777" w:rsidR="00A37A1B" w:rsidRPr="009C5881" w:rsidRDefault="00A37A1B" w:rsidP="00C75A7F">
            <w:pPr>
              <w:jc w:val="center"/>
              <w:rPr>
                <w:rFonts w:ascii="Times New Roman" w:hAnsi="Times New Roman" w:cs="Times New Roman"/>
              </w:rPr>
            </w:pPr>
            <w:r w:rsidRPr="009C5881">
              <w:rPr>
                <w:rFonts w:ascii="Times New Roman" w:hAnsi="Times New Roman" w:cs="Times New Roman"/>
              </w:rPr>
              <w:t xml:space="preserve">No. </w:t>
            </w:r>
            <w:r w:rsidR="00405403" w:rsidRPr="009C5881">
              <w:rPr>
                <w:rFonts w:ascii="Times New Roman" w:hAnsi="Times New Roman" w:cs="Times New Roman"/>
              </w:rPr>
              <w:t>h</w:t>
            </w:r>
            <w:r w:rsidRPr="009C5881">
              <w:rPr>
                <w:rFonts w:ascii="Times New Roman" w:hAnsi="Times New Roman" w:cs="Times New Roman"/>
              </w:rPr>
              <w:t>ypoth.</w:t>
            </w:r>
          </w:p>
        </w:tc>
        <w:tc>
          <w:tcPr>
            <w:tcW w:w="1080" w:type="dxa"/>
            <w:gridSpan w:val="2"/>
            <w:tcBorders>
              <w:left w:val="nil"/>
              <w:bottom w:val="single" w:sz="4" w:space="0" w:color="auto"/>
              <w:right w:val="nil"/>
            </w:tcBorders>
            <w:vAlign w:val="center"/>
          </w:tcPr>
          <w:p w14:paraId="620A66A4" w14:textId="77777777" w:rsidR="00A37A1B" w:rsidRPr="009C5881" w:rsidRDefault="00A37A1B" w:rsidP="00C75A7F">
            <w:pPr>
              <w:jc w:val="center"/>
              <w:rPr>
                <w:rFonts w:ascii="Times New Roman" w:hAnsi="Times New Roman" w:cs="Times New Roman"/>
              </w:rPr>
            </w:pPr>
            <w:r w:rsidRPr="009C5881">
              <w:rPr>
                <w:rFonts w:ascii="Times New Roman" w:hAnsi="Times New Roman" w:cs="Times New Roman"/>
              </w:rPr>
              <w:t>Hypoth. (%)</w:t>
            </w:r>
          </w:p>
        </w:tc>
        <w:tc>
          <w:tcPr>
            <w:tcW w:w="1080" w:type="dxa"/>
            <w:tcBorders>
              <w:left w:val="nil"/>
              <w:bottom w:val="single" w:sz="4" w:space="0" w:color="auto"/>
              <w:right w:val="nil"/>
            </w:tcBorders>
            <w:vAlign w:val="bottom"/>
          </w:tcPr>
          <w:p w14:paraId="4410903F" w14:textId="77777777" w:rsidR="00A37A1B" w:rsidRPr="009C5881" w:rsidRDefault="00A37A1B" w:rsidP="00C75A7F">
            <w:pPr>
              <w:jc w:val="center"/>
              <w:rPr>
                <w:rFonts w:ascii="Times New Roman" w:hAnsi="Times New Roman" w:cs="Times New Roman"/>
              </w:rPr>
            </w:pPr>
            <w:r w:rsidRPr="009C5881">
              <w:rPr>
                <w:rFonts w:ascii="Times New Roman" w:hAnsi="Times New Roman" w:cs="Times New Roman"/>
                <w:i/>
              </w:rPr>
              <w:t>P</w:t>
            </w:r>
            <w:r w:rsidRPr="009C5881">
              <w:rPr>
                <w:rFonts w:ascii="Times New Roman" w:hAnsi="Times New Roman" w:cs="Times New Roman"/>
              </w:rPr>
              <w:t>-value</w:t>
            </w:r>
            <w:r w:rsidR="00800C4B" w:rsidRPr="009C5881">
              <w:rPr>
                <w:rFonts w:ascii="Times New Roman" w:hAnsi="Times New Roman" w:cs="Times New Roman"/>
                <w:vertAlign w:val="superscript"/>
              </w:rPr>
              <w:t>a</w:t>
            </w:r>
          </w:p>
        </w:tc>
      </w:tr>
      <w:tr w:rsidR="00BF5CD3" w:rsidRPr="009C5881" w14:paraId="60E61ACE" w14:textId="77777777">
        <w:tc>
          <w:tcPr>
            <w:tcW w:w="1530" w:type="dxa"/>
            <w:tcBorders>
              <w:left w:val="nil"/>
              <w:bottom w:val="nil"/>
              <w:right w:val="nil"/>
            </w:tcBorders>
          </w:tcPr>
          <w:p w14:paraId="5E2F707D"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Total</w:t>
            </w:r>
          </w:p>
        </w:tc>
        <w:tc>
          <w:tcPr>
            <w:tcW w:w="810" w:type="dxa"/>
            <w:tcBorders>
              <w:left w:val="nil"/>
              <w:bottom w:val="nil"/>
              <w:right w:val="nil"/>
            </w:tcBorders>
          </w:tcPr>
          <w:p w14:paraId="5CFB550F" w14:textId="77777777" w:rsidR="00BF5CD3" w:rsidRPr="009C5881" w:rsidRDefault="00A21B98" w:rsidP="000A2D1B">
            <w:pPr>
              <w:jc w:val="right"/>
              <w:rPr>
                <w:rFonts w:ascii="Times New Roman" w:hAnsi="Times New Roman" w:cs="Times New Roman"/>
              </w:rPr>
            </w:pPr>
            <w:r w:rsidRPr="009C5881">
              <w:rPr>
                <w:rFonts w:ascii="Times New Roman" w:hAnsi="Times New Roman" w:cs="Times New Roman"/>
              </w:rPr>
              <w:t>56</w:t>
            </w:r>
            <w:r w:rsidR="000A2D1B" w:rsidRPr="009C5881">
              <w:rPr>
                <w:rFonts w:ascii="Times New Roman" w:hAnsi="Times New Roman" w:cs="Times New Roman"/>
              </w:rPr>
              <w:t>40</w:t>
            </w:r>
          </w:p>
        </w:tc>
        <w:tc>
          <w:tcPr>
            <w:tcW w:w="990" w:type="dxa"/>
            <w:gridSpan w:val="2"/>
            <w:tcBorders>
              <w:left w:val="nil"/>
              <w:bottom w:val="nil"/>
              <w:right w:val="nil"/>
            </w:tcBorders>
          </w:tcPr>
          <w:p w14:paraId="30FAFEA3" w14:textId="77777777" w:rsidR="00BF5CD3" w:rsidRPr="009C5881" w:rsidRDefault="00527896" w:rsidP="00C75A7F">
            <w:pPr>
              <w:jc w:val="right"/>
              <w:rPr>
                <w:rFonts w:ascii="Times New Roman" w:hAnsi="Times New Roman" w:cs="Times New Roman"/>
              </w:rPr>
            </w:pPr>
            <w:r w:rsidRPr="009C5881">
              <w:rPr>
                <w:rFonts w:ascii="Times New Roman" w:hAnsi="Times New Roman" w:cs="Times New Roman"/>
              </w:rPr>
              <w:t>9</w:t>
            </w:r>
            <w:r w:rsidR="00C75A7F" w:rsidRPr="009C5881">
              <w:rPr>
                <w:rFonts w:ascii="Times New Roman" w:hAnsi="Times New Roman" w:cs="Times New Roman"/>
              </w:rPr>
              <w:t>89</w:t>
            </w:r>
          </w:p>
        </w:tc>
        <w:tc>
          <w:tcPr>
            <w:tcW w:w="1080" w:type="dxa"/>
            <w:gridSpan w:val="2"/>
            <w:tcBorders>
              <w:left w:val="nil"/>
              <w:bottom w:val="nil"/>
              <w:right w:val="nil"/>
            </w:tcBorders>
          </w:tcPr>
          <w:p w14:paraId="2807730E" w14:textId="77777777" w:rsidR="00BF5CD3" w:rsidRPr="009C5881" w:rsidRDefault="00BF5CD3" w:rsidP="00A21B98">
            <w:pPr>
              <w:jc w:val="right"/>
              <w:rPr>
                <w:rFonts w:ascii="Times New Roman" w:hAnsi="Times New Roman" w:cs="Times New Roman"/>
              </w:rPr>
            </w:pPr>
            <w:r w:rsidRPr="009C5881">
              <w:rPr>
                <w:rFonts w:ascii="Times New Roman" w:hAnsi="Times New Roman" w:cs="Times New Roman"/>
              </w:rPr>
              <w:t>17.</w:t>
            </w:r>
            <w:r w:rsidR="00C75A7F" w:rsidRPr="009C5881">
              <w:rPr>
                <w:rFonts w:ascii="Times New Roman" w:hAnsi="Times New Roman" w:cs="Times New Roman"/>
              </w:rPr>
              <w:t>5</w:t>
            </w:r>
          </w:p>
        </w:tc>
        <w:tc>
          <w:tcPr>
            <w:tcW w:w="1440" w:type="dxa"/>
            <w:gridSpan w:val="3"/>
            <w:tcBorders>
              <w:left w:val="nil"/>
              <w:bottom w:val="nil"/>
              <w:right w:val="nil"/>
            </w:tcBorders>
          </w:tcPr>
          <w:p w14:paraId="40D5B0A2"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w:t>
            </w:r>
          </w:p>
        </w:tc>
      </w:tr>
      <w:tr w:rsidR="00BF5CD3" w:rsidRPr="009C5881" w14:paraId="2FC0CE62" w14:textId="77777777">
        <w:tc>
          <w:tcPr>
            <w:tcW w:w="1530" w:type="dxa"/>
            <w:tcBorders>
              <w:top w:val="nil"/>
              <w:left w:val="nil"/>
              <w:bottom w:val="nil"/>
              <w:right w:val="nil"/>
            </w:tcBorders>
          </w:tcPr>
          <w:p w14:paraId="769F3683"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Chromosome</w:t>
            </w:r>
          </w:p>
        </w:tc>
        <w:tc>
          <w:tcPr>
            <w:tcW w:w="810" w:type="dxa"/>
            <w:tcBorders>
              <w:top w:val="nil"/>
              <w:left w:val="nil"/>
              <w:bottom w:val="nil"/>
              <w:right w:val="nil"/>
            </w:tcBorders>
          </w:tcPr>
          <w:p w14:paraId="54FB2C16" w14:textId="77777777" w:rsidR="00BF5CD3" w:rsidRPr="009C5881" w:rsidRDefault="00963F2F" w:rsidP="00A21B98">
            <w:pPr>
              <w:jc w:val="right"/>
              <w:rPr>
                <w:rFonts w:ascii="Times New Roman" w:hAnsi="Times New Roman" w:cs="Times New Roman"/>
              </w:rPr>
            </w:pPr>
            <w:r w:rsidRPr="009C5881">
              <w:rPr>
                <w:rFonts w:ascii="Times New Roman" w:hAnsi="Times New Roman" w:cs="Times New Roman"/>
              </w:rPr>
              <w:t>531</w:t>
            </w:r>
            <w:r w:rsidR="00A21B98" w:rsidRPr="009C5881">
              <w:rPr>
                <w:rFonts w:ascii="Times New Roman" w:hAnsi="Times New Roman" w:cs="Times New Roman"/>
              </w:rPr>
              <w:t>0</w:t>
            </w:r>
          </w:p>
        </w:tc>
        <w:tc>
          <w:tcPr>
            <w:tcW w:w="990" w:type="dxa"/>
            <w:gridSpan w:val="2"/>
            <w:tcBorders>
              <w:top w:val="nil"/>
              <w:left w:val="nil"/>
              <w:bottom w:val="nil"/>
              <w:right w:val="nil"/>
            </w:tcBorders>
          </w:tcPr>
          <w:p w14:paraId="42D7226E" w14:textId="77777777" w:rsidR="00BF5CD3" w:rsidRPr="009C5881" w:rsidRDefault="00527896" w:rsidP="00527896">
            <w:pPr>
              <w:jc w:val="right"/>
              <w:rPr>
                <w:rFonts w:ascii="Times New Roman" w:hAnsi="Times New Roman" w:cs="Times New Roman"/>
              </w:rPr>
            </w:pPr>
            <w:r w:rsidRPr="009C5881">
              <w:rPr>
                <w:rFonts w:ascii="Times New Roman" w:hAnsi="Times New Roman" w:cs="Times New Roman"/>
              </w:rPr>
              <w:t>888</w:t>
            </w:r>
          </w:p>
        </w:tc>
        <w:tc>
          <w:tcPr>
            <w:tcW w:w="1080" w:type="dxa"/>
            <w:gridSpan w:val="2"/>
            <w:tcBorders>
              <w:top w:val="nil"/>
              <w:left w:val="nil"/>
              <w:bottom w:val="nil"/>
              <w:right w:val="nil"/>
            </w:tcBorders>
          </w:tcPr>
          <w:p w14:paraId="5250B904"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16.7</w:t>
            </w:r>
          </w:p>
        </w:tc>
        <w:tc>
          <w:tcPr>
            <w:tcW w:w="1440" w:type="dxa"/>
            <w:gridSpan w:val="3"/>
            <w:tcBorders>
              <w:top w:val="nil"/>
              <w:left w:val="nil"/>
              <w:bottom w:val="nil"/>
              <w:right w:val="nil"/>
            </w:tcBorders>
          </w:tcPr>
          <w:p w14:paraId="7DD6AD3C"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NS</w:t>
            </w:r>
          </w:p>
        </w:tc>
      </w:tr>
      <w:tr w:rsidR="00BF5CD3" w:rsidRPr="009C5881" w14:paraId="6D05B57B" w14:textId="77777777">
        <w:tc>
          <w:tcPr>
            <w:tcW w:w="1530" w:type="dxa"/>
            <w:tcBorders>
              <w:top w:val="nil"/>
              <w:left w:val="nil"/>
              <w:bottom w:val="nil"/>
              <w:right w:val="nil"/>
            </w:tcBorders>
          </w:tcPr>
          <w:p w14:paraId="12BA5B8C"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All Plasmids</w:t>
            </w:r>
          </w:p>
        </w:tc>
        <w:tc>
          <w:tcPr>
            <w:tcW w:w="810" w:type="dxa"/>
            <w:tcBorders>
              <w:top w:val="nil"/>
              <w:left w:val="nil"/>
              <w:bottom w:val="nil"/>
              <w:right w:val="nil"/>
            </w:tcBorders>
          </w:tcPr>
          <w:p w14:paraId="1256CA73" w14:textId="77777777" w:rsidR="00BF5CD3" w:rsidRPr="009C5881" w:rsidRDefault="00963F2F" w:rsidP="000A2D1B">
            <w:pPr>
              <w:jc w:val="right"/>
              <w:rPr>
                <w:rFonts w:ascii="Times New Roman" w:hAnsi="Times New Roman" w:cs="Times New Roman"/>
              </w:rPr>
            </w:pPr>
            <w:r w:rsidRPr="009C5881">
              <w:rPr>
                <w:rFonts w:ascii="Times New Roman" w:hAnsi="Times New Roman" w:cs="Times New Roman"/>
              </w:rPr>
              <w:t>3</w:t>
            </w:r>
            <w:r w:rsidR="000A2D1B" w:rsidRPr="009C5881">
              <w:rPr>
                <w:rFonts w:ascii="Times New Roman" w:hAnsi="Times New Roman" w:cs="Times New Roman"/>
              </w:rPr>
              <w:t>30</w:t>
            </w:r>
          </w:p>
        </w:tc>
        <w:tc>
          <w:tcPr>
            <w:tcW w:w="990" w:type="dxa"/>
            <w:gridSpan w:val="2"/>
            <w:tcBorders>
              <w:top w:val="nil"/>
              <w:left w:val="nil"/>
              <w:bottom w:val="nil"/>
              <w:right w:val="nil"/>
            </w:tcBorders>
          </w:tcPr>
          <w:p w14:paraId="26A16749" w14:textId="77777777" w:rsidR="00BF5CD3" w:rsidRPr="009C5881" w:rsidRDefault="00527896" w:rsidP="00C75A7F">
            <w:pPr>
              <w:jc w:val="right"/>
              <w:rPr>
                <w:rFonts w:ascii="Times New Roman" w:hAnsi="Times New Roman" w:cs="Times New Roman"/>
              </w:rPr>
            </w:pPr>
            <w:r w:rsidRPr="009C5881">
              <w:rPr>
                <w:rFonts w:ascii="Times New Roman" w:hAnsi="Times New Roman" w:cs="Times New Roman"/>
              </w:rPr>
              <w:t>10</w:t>
            </w:r>
            <w:r w:rsidR="00C75A7F" w:rsidRPr="009C5881">
              <w:rPr>
                <w:rFonts w:ascii="Times New Roman" w:hAnsi="Times New Roman" w:cs="Times New Roman"/>
              </w:rPr>
              <w:t>1</w:t>
            </w:r>
          </w:p>
        </w:tc>
        <w:tc>
          <w:tcPr>
            <w:tcW w:w="1080" w:type="dxa"/>
            <w:gridSpan w:val="2"/>
            <w:tcBorders>
              <w:top w:val="nil"/>
              <w:left w:val="nil"/>
              <w:bottom w:val="nil"/>
              <w:right w:val="nil"/>
            </w:tcBorders>
          </w:tcPr>
          <w:p w14:paraId="19041644" w14:textId="77777777" w:rsidR="00BF5CD3" w:rsidRPr="009C5881" w:rsidRDefault="00BF5CD3" w:rsidP="002A7B8E">
            <w:pPr>
              <w:jc w:val="right"/>
              <w:rPr>
                <w:rFonts w:ascii="Times New Roman" w:hAnsi="Times New Roman" w:cs="Times New Roman"/>
              </w:rPr>
            </w:pPr>
            <w:r w:rsidRPr="009C5881">
              <w:rPr>
                <w:rFonts w:ascii="Times New Roman" w:hAnsi="Times New Roman" w:cs="Times New Roman"/>
              </w:rPr>
              <w:t>3</w:t>
            </w:r>
            <w:r w:rsidR="00527896" w:rsidRPr="009C5881">
              <w:rPr>
                <w:rFonts w:ascii="Times New Roman" w:hAnsi="Times New Roman" w:cs="Times New Roman"/>
              </w:rPr>
              <w:t>0</w:t>
            </w:r>
            <w:r w:rsidRPr="009C5881">
              <w:rPr>
                <w:rFonts w:ascii="Times New Roman" w:hAnsi="Times New Roman" w:cs="Times New Roman"/>
              </w:rPr>
              <w:t>.</w:t>
            </w:r>
            <w:r w:rsidR="002A7B8E" w:rsidRPr="009C5881">
              <w:rPr>
                <w:rFonts w:ascii="Times New Roman" w:hAnsi="Times New Roman" w:cs="Times New Roman"/>
              </w:rPr>
              <w:t>6</w:t>
            </w:r>
          </w:p>
        </w:tc>
        <w:tc>
          <w:tcPr>
            <w:tcW w:w="1440" w:type="dxa"/>
            <w:gridSpan w:val="3"/>
            <w:tcBorders>
              <w:top w:val="nil"/>
              <w:left w:val="nil"/>
              <w:bottom w:val="nil"/>
              <w:right w:val="nil"/>
            </w:tcBorders>
          </w:tcPr>
          <w:p w14:paraId="4CD6F1C3" w14:textId="77777777" w:rsidR="00BF5CD3" w:rsidRPr="009C5881" w:rsidRDefault="00C75A7F" w:rsidP="002A7B8E">
            <w:pPr>
              <w:rPr>
                <w:rFonts w:ascii="Times New Roman" w:hAnsi="Times New Roman" w:cs="Times New Roman"/>
              </w:rPr>
            </w:pPr>
            <w:r w:rsidRPr="009C5881">
              <w:rPr>
                <w:rFonts w:ascii="Times New Roman" w:hAnsi="Times New Roman" w:cs="Times New Roman"/>
              </w:rPr>
              <w:t xml:space="preserve">     </w:t>
            </w:r>
            <w:r w:rsidR="002A7B8E" w:rsidRPr="009C5881">
              <w:rPr>
                <w:rFonts w:ascii="Times New Roman" w:hAnsi="Times New Roman" w:cs="Times New Roman"/>
              </w:rPr>
              <w:t>1</w:t>
            </w:r>
            <w:r w:rsidR="00BF5CD3" w:rsidRPr="009C5881">
              <w:rPr>
                <w:rFonts w:ascii="Times New Roman" w:hAnsi="Times New Roman" w:cs="Times New Roman"/>
              </w:rPr>
              <w:t>.8e-9*</w:t>
            </w:r>
          </w:p>
        </w:tc>
      </w:tr>
      <w:tr w:rsidR="00BF5CD3" w:rsidRPr="009C5881" w14:paraId="6FBA44B3" w14:textId="77777777">
        <w:tc>
          <w:tcPr>
            <w:tcW w:w="1530" w:type="dxa"/>
            <w:tcBorders>
              <w:top w:val="nil"/>
              <w:left w:val="nil"/>
              <w:bottom w:val="nil"/>
              <w:right w:val="nil"/>
            </w:tcBorders>
          </w:tcPr>
          <w:p w14:paraId="0F102241"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pNDM-US</w:t>
            </w:r>
          </w:p>
        </w:tc>
        <w:tc>
          <w:tcPr>
            <w:tcW w:w="810" w:type="dxa"/>
            <w:tcBorders>
              <w:top w:val="nil"/>
              <w:left w:val="nil"/>
              <w:bottom w:val="nil"/>
              <w:right w:val="nil"/>
            </w:tcBorders>
          </w:tcPr>
          <w:p w14:paraId="78FEC0BF" w14:textId="77777777" w:rsidR="00BF5CD3" w:rsidRPr="009C5881" w:rsidRDefault="00527896" w:rsidP="00527896">
            <w:pPr>
              <w:jc w:val="right"/>
              <w:rPr>
                <w:rFonts w:ascii="Times New Roman" w:hAnsi="Times New Roman" w:cs="Times New Roman"/>
              </w:rPr>
            </w:pPr>
            <w:r w:rsidRPr="009C5881">
              <w:rPr>
                <w:rFonts w:ascii="Times New Roman" w:hAnsi="Times New Roman" w:cs="Times New Roman"/>
              </w:rPr>
              <w:t>124</w:t>
            </w:r>
          </w:p>
        </w:tc>
        <w:tc>
          <w:tcPr>
            <w:tcW w:w="990" w:type="dxa"/>
            <w:gridSpan w:val="2"/>
            <w:tcBorders>
              <w:top w:val="nil"/>
              <w:left w:val="nil"/>
              <w:bottom w:val="nil"/>
              <w:right w:val="nil"/>
            </w:tcBorders>
          </w:tcPr>
          <w:p w14:paraId="603554DF" w14:textId="77777777" w:rsidR="00BF5CD3" w:rsidRPr="009C5881" w:rsidRDefault="00527896" w:rsidP="00527896">
            <w:pPr>
              <w:jc w:val="right"/>
              <w:rPr>
                <w:rFonts w:ascii="Times New Roman" w:hAnsi="Times New Roman" w:cs="Times New Roman"/>
              </w:rPr>
            </w:pPr>
            <w:r w:rsidRPr="009C5881">
              <w:rPr>
                <w:rFonts w:ascii="Times New Roman" w:hAnsi="Times New Roman" w:cs="Times New Roman"/>
              </w:rPr>
              <w:t>53</w:t>
            </w:r>
          </w:p>
        </w:tc>
        <w:tc>
          <w:tcPr>
            <w:tcW w:w="1080" w:type="dxa"/>
            <w:gridSpan w:val="2"/>
            <w:tcBorders>
              <w:top w:val="nil"/>
              <w:left w:val="nil"/>
              <w:bottom w:val="nil"/>
              <w:right w:val="nil"/>
            </w:tcBorders>
          </w:tcPr>
          <w:p w14:paraId="7905E805" w14:textId="77777777" w:rsidR="00BF5CD3" w:rsidRPr="009C5881" w:rsidRDefault="00527896" w:rsidP="00527896">
            <w:pPr>
              <w:jc w:val="right"/>
              <w:rPr>
                <w:rFonts w:ascii="Times New Roman" w:hAnsi="Times New Roman" w:cs="Times New Roman"/>
              </w:rPr>
            </w:pPr>
            <w:r w:rsidRPr="009C5881">
              <w:rPr>
                <w:rFonts w:ascii="Times New Roman" w:hAnsi="Times New Roman" w:cs="Times New Roman"/>
              </w:rPr>
              <w:t>42</w:t>
            </w:r>
            <w:r w:rsidR="00BF5CD3" w:rsidRPr="009C5881">
              <w:rPr>
                <w:rFonts w:ascii="Times New Roman" w:hAnsi="Times New Roman" w:cs="Times New Roman"/>
              </w:rPr>
              <w:t>.7</w:t>
            </w:r>
          </w:p>
        </w:tc>
        <w:tc>
          <w:tcPr>
            <w:tcW w:w="1440" w:type="dxa"/>
            <w:gridSpan w:val="3"/>
            <w:tcBorders>
              <w:top w:val="nil"/>
              <w:left w:val="nil"/>
              <w:bottom w:val="nil"/>
              <w:right w:val="nil"/>
            </w:tcBorders>
          </w:tcPr>
          <w:p w14:paraId="72A2EF11"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1.9e-11*</w:t>
            </w:r>
          </w:p>
        </w:tc>
      </w:tr>
      <w:tr w:rsidR="00BF5CD3" w:rsidRPr="009C5881" w14:paraId="02160C03" w14:textId="77777777">
        <w:tc>
          <w:tcPr>
            <w:tcW w:w="1530" w:type="dxa"/>
            <w:tcBorders>
              <w:top w:val="nil"/>
              <w:left w:val="nil"/>
              <w:bottom w:val="nil"/>
              <w:right w:val="nil"/>
            </w:tcBorders>
          </w:tcPr>
          <w:p w14:paraId="57EA8C06" w14:textId="0945680C" w:rsidR="00BF5CD3" w:rsidRPr="009C5881" w:rsidRDefault="00902112" w:rsidP="00C66155">
            <w:pPr>
              <w:rPr>
                <w:rFonts w:ascii="Times New Roman" w:hAnsi="Times New Roman" w:cs="Times New Roman"/>
              </w:rPr>
            </w:pPr>
            <w:r>
              <w:rPr>
                <w:rFonts w:ascii="Times New Roman" w:hAnsi="Times New Roman" w:cs="Times New Roman"/>
              </w:rPr>
              <w:t>pKpn2146c</w:t>
            </w:r>
          </w:p>
        </w:tc>
        <w:tc>
          <w:tcPr>
            <w:tcW w:w="810" w:type="dxa"/>
            <w:tcBorders>
              <w:top w:val="nil"/>
              <w:left w:val="nil"/>
              <w:bottom w:val="nil"/>
              <w:right w:val="nil"/>
            </w:tcBorders>
          </w:tcPr>
          <w:p w14:paraId="5C0AABE7" w14:textId="77777777" w:rsidR="00BF5CD3" w:rsidRPr="009C5881" w:rsidRDefault="00BF5CD3" w:rsidP="000A2D1B">
            <w:pPr>
              <w:jc w:val="right"/>
              <w:rPr>
                <w:rFonts w:ascii="Times New Roman" w:hAnsi="Times New Roman" w:cs="Times New Roman"/>
              </w:rPr>
            </w:pPr>
            <w:r w:rsidRPr="009C5881">
              <w:rPr>
                <w:rFonts w:ascii="Times New Roman" w:hAnsi="Times New Roman" w:cs="Times New Roman"/>
              </w:rPr>
              <w:t>11</w:t>
            </w:r>
            <w:r w:rsidR="000A2D1B" w:rsidRPr="009C5881">
              <w:rPr>
                <w:rFonts w:ascii="Times New Roman" w:hAnsi="Times New Roman" w:cs="Times New Roman"/>
              </w:rPr>
              <w:t>4</w:t>
            </w:r>
          </w:p>
        </w:tc>
        <w:tc>
          <w:tcPr>
            <w:tcW w:w="990" w:type="dxa"/>
            <w:gridSpan w:val="2"/>
            <w:tcBorders>
              <w:top w:val="nil"/>
              <w:left w:val="nil"/>
              <w:bottom w:val="nil"/>
              <w:right w:val="nil"/>
            </w:tcBorders>
          </w:tcPr>
          <w:p w14:paraId="2071A213"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31</w:t>
            </w:r>
          </w:p>
        </w:tc>
        <w:tc>
          <w:tcPr>
            <w:tcW w:w="1080" w:type="dxa"/>
            <w:gridSpan w:val="2"/>
            <w:tcBorders>
              <w:top w:val="nil"/>
              <w:left w:val="nil"/>
              <w:bottom w:val="nil"/>
              <w:right w:val="nil"/>
            </w:tcBorders>
          </w:tcPr>
          <w:p w14:paraId="42636E9F" w14:textId="77777777" w:rsidR="00BF5CD3" w:rsidRPr="009C5881" w:rsidRDefault="00BF5CD3" w:rsidP="002A7B8E">
            <w:pPr>
              <w:jc w:val="right"/>
              <w:rPr>
                <w:rFonts w:ascii="Times New Roman" w:hAnsi="Times New Roman" w:cs="Times New Roman"/>
              </w:rPr>
            </w:pPr>
            <w:r w:rsidRPr="009C5881">
              <w:rPr>
                <w:rFonts w:ascii="Times New Roman" w:hAnsi="Times New Roman" w:cs="Times New Roman"/>
              </w:rPr>
              <w:t>27.</w:t>
            </w:r>
            <w:r w:rsidR="002A7B8E" w:rsidRPr="009C5881">
              <w:rPr>
                <w:rFonts w:ascii="Times New Roman" w:hAnsi="Times New Roman" w:cs="Times New Roman"/>
              </w:rPr>
              <w:t>2</w:t>
            </w:r>
          </w:p>
        </w:tc>
        <w:tc>
          <w:tcPr>
            <w:tcW w:w="1440" w:type="dxa"/>
            <w:gridSpan w:val="3"/>
            <w:tcBorders>
              <w:top w:val="nil"/>
              <w:left w:val="nil"/>
              <w:bottom w:val="nil"/>
              <w:right w:val="nil"/>
            </w:tcBorders>
          </w:tcPr>
          <w:p w14:paraId="7B979AAE" w14:textId="77777777" w:rsidR="00BF5CD3" w:rsidRPr="009C5881" w:rsidRDefault="00C75A7F" w:rsidP="002A7B8E">
            <w:pPr>
              <w:rPr>
                <w:rFonts w:ascii="Times New Roman" w:hAnsi="Times New Roman" w:cs="Times New Roman"/>
              </w:rPr>
            </w:pPr>
            <w:r w:rsidRPr="009C5881">
              <w:rPr>
                <w:rFonts w:ascii="Times New Roman" w:hAnsi="Times New Roman" w:cs="Times New Roman"/>
              </w:rPr>
              <w:t xml:space="preserve">     </w:t>
            </w:r>
            <w:r w:rsidR="002A7B8E" w:rsidRPr="009C5881">
              <w:rPr>
                <w:rFonts w:ascii="Times New Roman" w:hAnsi="Times New Roman" w:cs="Times New Roman"/>
              </w:rPr>
              <w:t>5.3</w:t>
            </w:r>
            <w:r w:rsidR="00BF5CD3" w:rsidRPr="009C5881">
              <w:rPr>
                <w:rFonts w:ascii="Times New Roman" w:hAnsi="Times New Roman" w:cs="Times New Roman"/>
              </w:rPr>
              <w:t>e-3*</w:t>
            </w:r>
          </w:p>
        </w:tc>
      </w:tr>
      <w:tr w:rsidR="001B21D3" w:rsidRPr="009C5881" w14:paraId="187E2E59" w14:textId="77777777">
        <w:tc>
          <w:tcPr>
            <w:tcW w:w="1530" w:type="dxa"/>
            <w:tcBorders>
              <w:top w:val="nil"/>
              <w:left w:val="nil"/>
              <w:bottom w:val="nil"/>
              <w:right w:val="nil"/>
            </w:tcBorders>
          </w:tcPr>
          <w:p w14:paraId="22D779E0" w14:textId="0226D149" w:rsidR="001B21D3" w:rsidRPr="009C5881" w:rsidRDefault="00902112" w:rsidP="001B21D3">
            <w:pPr>
              <w:rPr>
                <w:rFonts w:ascii="Times New Roman" w:hAnsi="Times New Roman" w:cs="Times New Roman"/>
              </w:rPr>
            </w:pPr>
            <w:r>
              <w:rPr>
                <w:rFonts w:ascii="Times New Roman" w:hAnsi="Times New Roman" w:cs="Times New Roman"/>
              </w:rPr>
              <w:t>pKpn2146b</w:t>
            </w:r>
          </w:p>
        </w:tc>
        <w:tc>
          <w:tcPr>
            <w:tcW w:w="810" w:type="dxa"/>
            <w:tcBorders>
              <w:top w:val="nil"/>
              <w:left w:val="nil"/>
              <w:bottom w:val="nil"/>
              <w:right w:val="nil"/>
            </w:tcBorders>
          </w:tcPr>
          <w:p w14:paraId="3F6B555A" w14:textId="77777777" w:rsidR="001B21D3" w:rsidRPr="009C5881" w:rsidRDefault="001B21D3" w:rsidP="001B21D3">
            <w:pPr>
              <w:jc w:val="right"/>
              <w:rPr>
                <w:rFonts w:ascii="Times New Roman" w:hAnsi="Times New Roman" w:cs="Times New Roman"/>
              </w:rPr>
            </w:pPr>
            <w:r w:rsidRPr="009C5881">
              <w:rPr>
                <w:rFonts w:ascii="Times New Roman" w:hAnsi="Times New Roman" w:cs="Times New Roman"/>
              </w:rPr>
              <w:t>90</w:t>
            </w:r>
          </w:p>
        </w:tc>
        <w:tc>
          <w:tcPr>
            <w:tcW w:w="990" w:type="dxa"/>
            <w:gridSpan w:val="2"/>
            <w:tcBorders>
              <w:top w:val="nil"/>
              <w:left w:val="nil"/>
              <w:bottom w:val="nil"/>
              <w:right w:val="nil"/>
            </w:tcBorders>
          </w:tcPr>
          <w:p w14:paraId="13B63969" w14:textId="77777777" w:rsidR="001B21D3" w:rsidRPr="009C5881" w:rsidRDefault="001B21D3" w:rsidP="001B21D3">
            <w:pPr>
              <w:jc w:val="right"/>
              <w:rPr>
                <w:rFonts w:ascii="Times New Roman" w:hAnsi="Times New Roman" w:cs="Times New Roman"/>
              </w:rPr>
            </w:pPr>
            <w:r w:rsidRPr="009C5881">
              <w:rPr>
                <w:rFonts w:ascii="Times New Roman" w:hAnsi="Times New Roman" w:cs="Times New Roman"/>
              </w:rPr>
              <w:t>15</w:t>
            </w:r>
          </w:p>
        </w:tc>
        <w:tc>
          <w:tcPr>
            <w:tcW w:w="1080" w:type="dxa"/>
            <w:gridSpan w:val="2"/>
            <w:tcBorders>
              <w:top w:val="nil"/>
              <w:left w:val="nil"/>
              <w:bottom w:val="nil"/>
              <w:right w:val="nil"/>
            </w:tcBorders>
          </w:tcPr>
          <w:p w14:paraId="50C53135" w14:textId="77777777" w:rsidR="001B21D3" w:rsidRPr="009C5881" w:rsidRDefault="001B21D3" w:rsidP="001B21D3">
            <w:pPr>
              <w:jc w:val="right"/>
              <w:rPr>
                <w:rFonts w:ascii="Times New Roman" w:hAnsi="Times New Roman" w:cs="Times New Roman"/>
              </w:rPr>
            </w:pPr>
            <w:r w:rsidRPr="009C5881">
              <w:rPr>
                <w:rFonts w:ascii="Times New Roman" w:hAnsi="Times New Roman" w:cs="Times New Roman"/>
              </w:rPr>
              <w:t>16.7</w:t>
            </w:r>
          </w:p>
        </w:tc>
        <w:tc>
          <w:tcPr>
            <w:tcW w:w="1440" w:type="dxa"/>
            <w:gridSpan w:val="3"/>
            <w:tcBorders>
              <w:top w:val="nil"/>
              <w:left w:val="nil"/>
              <w:bottom w:val="nil"/>
              <w:right w:val="nil"/>
            </w:tcBorders>
          </w:tcPr>
          <w:p w14:paraId="37FDA3B5" w14:textId="77777777" w:rsidR="001B21D3" w:rsidRPr="009C5881" w:rsidRDefault="001B21D3" w:rsidP="001B21D3">
            <w:pPr>
              <w:rPr>
                <w:rFonts w:ascii="Times New Roman" w:hAnsi="Times New Roman" w:cs="Times New Roman"/>
              </w:rPr>
            </w:pPr>
            <w:r w:rsidRPr="009C5881">
              <w:rPr>
                <w:rFonts w:ascii="Times New Roman" w:hAnsi="Times New Roman" w:cs="Times New Roman"/>
              </w:rPr>
              <w:t xml:space="preserve">     NS</w:t>
            </w:r>
          </w:p>
        </w:tc>
      </w:tr>
      <w:tr w:rsidR="001B21D3" w:rsidRPr="009C5881" w14:paraId="0A2AC276" w14:textId="77777777">
        <w:tc>
          <w:tcPr>
            <w:tcW w:w="1530" w:type="dxa"/>
            <w:tcBorders>
              <w:top w:val="nil"/>
              <w:left w:val="nil"/>
              <w:bottom w:val="nil"/>
              <w:right w:val="nil"/>
            </w:tcBorders>
          </w:tcPr>
          <w:p w14:paraId="3BC4CCC5" w14:textId="0088CAB3" w:rsidR="001B21D3" w:rsidRPr="009C5881" w:rsidRDefault="00902112" w:rsidP="001B21D3">
            <w:pPr>
              <w:rPr>
                <w:rFonts w:ascii="Times New Roman" w:hAnsi="Times New Roman" w:cs="Times New Roman"/>
              </w:rPr>
            </w:pPr>
            <w:r>
              <w:rPr>
                <w:rFonts w:ascii="Times New Roman" w:hAnsi="Times New Roman" w:cs="Times New Roman"/>
              </w:rPr>
              <w:t>pKpn2146a</w:t>
            </w:r>
          </w:p>
        </w:tc>
        <w:tc>
          <w:tcPr>
            <w:tcW w:w="810" w:type="dxa"/>
            <w:tcBorders>
              <w:top w:val="nil"/>
              <w:left w:val="nil"/>
              <w:bottom w:val="nil"/>
              <w:right w:val="nil"/>
            </w:tcBorders>
          </w:tcPr>
          <w:p w14:paraId="07F08380" w14:textId="77777777" w:rsidR="001B21D3" w:rsidRPr="009C5881" w:rsidRDefault="001B21D3" w:rsidP="001B21D3">
            <w:pPr>
              <w:jc w:val="right"/>
              <w:rPr>
                <w:rFonts w:ascii="Times New Roman" w:hAnsi="Times New Roman" w:cs="Times New Roman"/>
              </w:rPr>
            </w:pPr>
            <w:r w:rsidRPr="009C5881">
              <w:rPr>
                <w:rFonts w:ascii="Times New Roman" w:hAnsi="Times New Roman" w:cs="Times New Roman"/>
              </w:rPr>
              <w:t>2</w:t>
            </w:r>
          </w:p>
        </w:tc>
        <w:tc>
          <w:tcPr>
            <w:tcW w:w="990" w:type="dxa"/>
            <w:gridSpan w:val="2"/>
            <w:tcBorders>
              <w:top w:val="nil"/>
              <w:left w:val="nil"/>
              <w:bottom w:val="nil"/>
              <w:right w:val="nil"/>
            </w:tcBorders>
          </w:tcPr>
          <w:p w14:paraId="30F1887D" w14:textId="77777777" w:rsidR="001B21D3" w:rsidRPr="009C5881" w:rsidRDefault="001B21D3" w:rsidP="001B21D3">
            <w:pPr>
              <w:jc w:val="right"/>
              <w:rPr>
                <w:rFonts w:ascii="Times New Roman" w:hAnsi="Times New Roman" w:cs="Times New Roman"/>
              </w:rPr>
            </w:pPr>
            <w:r w:rsidRPr="009C5881">
              <w:rPr>
                <w:rFonts w:ascii="Times New Roman" w:hAnsi="Times New Roman" w:cs="Times New Roman"/>
              </w:rPr>
              <w:t>2</w:t>
            </w:r>
          </w:p>
        </w:tc>
        <w:tc>
          <w:tcPr>
            <w:tcW w:w="1080" w:type="dxa"/>
            <w:gridSpan w:val="2"/>
            <w:tcBorders>
              <w:top w:val="nil"/>
              <w:left w:val="nil"/>
              <w:bottom w:val="nil"/>
              <w:right w:val="nil"/>
            </w:tcBorders>
          </w:tcPr>
          <w:p w14:paraId="3D0DE5B9" w14:textId="77777777" w:rsidR="001B21D3" w:rsidRPr="009C5881" w:rsidRDefault="001B21D3" w:rsidP="001B21D3">
            <w:pPr>
              <w:jc w:val="right"/>
              <w:rPr>
                <w:rFonts w:ascii="Times New Roman" w:hAnsi="Times New Roman" w:cs="Times New Roman"/>
              </w:rPr>
            </w:pPr>
            <w:r w:rsidRPr="009C5881">
              <w:rPr>
                <w:rFonts w:ascii="Times New Roman" w:hAnsi="Times New Roman" w:cs="Times New Roman"/>
              </w:rPr>
              <w:t>100.0</w:t>
            </w:r>
          </w:p>
        </w:tc>
        <w:tc>
          <w:tcPr>
            <w:tcW w:w="1440" w:type="dxa"/>
            <w:gridSpan w:val="3"/>
            <w:tcBorders>
              <w:top w:val="nil"/>
              <w:left w:val="nil"/>
              <w:bottom w:val="nil"/>
              <w:right w:val="nil"/>
            </w:tcBorders>
          </w:tcPr>
          <w:p w14:paraId="5932BA87" w14:textId="77777777" w:rsidR="001B21D3" w:rsidRPr="009C5881" w:rsidRDefault="001B21D3" w:rsidP="001B21D3">
            <w:pPr>
              <w:rPr>
                <w:rFonts w:ascii="Times New Roman" w:hAnsi="Times New Roman" w:cs="Times New Roman"/>
              </w:rPr>
            </w:pPr>
            <w:r w:rsidRPr="009C5881">
              <w:rPr>
                <w:rFonts w:ascii="Times New Roman" w:hAnsi="Times New Roman" w:cs="Times New Roman"/>
              </w:rPr>
              <w:t xml:space="preserve">     3.4e-2</w:t>
            </w:r>
          </w:p>
        </w:tc>
      </w:tr>
      <w:tr w:rsidR="00BF5CD3" w:rsidRPr="009C5881" w14:paraId="0AD32D29" w14:textId="77777777">
        <w:tc>
          <w:tcPr>
            <w:tcW w:w="1530" w:type="dxa"/>
            <w:tcBorders>
              <w:top w:val="nil"/>
              <w:left w:val="nil"/>
              <w:bottom w:val="nil"/>
              <w:right w:val="nil"/>
            </w:tcBorders>
          </w:tcPr>
          <w:p w14:paraId="2572CE2F"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All Islands</w:t>
            </w:r>
          </w:p>
        </w:tc>
        <w:tc>
          <w:tcPr>
            <w:tcW w:w="810" w:type="dxa"/>
            <w:tcBorders>
              <w:top w:val="nil"/>
              <w:left w:val="nil"/>
              <w:bottom w:val="nil"/>
              <w:right w:val="nil"/>
            </w:tcBorders>
          </w:tcPr>
          <w:p w14:paraId="405CA615" w14:textId="77777777" w:rsidR="00BF5CD3" w:rsidRPr="009C5881" w:rsidRDefault="00547ECD" w:rsidP="00184ACE">
            <w:pPr>
              <w:jc w:val="right"/>
              <w:rPr>
                <w:rFonts w:ascii="Times New Roman" w:hAnsi="Times New Roman" w:cs="Times New Roman"/>
              </w:rPr>
            </w:pPr>
            <w:r w:rsidRPr="009C5881">
              <w:rPr>
                <w:rFonts w:ascii="Times New Roman" w:hAnsi="Times New Roman" w:cs="Times New Roman"/>
              </w:rPr>
              <w:t>426</w:t>
            </w:r>
          </w:p>
        </w:tc>
        <w:tc>
          <w:tcPr>
            <w:tcW w:w="990" w:type="dxa"/>
            <w:gridSpan w:val="2"/>
            <w:tcBorders>
              <w:top w:val="nil"/>
              <w:left w:val="nil"/>
              <w:bottom w:val="nil"/>
              <w:right w:val="nil"/>
            </w:tcBorders>
          </w:tcPr>
          <w:p w14:paraId="3D5C58A2" w14:textId="77777777" w:rsidR="00BF5CD3" w:rsidRPr="009C5881" w:rsidRDefault="00547ECD" w:rsidP="00547ECD">
            <w:pPr>
              <w:jc w:val="right"/>
              <w:rPr>
                <w:rFonts w:ascii="Times New Roman" w:hAnsi="Times New Roman" w:cs="Times New Roman"/>
              </w:rPr>
            </w:pPr>
            <w:r w:rsidRPr="009C5881">
              <w:rPr>
                <w:rFonts w:ascii="Times New Roman" w:hAnsi="Times New Roman" w:cs="Times New Roman"/>
              </w:rPr>
              <w:t>208</w:t>
            </w:r>
          </w:p>
        </w:tc>
        <w:tc>
          <w:tcPr>
            <w:tcW w:w="1080" w:type="dxa"/>
            <w:gridSpan w:val="2"/>
            <w:tcBorders>
              <w:top w:val="nil"/>
              <w:left w:val="nil"/>
              <w:bottom w:val="nil"/>
              <w:right w:val="nil"/>
            </w:tcBorders>
          </w:tcPr>
          <w:p w14:paraId="1AC11300"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4</w:t>
            </w:r>
            <w:r w:rsidR="00547ECD" w:rsidRPr="009C5881">
              <w:rPr>
                <w:rFonts w:ascii="Times New Roman" w:hAnsi="Times New Roman" w:cs="Times New Roman"/>
              </w:rPr>
              <w:t>8.8</w:t>
            </w:r>
          </w:p>
        </w:tc>
        <w:tc>
          <w:tcPr>
            <w:tcW w:w="1440" w:type="dxa"/>
            <w:gridSpan w:val="3"/>
            <w:tcBorders>
              <w:top w:val="nil"/>
              <w:left w:val="nil"/>
              <w:bottom w:val="nil"/>
              <w:right w:val="nil"/>
            </w:tcBorders>
          </w:tcPr>
          <w:p w14:paraId="7C0299CC" w14:textId="77777777" w:rsidR="00BF5CD3" w:rsidRPr="009C5881" w:rsidRDefault="00C75A7F" w:rsidP="00547ECD">
            <w:pPr>
              <w:rPr>
                <w:rFonts w:ascii="Times New Roman" w:hAnsi="Times New Roman" w:cs="Times New Roman"/>
              </w:rPr>
            </w:pPr>
            <w:r w:rsidRPr="009C5881">
              <w:rPr>
                <w:rFonts w:ascii="Times New Roman" w:hAnsi="Times New Roman" w:cs="Times New Roman"/>
              </w:rPr>
              <w:t xml:space="preserve">     </w:t>
            </w:r>
            <w:r w:rsidR="00AE06F2" w:rsidRPr="009C5881">
              <w:rPr>
                <w:rFonts w:ascii="Times New Roman" w:hAnsi="Times New Roman" w:cs="Times New Roman"/>
              </w:rPr>
              <w:t>4.6e-55</w:t>
            </w:r>
            <w:r w:rsidR="00BF5CD3" w:rsidRPr="009C5881">
              <w:rPr>
                <w:rFonts w:ascii="Times New Roman" w:hAnsi="Times New Roman" w:cs="Times New Roman"/>
              </w:rPr>
              <w:t>*</w:t>
            </w:r>
          </w:p>
        </w:tc>
      </w:tr>
      <w:tr w:rsidR="00BF5CD3" w:rsidRPr="009C5881" w14:paraId="3FABAE03" w14:textId="77777777">
        <w:tc>
          <w:tcPr>
            <w:tcW w:w="1530" w:type="dxa"/>
            <w:tcBorders>
              <w:top w:val="nil"/>
              <w:left w:val="nil"/>
              <w:bottom w:val="nil"/>
              <w:right w:val="nil"/>
            </w:tcBorders>
          </w:tcPr>
          <w:p w14:paraId="62782FB8"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Kpn21L</w:t>
            </w:r>
          </w:p>
        </w:tc>
        <w:tc>
          <w:tcPr>
            <w:tcW w:w="810" w:type="dxa"/>
            <w:tcBorders>
              <w:top w:val="nil"/>
              <w:left w:val="nil"/>
              <w:bottom w:val="nil"/>
              <w:right w:val="nil"/>
            </w:tcBorders>
          </w:tcPr>
          <w:p w14:paraId="37CB9E08"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16</w:t>
            </w:r>
          </w:p>
        </w:tc>
        <w:tc>
          <w:tcPr>
            <w:tcW w:w="990" w:type="dxa"/>
            <w:gridSpan w:val="2"/>
            <w:tcBorders>
              <w:top w:val="nil"/>
              <w:left w:val="nil"/>
              <w:bottom w:val="nil"/>
              <w:right w:val="nil"/>
            </w:tcBorders>
          </w:tcPr>
          <w:p w14:paraId="197A59DF"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10</w:t>
            </w:r>
          </w:p>
        </w:tc>
        <w:tc>
          <w:tcPr>
            <w:tcW w:w="1080" w:type="dxa"/>
            <w:gridSpan w:val="2"/>
            <w:tcBorders>
              <w:top w:val="nil"/>
              <w:left w:val="nil"/>
              <w:bottom w:val="nil"/>
              <w:right w:val="nil"/>
            </w:tcBorders>
          </w:tcPr>
          <w:p w14:paraId="05D68600"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62.5</w:t>
            </w:r>
          </w:p>
        </w:tc>
        <w:tc>
          <w:tcPr>
            <w:tcW w:w="1440" w:type="dxa"/>
            <w:gridSpan w:val="3"/>
            <w:tcBorders>
              <w:top w:val="nil"/>
              <w:left w:val="nil"/>
              <w:bottom w:val="nil"/>
              <w:right w:val="nil"/>
            </w:tcBorders>
          </w:tcPr>
          <w:p w14:paraId="11DF5424"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7.6e-6*</w:t>
            </w:r>
          </w:p>
        </w:tc>
      </w:tr>
      <w:tr w:rsidR="00BF5CD3" w:rsidRPr="009C5881" w14:paraId="44B7FFFE" w14:textId="77777777">
        <w:tc>
          <w:tcPr>
            <w:tcW w:w="1530" w:type="dxa"/>
            <w:tcBorders>
              <w:top w:val="nil"/>
              <w:left w:val="nil"/>
              <w:bottom w:val="nil"/>
              <w:right w:val="nil"/>
            </w:tcBorders>
          </w:tcPr>
          <w:p w14:paraId="383F8720"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Kpn11L</w:t>
            </w:r>
          </w:p>
        </w:tc>
        <w:tc>
          <w:tcPr>
            <w:tcW w:w="810" w:type="dxa"/>
            <w:tcBorders>
              <w:top w:val="nil"/>
              <w:left w:val="nil"/>
              <w:bottom w:val="nil"/>
              <w:right w:val="nil"/>
            </w:tcBorders>
          </w:tcPr>
          <w:p w14:paraId="782FAEE3"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12</w:t>
            </w:r>
          </w:p>
        </w:tc>
        <w:tc>
          <w:tcPr>
            <w:tcW w:w="990" w:type="dxa"/>
            <w:gridSpan w:val="2"/>
            <w:tcBorders>
              <w:top w:val="nil"/>
              <w:left w:val="nil"/>
              <w:bottom w:val="nil"/>
              <w:right w:val="nil"/>
            </w:tcBorders>
          </w:tcPr>
          <w:p w14:paraId="5855399E"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4</w:t>
            </w:r>
          </w:p>
        </w:tc>
        <w:tc>
          <w:tcPr>
            <w:tcW w:w="1080" w:type="dxa"/>
            <w:gridSpan w:val="2"/>
            <w:tcBorders>
              <w:top w:val="nil"/>
              <w:left w:val="nil"/>
              <w:bottom w:val="nil"/>
              <w:right w:val="nil"/>
            </w:tcBorders>
          </w:tcPr>
          <w:p w14:paraId="589045AD"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33.3</w:t>
            </w:r>
          </w:p>
        </w:tc>
        <w:tc>
          <w:tcPr>
            <w:tcW w:w="1440" w:type="dxa"/>
            <w:gridSpan w:val="3"/>
            <w:tcBorders>
              <w:top w:val="nil"/>
              <w:left w:val="nil"/>
              <w:bottom w:val="nil"/>
              <w:right w:val="nil"/>
            </w:tcBorders>
          </w:tcPr>
          <w:p w14:paraId="31CDF18A"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NS</w:t>
            </w:r>
          </w:p>
        </w:tc>
      </w:tr>
      <w:tr w:rsidR="00BF5CD3" w:rsidRPr="009C5881" w14:paraId="25823977" w14:textId="77777777">
        <w:tc>
          <w:tcPr>
            <w:tcW w:w="1530" w:type="dxa"/>
            <w:tcBorders>
              <w:top w:val="nil"/>
              <w:left w:val="nil"/>
              <w:bottom w:val="nil"/>
              <w:right w:val="nil"/>
            </w:tcBorders>
          </w:tcPr>
          <w:p w14:paraId="61E48A57"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Kpn49R</w:t>
            </w:r>
          </w:p>
        </w:tc>
        <w:tc>
          <w:tcPr>
            <w:tcW w:w="810" w:type="dxa"/>
            <w:tcBorders>
              <w:top w:val="nil"/>
              <w:left w:val="nil"/>
              <w:bottom w:val="nil"/>
              <w:right w:val="nil"/>
            </w:tcBorders>
          </w:tcPr>
          <w:p w14:paraId="179C07FF" w14:textId="77777777" w:rsidR="00BF5CD3" w:rsidRPr="009C5881" w:rsidRDefault="00BF5CD3" w:rsidP="00CB0740">
            <w:pPr>
              <w:jc w:val="right"/>
              <w:rPr>
                <w:rFonts w:ascii="Times New Roman" w:hAnsi="Times New Roman" w:cs="Times New Roman"/>
              </w:rPr>
            </w:pPr>
            <w:r w:rsidRPr="009C5881">
              <w:rPr>
                <w:rFonts w:ascii="Times New Roman" w:hAnsi="Times New Roman" w:cs="Times New Roman"/>
              </w:rPr>
              <w:t>56</w:t>
            </w:r>
          </w:p>
        </w:tc>
        <w:tc>
          <w:tcPr>
            <w:tcW w:w="990" w:type="dxa"/>
            <w:gridSpan w:val="2"/>
            <w:tcBorders>
              <w:top w:val="nil"/>
              <w:left w:val="nil"/>
              <w:bottom w:val="nil"/>
              <w:right w:val="nil"/>
            </w:tcBorders>
          </w:tcPr>
          <w:p w14:paraId="57EB73B0" w14:textId="77777777" w:rsidR="00BF5CD3" w:rsidRPr="009C5881" w:rsidRDefault="00BF5CD3" w:rsidP="00CB0740">
            <w:pPr>
              <w:jc w:val="right"/>
              <w:rPr>
                <w:rFonts w:ascii="Times New Roman" w:hAnsi="Times New Roman" w:cs="Times New Roman"/>
              </w:rPr>
            </w:pPr>
            <w:r w:rsidRPr="009C5881">
              <w:rPr>
                <w:rFonts w:ascii="Times New Roman" w:hAnsi="Times New Roman" w:cs="Times New Roman"/>
              </w:rPr>
              <w:t>34</w:t>
            </w:r>
          </w:p>
        </w:tc>
        <w:tc>
          <w:tcPr>
            <w:tcW w:w="1080" w:type="dxa"/>
            <w:gridSpan w:val="2"/>
            <w:tcBorders>
              <w:top w:val="nil"/>
              <w:left w:val="nil"/>
              <w:bottom w:val="nil"/>
              <w:right w:val="nil"/>
            </w:tcBorders>
          </w:tcPr>
          <w:p w14:paraId="7EC20DA9"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60.7</w:t>
            </w:r>
          </w:p>
        </w:tc>
        <w:tc>
          <w:tcPr>
            <w:tcW w:w="1440" w:type="dxa"/>
            <w:gridSpan w:val="3"/>
            <w:tcBorders>
              <w:top w:val="nil"/>
              <w:left w:val="nil"/>
              <w:bottom w:val="nil"/>
              <w:right w:val="nil"/>
            </w:tcBorders>
          </w:tcPr>
          <w:p w14:paraId="75930DB8" w14:textId="77777777" w:rsidR="00BF5CD3" w:rsidRPr="009C5881" w:rsidRDefault="00C75A7F" w:rsidP="00547ECD">
            <w:pPr>
              <w:rPr>
                <w:rFonts w:ascii="Times New Roman" w:hAnsi="Times New Roman" w:cs="Times New Roman"/>
              </w:rPr>
            </w:pPr>
            <w:r w:rsidRPr="009C5881">
              <w:rPr>
                <w:rFonts w:ascii="Times New Roman" w:hAnsi="Times New Roman" w:cs="Times New Roman"/>
              </w:rPr>
              <w:t xml:space="preserve">     </w:t>
            </w:r>
            <w:r w:rsidR="00AE06F2" w:rsidRPr="009C5881">
              <w:rPr>
                <w:rFonts w:ascii="Times New Roman" w:hAnsi="Times New Roman" w:cs="Times New Roman"/>
              </w:rPr>
              <w:t>1.2e-16</w:t>
            </w:r>
            <w:r w:rsidR="00BF5CD3" w:rsidRPr="009C5881">
              <w:rPr>
                <w:rFonts w:ascii="Times New Roman" w:hAnsi="Times New Roman" w:cs="Times New Roman"/>
              </w:rPr>
              <w:t>*</w:t>
            </w:r>
          </w:p>
        </w:tc>
      </w:tr>
      <w:tr w:rsidR="00BF5CD3" w:rsidRPr="009C5881" w14:paraId="51DE5218" w14:textId="77777777">
        <w:tc>
          <w:tcPr>
            <w:tcW w:w="1530" w:type="dxa"/>
            <w:tcBorders>
              <w:top w:val="nil"/>
              <w:left w:val="nil"/>
              <w:bottom w:val="nil"/>
              <w:right w:val="nil"/>
            </w:tcBorders>
          </w:tcPr>
          <w:p w14:paraId="0FE35A2F"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Kpn38RybB</w:t>
            </w:r>
          </w:p>
        </w:tc>
        <w:tc>
          <w:tcPr>
            <w:tcW w:w="810" w:type="dxa"/>
            <w:tcBorders>
              <w:top w:val="nil"/>
              <w:left w:val="nil"/>
              <w:bottom w:val="nil"/>
              <w:right w:val="nil"/>
            </w:tcBorders>
          </w:tcPr>
          <w:p w14:paraId="20076949"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47</w:t>
            </w:r>
          </w:p>
        </w:tc>
        <w:tc>
          <w:tcPr>
            <w:tcW w:w="990" w:type="dxa"/>
            <w:gridSpan w:val="2"/>
            <w:tcBorders>
              <w:top w:val="nil"/>
              <w:left w:val="nil"/>
              <w:bottom w:val="nil"/>
              <w:right w:val="nil"/>
            </w:tcBorders>
          </w:tcPr>
          <w:p w14:paraId="575ECF70"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13</w:t>
            </w:r>
          </w:p>
        </w:tc>
        <w:tc>
          <w:tcPr>
            <w:tcW w:w="1080" w:type="dxa"/>
            <w:gridSpan w:val="2"/>
            <w:tcBorders>
              <w:top w:val="nil"/>
              <w:left w:val="nil"/>
              <w:bottom w:val="nil"/>
              <w:right w:val="nil"/>
            </w:tcBorders>
          </w:tcPr>
          <w:p w14:paraId="6B48E52F"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27.7</w:t>
            </w:r>
          </w:p>
        </w:tc>
        <w:tc>
          <w:tcPr>
            <w:tcW w:w="1440" w:type="dxa"/>
            <w:gridSpan w:val="3"/>
            <w:tcBorders>
              <w:top w:val="nil"/>
              <w:left w:val="nil"/>
              <w:bottom w:val="nil"/>
              <w:right w:val="nil"/>
            </w:tcBorders>
          </w:tcPr>
          <w:p w14:paraId="668D32AF"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2</w:t>
            </w:r>
            <w:r w:rsidR="00F425E4" w:rsidRPr="009C5881">
              <w:rPr>
                <w:rFonts w:ascii="Times New Roman" w:hAnsi="Times New Roman" w:cs="Times New Roman"/>
              </w:rPr>
              <w:t>.</w:t>
            </w:r>
            <w:r w:rsidR="00BF5CD3" w:rsidRPr="009C5881">
              <w:rPr>
                <w:rFonts w:ascii="Times New Roman" w:hAnsi="Times New Roman" w:cs="Times New Roman"/>
              </w:rPr>
              <w:t>6</w:t>
            </w:r>
            <w:r w:rsidR="00F425E4" w:rsidRPr="009C5881">
              <w:rPr>
                <w:rFonts w:ascii="Times New Roman" w:hAnsi="Times New Roman" w:cs="Times New Roman"/>
              </w:rPr>
              <w:t>e-2</w:t>
            </w:r>
          </w:p>
        </w:tc>
      </w:tr>
      <w:tr w:rsidR="00BF5CD3" w:rsidRPr="009C5881" w14:paraId="4EDE523A" w14:textId="77777777">
        <w:tc>
          <w:tcPr>
            <w:tcW w:w="1530" w:type="dxa"/>
            <w:tcBorders>
              <w:top w:val="nil"/>
              <w:left w:val="nil"/>
              <w:bottom w:val="nil"/>
              <w:right w:val="nil"/>
            </w:tcBorders>
          </w:tcPr>
          <w:p w14:paraId="5900397C"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Kpn29S</w:t>
            </w:r>
          </w:p>
        </w:tc>
        <w:tc>
          <w:tcPr>
            <w:tcW w:w="810" w:type="dxa"/>
            <w:tcBorders>
              <w:top w:val="nil"/>
              <w:left w:val="nil"/>
              <w:bottom w:val="nil"/>
              <w:right w:val="nil"/>
            </w:tcBorders>
          </w:tcPr>
          <w:p w14:paraId="78AA30EC"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32</w:t>
            </w:r>
          </w:p>
        </w:tc>
        <w:tc>
          <w:tcPr>
            <w:tcW w:w="990" w:type="dxa"/>
            <w:gridSpan w:val="2"/>
            <w:tcBorders>
              <w:top w:val="nil"/>
              <w:left w:val="nil"/>
              <w:bottom w:val="nil"/>
              <w:right w:val="nil"/>
            </w:tcBorders>
          </w:tcPr>
          <w:p w14:paraId="3423B6A3"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24</w:t>
            </w:r>
          </w:p>
        </w:tc>
        <w:tc>
          <w:tcPr>
            <w:tcW w:w="1080" w:type="dxa"/>
            <w:gridSpan w:val="2"/>
            <w:tcBorders>
              <w:top w:val="nil"/>
              <w:left w:val="nil"/>
              <w:bottom w:val="nil"/>
              <w:right w:val="nil"/>
            </w:tcBorders>
          </w:tcPr>
          <w:p w14:paraId="59224A14"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75.0</w:t>
            </w:r>
          </w:p>
        </w:tc>
        <w:tc>
          <w:tcPr>
            <w:tcW w:w="1440" w:type="dxa"/>
            <w:gridSpan w:val="3"/>
            <w:tcBorders>
              <w:top w:val="nil"/>
              <w:left w:val="nil"/>
              <w:bottom w:val="nil"/>
              <w:right w:val="nil"/>
            </w:tcBorders>
          </w:tcPr>
          <w:p w14:paraId="1380CA51" w14:textId="77777777" w:rsidR="00BF5CD3" w:rsidRPr="009C5881" w:rsidRDefault="00C75A7F" w:rsidP="00547ECD">
            <w:pPr>
              <w:rPr>
                <w:rFonts w:ascii="Times New Roman" w:hAnsi="Times New Roman" w:cs="Times New Roman"/>
              </w:rPr>
            </w:pPr>
            <w:r w:rsidRPr="009C5881">
              <w:rPr>
                <w:rFonts w:ascii="Times New Roman" w:hAnsi="Times New Roman" w:cs="Times New Roman"/>
              </w:rPr>
              <w:t xml:space="preserve">     </w:t>
            </w:r>
            <w:r w:rsidR="00AE06F2" w:rsidRPr="009C5881">
              <w:rPr>
                <w:rFonts w:ascii="Times New Roman" w:hAnsi="Times New Roman" w:cs="Times New Roman"/>
              </w:rPr>
              <w:t>9.2e-17</w:t>
            </w:r>
            <w:r w:rsidR="00BF5CD3" w:rsidRPr="009C5881">
              <w:rPr>
                <w:rFonts w:ascii="Times New Roman" w:hAnsi="Times New Roman" w:cs="Times New Roman"/>
              </w:rPr>
              <w:t>*</w:t>
            </w:r>
          </w:p>
        </w:tc>
      </w:tr>
      <w:tr w:rsidR="00BF5CD3" w:rsidRPr="009C5881" w14:paraId="132AFB04" w14:textId="77777777">
        <w:tc>
          <w:tcPr>
            <w:tcW w:w="1530" w:type="dxa"/>
            <w:tcBorders>
              <w:top w:val="nil"/>
              <w:left w:val="nil"/>
              <w:bottom w:val="nil"/>
              <w:right w:val="nil"/>
            </w:tcBorders>
          </w:tcPr>
          <w:p w14:paraId="42055BE1"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Kpn23SapB</w:t>
            </w:r>
          </w:p>
        </w:tc>
        <w:tc>
          <w:tcPr>
            <w:tcW w:w="810" w:type="dxa"/>
            <w:tcBorders>
              <w:top w:val="nil"/>
              <w:left w:val="nil"/>
              <w:bottom w:val="nil"/>
              <w:right w:val="nil"/>
            </w:tcBorders>
          </w:tcPr>
          <w:p w14:paraId="62A2944A"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27</w:t>
            </w:r>
          </w:p>
        </w:tc>
        <w:tc>
          <w:tcPr>
            <w:tcW w:w="990" w:type="dxa"/>
            <w:gridSpan w:val="2"/>
            <w:tcBorders>
              <w:top w:val="nil"/>
              <w:left w:val="nil"/>
              <w:bottom w:val="nil"/>
              <w:right w:val="nil"/>
            </w:tcBorders>
          </w:tcPr>
          <w:p w14:paraId="121FB4A6"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8</w:t>
            </w:r>
          </w:p>
        </w:tc>
        <w:tc>
          <w:tcPr>
            <w:tcW w:w="1080" w:type="dxa"/>
            <w:gridSpan w:val="2"/>
            <w:tcBorders>
              <w:top w:val="nil"/>
              <w:left w:val="nil"/>
              <w:bottom w:val="nil"/>
              <w:right w:val="nil"/>
            </w:tcBorders>
          </w:tcPr>
          <w:p w14:paraId="65620F02"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29.6</w:t>
            </w:r>
          </w:p>
        </w:tc>
        <w:tc>
          <w:tcPr>
            <w:tcW w:w="1440" w:type="dxa"/>
            <w:gridSpan w:val="3"/>
            <w:tcBorders>
              <w:top w:val="nil"/>
              <w:left w:val="nil"/>
              <w:bottom w:val="nil"/>
              <w:right w:val="nil"/>
            </w:tcBorders>
          </w:tcPr>
          <w:p w14:paraId="7DE69D3C"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NS</w:t>
            </w:r>
          </w:p>
        </w:tc>
      </w:tr>
      <w:tr w:rsidR="00BF5CD3" w:rsidRPr="009C5881" w14:paraId="7406CB9A" w14:textId="77777777">
        <w:tc>
          <w:tcPr>
            <w:tcW w:w="1530" w:type="dxa"/>
            <w:tcBorders>
              <w:top w:val="nil"/>
              <w:left w:val="nil"/>
              <w:bottom w:val="nil"/>
              <w:right w:val="nil"/>
            </w:tcBorders>
          </w:tcPr>
          <w:p w14:paraId="72EC7170" w14:textId="1B6B37E4" w:rsidR="00BF5CD3" w:rsidRPr="009C5881" w:rsidRDefault="00BF5CD3" w:rsidP="00C66155">
            <w:pPr>
              <w:rPr>
                <w:rFonts w:ascii="Times New Roman" w:hAnsi="Times New Roman" w:cs="Times New Roman"/>
              </w:rPr>
            </w:pPr>
            <w:r w:rsidRPr="009C5881">
              <w:rPr>
                <w:rFonts w:ascii="Times New Roman" w:hAnsi="Times New Roman" w:cs="Times New Roman"/>
              </w:rPr>
              <w:t>Kpn40GuaA</w:t>
            </w:r>
          </w:p>
        </w:tc>
        <w:tc>
          <w:tcPr>
            <w:tcW w:w="810" w:type="dxa"/>
            <w:tcBorders>
              <w:top w:val="nil"/>
              <w:left w:val="nil"/>
              <w:bottom w:val="nil"/>
              <w:right w:val="nil"/>
            </w:tcBorders>
          </w:tcPr>
          <w:p w14:paraId="73C8BD3C"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51</w:t>
            </w:r>
          </w:p>
        </w:tc>
        <w:tc>
          <w:tcPr>
            <w:tcW w:w="990" w:type="dxa"/>
            <w:gridSpan w:val="2"/>
            <w:tcBorders>
              <w:top w:val="nil"/>
              <w:left w:val="nil"/>
              <w:bottom w:val="nil"/>
              <w:right w:val="nil"/>
            </w:tcBorders>
          </w:tcPr>
          <w:p w14:paraId="7710A832"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31</w:t>
            </w:r>
          </w:p>
        </w:tc>
        <w:tc>
          <w:tcPr>
            <w:tcW w:w="1080" w:type="dxa"/>
            <w:gridSpan w:val="2"/>
            <w:tcBorders>
              <w:top w:val="nil"/>
              <w:left w:val="nil"/>
              <w:bottom w:val="nil"/>
              <w:right w:val="nil"/>
            </w:tcBorders>
          </w:tcPr>
          <w:p w14:paraId="55117AAD"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60.8</w:t>
            </w:r>
          </w:p>
        </w:tc>
        <w:tc>
          <w:tcPr>
            <w:tcW w:w="1440" w:type="dxa"/>
            <w:gridSpan w:val="3"/>
            <w:tcBorders>
              <w:top w:val="nil"/>
              <w:left w:val="nil"/>
              <w:bottom w:val="nil"/>
              <w:right w:val="nil"/>
            </w:tcBorders>
          </w:tcPr>
          <w:p w14:paraId="1A9C2A13"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9.0e-8*</w:t>
            </w:r>
          </w:p>
        </w:tc>
      </w:tr>
      <w:tr w:rsidR="00BF5CD3" w:rsidRPr="009C5881" w14:paraId="4932115F" w14:textId="77777777">
        <w:tc>
          <w:tcPr>
            <w:tcW w:w="1530" w:type="dxa"/>
            <w:tcBorders>
              <w:top w:val="nil"/>
              <w:left w:val="nil"/>
              <w:bottom w:val="nil"/>
              <w:right w:val="nil"/>
            </w:tcBorders>
          </w:tcPr>
          <w:p w14:paraId="43BDD5B2"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Kpn37X</w:t>
            </w:r>
          </w:p>
        </w:tc>
        <w:tc>
          <w:tcPr>
            <w:tcW w:w="810" w:type="dxa"/>
            <w:tcBorders>
              <w:top w:val="nil"/>
              <w:left w:val="nil"/>
              <w:bottom w:val="nil"/>
              <w:right w:val="nil"/>
            </w:tcBorders>
          </w:tcPr>
          <w:p w14:paraId="64BBE627"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45</w:t>
            </w:r>
          </w:p>
        </w:tc>
        <w:tc>
          <w:tcPr>
            <w:tcW w:w="990" w:type="dxa"/>
            <w:gridSpan w:val="2"/>
            <w:tcBorders>
              <w:top w:val="nil"/>
              <w:left w:val="nil"/>
              <w:bottom w:val="nil"/>
              <w:right w:val="nil"/>
            </w:tcBorders>
          </w:tcPr>
          <w:p w14:paraId="177953DE"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12</w:t>
            </w:r>
          </w:p>
        </w:tc>
        <w:tc>
          <w:tcPr>
            <w:tcW w:w="1080" w:type="dxa"/>
            <w:gridSpan w:val="2"/>
            <w:tcBorders>
              <w:top w:val="nil"/>
              <w:left w:val="nil"/>
              <w:bottom w:val="nil"/>
              <w:right w:val="nil"/>
            </w:tcBorders>
          </w:tcPr>
          <w:p w14:paraId="24931C21"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26.7</w:t>
            </w:r>
          </w:p>
        </w:tc>
        <w:tc>
          <w:tcPr>
            <w:tcW w:w="1440" w:type="dxa"/>
            <w:gridSpan w:val="3"/>
            <w:tcBorders>
              <w:top w:val="nil"/>
              <w:left w:val="nil"/>
              <w:bottom w:val="nil"/>
              <w:right w:val="nil"/>
            </w:tcBorders>
          </w:tcPr>
          <w:p w14:paraId="3AAAE578"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4</w:t>
            </w:r>
            <w:r w:rsidR="00F425E4" w:rsidRPr="009C5881">
              <w:rPr>
                <w:rFonts w:ascii="Times New Roman" w:hAnsi="Times New Roman" w:cs="Times New Roman"/>
              </w:rPr>
              <w:t>.</w:t>
            </w:r>
            <w:r w:rsidR="00BF5CD3" w:rsidRPr="009C5881">
              <w:rPr>
                <w:rFonts w:ascii="Times New Roman" w:hAnsi="Times New Roman" w:cs="Times New Roman"/>
              </w:rPr>
              <w:t>1</w:t>
            </w:r>
            <w:r w:rsidR="00F425E4" w:rsidRPr="009C5881">
              <w:rPr>
                <w:rFonts w:ascii="Times New Roman" w:hAnsi="Times New Roman" w:cs="Times New Roman"/>
              </w:rPr>
              <w:t>e-2</w:t>
            </w:r>
          </w:p>
        </w:tc>
      </w:tr>
      <w:tr w:rsidR="00BF5CD3" w:rsidRPr="009C5881" w14:paraId="74706FA2" w14:textId="77777777">
        <w:tc>
          <w:tcPr>
            <w:tcW w:w="1530" w:type="dxa"/>
            <w:tcBorders>
              <w:top w:val="nil"/>
              <w:left w:val="nil"/>
              <w:bottom w:val="nil"/>
              <w:right w:val="nil"/>
            </w:tcBorders>
          </w:tcPr>
          <w:p w14:paraId="20D14F1E"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Kpn55F</w:t>
            </w:r>
          </w:p>
        </w:tc>
        <w:tc>
          <w:tcPr>
            <w:tcW w:w="810" w:type="dxa"/>
            <w:tcBorders>
              <w:top w:val="nil"/>
              <w:left w:val="nil"/>
              <w:bottom w:val="nil"/>
              <w:right w:val="nil"/>
            </w:tcBorders>
          </w:tcPr>
          <w:p w14:paraId="18D4F111"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59</w:t>
            </w:r>
          </w:p>
        </w:tc>
        <w:tc>
          <w:tcPr>
            <w:tcW w:w="990" w:type="dxa"/>
            <w:gridSpan w:val="2"/>
            <w:tcBorders>
              <w:top w:val="nil"/>
              <w:left w:val="nil"/>
              <w:bottom w:val="nil"/>
              <w:right w:val="nil"/>
            </w:tcBorders>
          </w:tcPr>
          <w:p w14:paraId="3C30D15F"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35</w:t>
            </w:r>
          </w:p>
        </w:tc>
        <w:tc>
          <w:tcPr>
            <w:tcW w:w="1080" w:type="dxa"/>
            <w:gridSpan w:val="2"/>
            <w:tcBorders>
              <w:top w:val="nil"/>
              <w:left w:val="nil"/>
              <w:bottom w:val="nil"/>
              <w:right w:val="nil"/>
            </w:tcBorders>
          </w:tcPr>
          <w:p w14:paraId="37DD0C31"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59.3</w:t>
            </w:r>
          </w:p>
        </w:tc>
        <w:tc>
          <w:tcPr>
            <w:tcW w:w="1440" w:type="dxa"/>
            <w:gridSpan w:val="3"/>
            <w:tcBorders>
              <w:top w:val="nil"/>
              <w:left w:val="nil"/>
              <w:bottom w:val="nil"/>
              <w:right w:val="nil"/>
            </w:tcBorders>
          </w:tcPr>
          <w:p w14:paraId="3629961C" w14:textId="52BFA647" w:rsidR="00BF5CD3" w:rsidRPr="009C5881" w:rsidRDefault="00C75A7F" w:rsidP="00244BAB">
            <w:pPr>
              <w:rPr>
                <w:rFonts w:ascii="Times New Roman" w:hAnsi="Times New Roman" w:cs="Times New Roman"/>
              </w:rPr>
            </w:pPr>
            <w:r w:rsidRPr="009C5881">
              <w:rPr>
                <w:rFonts w:ascii="Times New Roman" w:hAnsi="Times New Roman" w:cs="Times New Roman"/>
              </w:rPr>
              <w:t xml:space="preserve">     </w:t>
            </w:r>
            <w:r w:rsidR="00244BAB" w:rsidRPr="009C5881">
              <w:rPr>
                <w:rFonts w:ascii="Times New Roman" w:hAnsi="Times New Roman" w:cs="Times New Roman"/>
              </w:rPr>
              <w:t>1.9</w:t>
            </w:r>
            <w:r w:rsidR="004F1515" w:rsidRPr="009C5881">
              <w:rPr>
                <w:rFonts w:ascii="Times New Roman" w:hAnsi="Times New Roman" w:cs="Times New Roman"/>
              </w:rPr>
              <w:t>e</w:t>
            </w:r>
            <w:r w:rsidR="00BF5CD3" w:rsidRPr="009C5881">
              <w:rPr>
                <w:rFonts w:ascii="Times New Roman" w:hAnsi="Times New Roman" w:cs="Times New Roman"/>
              </w:rPr>
              <w:t>-16*</w:t>
            </w:r>
          </w:p>
        </w:tc>
      </w:tr>
      <w:tr w:rsidR="00BF5CD3" w:rsidRPr="009C5881" w14:paraId="633B6AE8" w14:textId="77777777">
        <w:tc>
          <w:tcPr>
            <w:tcW w:w="1530" w:type="dxa"/>
            <w:tcBorders>
              <w:top w:val="nil"/>
              <w:left w:val="nil"/>
              <w:bottom w:val="nil"/>
              <w:right w:val="nil"/>
            </w:tcBorders>
          </w:tcPr>
          <w:p w14:paraId="1877944A" w14:textId="77777777" w:rsidR="00BF5CD3" w:rsidRPr="009C5881" w:rsidRDefault="00BF5CD3" w:rsidP="00C66155">
            <w:pPr>
              <w:rPr>
                <w:rFonts w:ascii="Times New Roman" w:hAnsi="Times New Roman" w:cs="Times New Roman"/>
              </w:rPr>
            </w:pPr>
            <w:r w:rsidRPr="009C5881">
              <w:rPr>
                <w:rFonts w:ascii="Times New Roman" w:hAnsi="Times New Roman" w:cs="Times New Roman"/>
              </w:rPr>
              <w:t>Kpn16Fis</w:t>
            </w:r>
          </w:p>
        </w:tc>
        <w:tc>
          <w:tcPr>
            <w:tcW w:w="810" w:type="dxa"/>
            <w:tcBorders>
              <w:top w:val="nil"/>
              <w:left w:val="nil"/>
              <w:bottom w:val="nil"/>
              <w:right w:val="nil"/>
            </w:tcBorders>
          </w:tcPr>
          <w:p w14:paraId="3E8086DE"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22</w:t>
            </w:r>
          </w:p>
        </w:tc>
        <w:tc>
          <w:tcPr>
            <w:tcW w:w="990" w:type="dxa"/>
            <w:gridSpan w:val="2"/>
            <w:tcBorders>
              <w:top w:val="nil"/>
              <w:left w:val="nil"/>
              <w:bottom w:val="nil"/>
              <w:right w:val="nil"/>
            </w:tcBorders>
          </w:tcPr>
          <w:p w14:paraId="63C2BE06"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13</w:t>
            </w:r>
          </w:p>
        </w:tc>
        <w:tc>
          <w:tcPr>
            <w:tcW w:w="1080" w:type="dxa"/>
            <w:gridSpan w:val="2"/>
            <w:tcBorders>
              <w:top w:val="nil"/>
              <w:left w:val="nil"/>
              <w:bottom w:val="nil"/>
              <w:right w:val="nil"/>
            </w:tcBorders>
          </w:tcPr>
          <w:p w14:paraId="4100E20B" w14:textId="77777777" w:rsidR="00BF5CD3" w:rsidRPr="009C5881" w:rsidRDefault="00BF5CD3" w:rsidP="00184ACE">
            <w:pPr>
              <w:jc w:val="right"/>
              <w:rPr>
                <w:rFonts w:ascii="Times New Roman" w:hAnsi="Times New Roman" w:cs="Times New Roman"/>
              </w:rPr>
            </w:pPr>
            <w:r w:rsidRPr="009C5881">
              <w:rPr>
                <w:rFonts w:ascii="Times New Roman" w:hAnsi="Times New Roman" w:cs="Times New Roman"/>
              </w:rPr>
              <w:t>59.1</w:t>
            </w:r>
          </w:p>
        </w:tc>
        <w:tc>
          <w:tcPr>
            <w:tcW w:w="1440" w:type="dxa"/>
            <w:gridSpan w:val="3"/>
            <w:tcBorders>
              <w:top w:val="nil"/>
              <w:left w:val="nil"/>
              <w:bottom w:val="nil"/>
              <w:right w:val="nil"/>
            </w:tcBorders>
          </w:tcPr>
          <w:p w14:paraId="59EC8F1E" w14:textId="77777777"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1.0e-6*</w:t>
            </w:r>
          </w:p>
        </w:tc>
      </w:tr>
      <w:tr w:rsidR="00BF5CD3" w:rsidRPr="009C5881" w14:paraId="72A2F80C" w14:textId="77777777">
        <w:tc>
          <w:tcPr>
            <w:tcW w:w="1530" w:type="dxa"/>
            <w:tcBorders>
              <w:top w:val="nil"/>
              <w:left w:val="nil"/>
              <w:bottom w:val="single" w:sz="4" w:space="0" w:color="auto"/>
              <w:right w:val="nil"/>
            </w:tcBorders>
          </w:tcPr>
          <w:p w14:paraId="79812D87" w14:textId="3D6C5873" w:rsidR="00BF5CD3" w:rsidRPr="009C5881" w:rsidRDefault="00BF5CD3" w:rsidP="00C66155">
            <w:pPr>
              <w:rPr>
                <w:rFonts w:ascii="Times New Roman" w:hAnsi="Times New Roman" w:cs="Times New Roman"/>
              </w:rPr>
            </w:pPr>
            <w:r w:rsidRPr="009C5881">
              <w:rPr>
                <w:rFonts w:ascii="Times New Roman" w:hAnsi="Times New Roman" w:cs="Times New Roman"/>
              </w:rPr>
              <w:t>Phast.2</w:t>
            </w:r>
          </w:p>
        </w:tc>
        <w:tc>
          <w:tcPr>
            <w:tcW w:w="810" w:type="dxa"/>
            <w:tcBorders>
              <w:top w:val="nil"/>
              <w:left w:val="nil"/>
              <w:bottom w:val="single" w:sz="4" w:space="0" w:color="auto"/>
              <w:right w:val="nil"/>
            </w:tcBorders>
          </w:tcPr>
          <w:p w14:paraId="6BBC9FC8" w14:textId="1D18045E" w:rsidR="00BF5CD3" w:rsidRPr="009C5881" w:rsidRDefault="00BF5CD3" w:rsidP="00184ACE">
            <w:pPr>
              <w:jc w:val="right"/>
              <w:rPr>
                <w:rFonts w:ascii="Times New Roman" w:hAnsi="Times New Roman" w:cs="Times New Roman"/>
              </w:rPr>
            </w:pPr>
            <w:r w:rsidRPr="009C5881">
              <w:rPr>
                <w:rFonts w:ascii="Times New Roman" w:hAnsi="Times New Roman" w:cs="Times New Roman"/>
              </w:rPr>
              <w:t>59</w:t>
            </w:r>
          </w:p>
        </w:tc>
        <w:tc>
          <w:tcPr>
            <w:tcW w:w="990" w:type="dxa"/>
            <w:gridSpan w:val="2"/>
            <w:tcBorders>
              <w:top w:val="nil"/>
              <w:left w:val="nil"/>
              <w:bottom w:val="single" w:sz="4" w:space="0" w:color="auto"/>
              <w:right w:val="nil"/>
            </w:tcBorders>
          </w:tcPr>
          <w:p w14:paraId="3E4AB2B8" w14:textId="0FADE432" w:rsidR="00BF5CD3" w:rsidRPr="009C5881" w:rsidRDefault="00BF5CD3" w:rsidP="00184ACE">
            <w:pPr>
              <w:jc w:val="right"/>
              <w:rPr>
                <w:rFonts w:ascii="Times New Roman" w:hAnsi="Times New Roman" w:cs="Times New Roman"/>
              </w:rPr>
            </w:pPr>
            <w:r w:rsidRPr="009C5881">
              <w:rPr>
                <w:rFonts w:ascii="Times New Roman" w:hAnsi="Times New Roman" w:cs="Times New Roman"/>
              </w:rPr>
              <w:t>24</w:t>
            </w:r>
          </w:p>
        </w:tc>
        <w:tc>
          <w:tcPr>
            <w:tcW w:w="1080" w:type="dxa"/>
            <w:gridSpan w:val="2"/>
            <w:tcBorders>
              <w:top w:val="nil"/>
              <w:left w:val="nil"/>
              <w:bottom w:val="single" w:sz="4" w:space="0" w:color="auto"/>
              <w:right w:val="nil"/>
            </w:tcBorders>
          </w:tcPr>
          <w:p w14:paraId="52B70872" w14:textId="0E3B3005" w:rsidR="00BF5CD3" w:rsidRPr="009C5881" w:rsidRDefault="00BF5CD3" w:rsidP="00184ACE">
            <w:pPr>
              <w:jc w:val="right"/>
              <w:rPr>
                <w:rFonts w:ascii="Times New Roman" w:hAnsi="Times New Roman" w:cs="Times New Roman"/>
              </w:rPr>
            </w:pPr>
            <w:r w:rsidRPr="009C5881">
              <w:rPr>
                <w:rFonts w:ascii="Times New Roman" w:hAnsi="Times New Roman" w:cs="Times New Roman"/>
              </w:rPr>
              <w:t>40.7</w:t>
            </w:r>
          </w:p>
        </w:tc>
        <w:tc>
          <w:tcPr>
            <w:tcW w:w="1440" w:type="dxa"/>
            <w:gridSpan w:val="3"/>
            <w:tcBorders>
              <w:top w:val="nil"/>
              <w:left w:val="nil"/>
              <w:bottom w:val="single" w:sz="4" w:space="0" w:color="auto"/>
              <w:right w:val="nil"/>
            </w:tcBorders>
          </w:tcPr>
          <w:p w14:paraId="52CBE1D1" w14:textId="3D819425" w:rsidR="00BF5CD3" w:rsidRPr="009C5881" w:rsidRDefault="00C75A7F" w:rsidP="00184ACE">
            <w:pPr>
              <w:rPr>
                <w:rFonts w:ascii="Times New Roman" w:hAnsi="Times New Roman" w:cs="Times New Roman"/>
              </w:rPr>
            </w:pPr>
            <w:r w:rsidRPr="009C5881">
              <w:rPr>
                <w:rFonts w:ascii="Times New Roman" w:hAnsi="Times New Roman" w:cs="Times New Roman"/>
              </w:rPr>
              <w:t xml:space="preserve">     </w:t>
            </w:r>
            <w:r w:rsidR="00BF5CD3" w:rsidRPr="009C5881">
              <w:rPr>
                <w:rFonts w:ascii="Times New Roman" w:hAnsi="Times New Roman" w:cs="Times New Roman"/>
              </w:rPr>
              <w:t>6.2e-6*</w:t>
            </w:r>
          </w:p>
        </w:tc>
      </w:tr>
    </w:tbl>
    <w:p w14:paraId="7112DE7D" w14:textId="36AB16D9" w:rsidR="00A37A1B" w:rsidRPr="009C5881" w:rsidRDefault="00A37A1B" w:rsidP="00A37A1B">
      <w:pPr>
        <w:rPr>
          <w:rFonts w:ascii="Times New Roman" w:hAnsi="Times New Roman" w:cs="Times New Roman"/>
        </w:rPr>
      </w:pPr>
      <w:r w:rsidRPr="009C5881">
        <w:rPr>
          <w:rFonts w:ascii="Times New Roman" w:hAnsi="Times New Roman" w:cs="Times New Roman"/>
        </w:rPr>
        <w:br w:type="textWrapping" w:clear="all"/>
      </w:r>
      <w:r w:rsidR="00800C4B" w:rsidRPr="009C5881">
        <w:rPr>
          <w:rFonts w:ascii="Times New Roman" w:hAnsi="Times New Roman" w:cs="Times New Roman"/>
          <w:vertAlign w:val="superscript"/>
        </w:rPr>
        <w:t>a</w:t>
      </w:r>
      <w:r w:rsidR="00800C4B" w:rsidRPr="009C5881">
        <w:rPr>
          <w:rFonts w:ascii="Times New Roman" w:hAnsi="Times New Roman" w:cs="Times New Roman"/>
        </w:rPr>
        <w:t xml:space="preserve"> Significance of the hypothetical gene fraction was evaluated with the </w:t>
      </w:r>
      <w:r w:rsidR="00800C4B" w:rsidRPr="009C5881">
        <w:rPr>
          <w:rFonts w:ascii="Times New Roman" w:hAnsi="Times New Roman" w:cs="Times New Roman"/>
          <w:bCs/>
        </w:rPr>
        <w:t>one-</w:t>
      </w:r>
      <w:r w:rsidR="00800C4B" w:rsidRPr="002A2C62">
        <w:rPr>
          <w:rFonts w:ascii="Times New Roman" w:hAnsi="Times New Roman" w:cs="Times New Roman"/>
          <w:bCs/>
        </w:rPr>
        <w:t xml:space="preserve">sided </w:t>
      </w:r>
      <w:r w:rsidR="006F68FF">
        <w:rPr>
          <w:rFonts w:ascii="Times New Roman" w:hAnsi="Times New Roman" w:cs="Times New Roman"/>
          <w:bCs/>
        </w:rPr>
        <w:sym w:font="Symbol" w:char="F063"/>
      </w:r>
      <w:r w:rsidR="006F68FF" w:rsidRPr="006F68FF">
        <w:rPr>
          <w:rFonts w:ascii="Times New Roman" w:hAnsi="Times New Roman" w:cs="Times New Roman"/>
          <w:bCs/>
          <w:vertAlign w:val="superscript"/>
        </w:rPr>
        <w:t>2</w:t>
      </w:r>
      <w:r w:rsidR="006F68FF">
        <w:rPr>
          <w:rFonts w:ascii="Times New Roman" w:hAnsi="Times New Roman" w:cs="Times New Roman"/>
          <w:bCs/>
        </w:rPr>
        <w:t xml:space="preserve"> </w:t>
      </w:r>
      <w:r w:rsidR="00800C4B" w:rsidRPr="009C5881">
        <w:rPr>
          <w:rFonts w:ascii="Times New Roman" w:hAnsi="Times New Roman" w:cs="Times New Roman"/>
          <w:bCs/>
        </w:rPr>
        <w:t xml:space="preserve">test of proportions relative to the total genome. </w:t>
      </w:r>
      <w:r w:rsidR="00800C4B" w:rsidRPr="009C5881">
        <w:rPr>
          <w:rFonts w:ascii="Times New Roman" w:hAnsi="Times New Roman" w:cs="Times New Roman"/>
          <w:bCs/>
          <w:i/>
        </w:rPr>
        <w:t>P</w:t>
      </w:r>
      <w:r w:rsidR="00800C4B" w:rsidRPr="009C5881">
        <w:rPr>
          <w:rFonts w:ascii="Times New Roman" w:hAnsi="Times New Roman" w:cs="Times New Roman"/>
          <w:bCs/>
        </w:rPr>
        <w:t>-value is shown when significant, and asterisked when &lt;0.001. NS, not significant.</w:t>
      </w:r>
      <w:r w:rsidRPr="009C5881">
        <w:rPr>
          <w:rFonts w:ascii="Times New Roman" w:hAnsi="Times New Roman" w:cs="Times New Roman"/>
        </w:rPr>
        <w:br w:type="page"/>
      </w:r>
    </w:p>
    <w:p w14:paraId="16EF57ED" w14:textId="36382B47" w:rsidR="00502CB7" w:rsidRPr="009C5881" w:rsidRDefault="00A840F5" w:rsidP="00502CB7">
      <w:pPr>
        <w:rPr>
          <w:rFonts w:ascii="Times New Roman" w:hAnsi="Times New Roman" w:cs="Times New Roman"/>
        </w:rPr>
      </w:pPr>
      <w:r>
        <w:rPr>
          <w:rFonts w:ascii="Times New Roman" w:hAnsi="Times New Roman" w:cs="Times New Roman"/>
        </w:rPr>
        <w:t>TABLE S3</w:t>
      </w:r>
      <w:r w:rsidR="00502CB7" w:rsidRPr="009C5881">
        <w:rPr>
          <w:rFonts w:ascii="Times New Roman" w:hAnsi="Times New Roman" w:cs="Times New Roman"/>
        </w:rPr>
        <w:t>. Direct repeat (DR) of target sequence for full-length transposable elements</w:t>
      </w:r>
    </w:p>
    <w:p w14:paraId="32E2E36B" w14:textId="77777777" w:rsidR="00916646" w:rsidRPr="00885C21" w:rsidRDefault="00916646" w:rsidP="00916646">
      <w:pPr>
        <w:pBdr>
          <w:top w:val="single" w:sz="4" w:space="1" w:color="auto"/>
          <w:bottom w:val="single" w:sz="4" w:space="1" w:color="auto"/>
        </w:pBdr>
        <w:tabs>
          <w:tab w:val="left" w:pos="5040"/>
          <w:tab w:val="left" w:pos="5490"/>
        </w:tabs>
        <w:spacing w:line="200" w:lineRule="exact"/>
        <w:rPr>
          <w:rFonts w:ascii="Times New Roman" w:hAnsi="Times New Roman" w:cs="Times New Roman"/>
          <w:sz w:val="20"/>
          <w:szCs w:val="20"/>
        </w:rPr>
      </w:pPr>
      <w:r w:rsidRPr="00885C21">
        <w:rPr>
          <w:rFonts w:ascii="Times New Roman" w:hAnsi="Times New Roman" w:cs="Times New Roman"/>
          <w:sz w:val="20"/>
          <w:szCs w:val="20"/>
        </w:rPr>
        <w:t>Left</w:t>
      </w:r>
      <w:r w:rsidRPr="00885C21">
        <w:rPr>
          <w:rFonts w:ascii="Courier New" w:hAnsi="Courier New"/>
          <w:sz w:val="20"/>
          <w:szCs w:val="20"/>
        </w:rPr>
        <w:t>…</w:t>
      </w:r>
      <w:r w:rsidRPr="00885C21">
        <w:rPr>
          <w:rFonts w:ascii="Times New Roman" w:hAnsi="Times New Roman" w:cs="Times New Roman"/>
          <w:sz w:val="20"/>
          <w:szCs w:val="20"/>
        </w:rPr>
        <w:t>right flanks of IS</w:t>
      </w:r>
      <w:r>
        <w:rPr>
          <w:rFonts w:ascii="Times New Roman" w:hAnsi="Times New Roman" w:cs="Times New Roman"/>
          <w:sz w:val="20"/>
          <w:szCs w:val="20"/>
        </w:rPr>
        <w:t>/Tn</w:t>
      </w:r>
      <w:r w:rsidRPr="00885C21">
        <w:rPr>
          <w:rFonts w:ascii="Times New Roman" w:hAnsi="Times New Roman" w:cs="Times New Roman"/>
          <w:sz w:val="20"/>
          <w:szCs w:val="20"/>
          <w:vertAlign w:val="superscript"/>
        </w:rPr>
        <w:t>a</w:t>
      </w:r>
      <w:r w:rsidRPr="00885C21">
        <w:rPr>
          <w:rFonts w:ascii="Times New Roman" w:hAnsi="Times New Roman" w:cs="Times New Roman"/>
          <w:sz w:val="20"/>
          <w:szCs w:val="20"/>
        </w:rPr>
        <w:tab/>
        <w:t>DR</w:t>
      </w:r>
      <w:r w:rsidRPr="00885C21">
        <w:rPr>
          <w:rFonts w:ascii="Times New Roman" w:hAnsi="Times New Roman" w:cs="Times New Roman"/>
          <w:sz w:val="20"/>
          <w:szCs w:val="20"/>
          <w:vertAlign w:val="superscript"/>
        </w:rPr>
        <w:t>b</w:t>
      </w:r>
      <w:r w:rsidRPr="00885C21">
        <w:rPr>
          <w:rFonts w:ascii="Times New Roman" w:hAnsi="Times New Roman" w:cs="Times New Roman"/>
          <w:sz w:val="20"/>
          <w:szCs w:val="20"/>
        </w:rPr>
        <w:tab/>
        <w:t>Locus</w:t>
      </w:r>
    </w:p>
    <w:p w14:paraId="453B4D6C" w14:textId="77777777" w:rsidR="00916646" w:rsidRPr="005D17BE" w:rsidRDefault="00916646" w:rsidP="00916646">
      <w:pPr>
        <w:tabs>
          <w:tab w:val="left" w:pos="5040"/>
          <w:tab w:val="left" w:pos="5490"/>
        </w:tabs>
        <w:spacing w:line="20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26</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6</w:t>
      </w:r>
      <w:r w:rsidRPr="005D17BE">
        <w:rPr>
          <w:rFonts w:ascii="Times New Roman" w:hAnsi="Times New Roman" w:cs="Times New Roman"/>
          <w:sz w:val="20"/>
          <w:szCs w:val="20"/>
          <w:u w:val="single"/>
        </w:rPr>
        <w:t xml:space="preserve"> family), expected DR length = 8 bp</w:t>
      </w:r>
    </w:p>
    <w:p w14:paraId="0F160200"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tgaaaaccgccactgGGCAC…GTGCCctggccgatgaagtt</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t>chromosome/2297549-2296730</w:t>
      </w:r>
    </w:p>
    <w:p w14:paraId="5A5784B4"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catagtcgagattggGGCAC…GTGCCggttttcgaggatat</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t>chromosome/2301859-2302678</w:t>
      </w:r>
    </w:p>
    <w:p w14:paraId="6A8ACAE6" w14:textId="5911552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tggcaggcttttcc</w:t>
      </w:r>
      <w:r>
        <w:rPr>
          <w:rFonts w:ascii="Courier New" w:hAnsi="Courier New"/>
          <w:sz w:val="20"/>
          <w:szCs w:val="20"/>
        </w:rPr>
        <w:t>c</w:t>
      </w:r>
      <w:r w:rsidRPr="00885C21">
        <w:rPr>
          <w:rFonts w:ascii="Courier New" w:hAnsi="Courier New"/>
          <w:sz w:val="20"/>
          <w:szCs w:val="20"/>
        </w:rPr>
        <w:t>GGCAC…GTGCCcgccgagctatggtg</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/1232</w:t>
      </w:r>
      <w:r>
        <w:rPr>
          <w:rFonts w:ascii="Times New Roman" w:hAnsi="Times New Roman" w:cs="Times New Roman"/>
          <w:sz w:val="20"/>
          <w:szCs w:val="20"/>
        </w:rPr>
        <w:t>7</w:t>
      </w:r>
      <w:r w:rsidRPr="00885C21">
        <w:rPr>
          <w:rFonts w:ascii="Times New Roman" w:hAnsi="Times New Roman" w:cs="Times New Roman"/>
          <w:sz w:val="20"/>
          <w:szCs w:val="20"/>
        </w:rPr>
        <w:t>-1314</w:t>
      </w:r>
      <w:r>
        <w:rPr>
          <w:rFonts w:ascii="Times New Roman" w:hAnsi="Times New Roman" w:cs="Times New Roman"/>
          <w:sz w:val="20"/>
          <w:szCs w:val="20"/>
        </w:rPr>
        <w:t>6</w:t>
      </w:r>
    </w:p>
    <w:p w14:paraId="6996CDC4" w14:textId="5C306A71"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ccgtgctcgtgctg</w:t>
      </w:r>
      <w:r>
        <w:rPr>
          <w:rFonts w:ascii="Courier New" w:hAnsi="Courier New"/>
          <w:sz w:val="20"/>
          <w:szCs w:val="20"/>
        </w:rPr>
        <w:t>c</w:t>
      </w:r>
      <w:r w:rsidRPr="00885C21">
        <w:rPr>
          <w:rFonts w:ascii="Courier New" w:hAnsi="Courier New"/>
          <w:sz w:val="20"/>
          <w:szCs w:val="20"/>
        </w:rPr>
        <w:t>GGCAC…GTGCCggagtgattcactgt</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/1368</w:t>
      </w:r>
      <w:r>
        <w:rPr>
          <w:rFonts w:ascii="Times New Roman" w:hAnsi="Times New Roman" w:cs="Times New Roman"/>
          <w:sz w:val="20"/>
          <w:szCs w:val="20"/>
        </w:rPr>
        <w:t>8</w:t>
      </w:r>
      <w:r w:rsidRPr="00885C21">
        <w:rPr>
          <w:rFonts w:ascii="Times New Roman" w:hAnsi="Times New Roman" w:cs="Times New Roman"/>
          <w:sz w:val="20"/>
          <w:szCs w:val="20"/>
        </w:rPr>
        <w:t>-1450</w:t>
      </w:r>
      <w:r>
        <w:rPr>
          <w:rFonts w:ascii="Times New Roman" w:hAnsi="Times New Roman" w:cs="Times New Roman"/>
          <w:sz w:val="20"/>
          <w:szCs w:val="20"/>
        </w:rPr>
        <w:t>7</w:t>
      </w:r>
    </w:p>
    <w:p w14:paraId="5960CDD7" w14:textId="17FB72BC"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ctacgggctttttcaGGCAC…GTGCCggattgaatataacc</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/1829</w:t>
      </w:r>
      <w:r>
        <w:rPr>
          <w:rFonts w:ascii="Times New Roman" w:hAnsi="Times New Roman" w:cs="Times New Roman"/>
          <w:sz w:val="20"/>
          <w:szCs w:val="20"/>
        </w:rPr>
        <w:t>7</w:t>
      </w:r>
      <w:r w:rsidRPr="00885C21">
        <w:rPr>
          <w:rFonts w:ascii="Times New Roman" w:hAnsi="Times New Roman" w:cs="Times New Roman"/>
          <w:sz w:val="20"/>
          <w:szCs w:val="20"/>
        </w:rPr>
        <w:t>-1747</w:t>
      </w:r>
      <w:r>
        <w:rPr>
          <w:rFonts w:ascii="Times New Roman" w:hAnsi="Times New Roman" w:cs="Times New Roman"/>
          <w:sz w:val="20"/>
          <w:szCs w:val="20"/>
        </w:rPr>
        <w:t>8</w:t>
      </w:r>
    </w:p>
    <w:p w14:paraId="71C591AF" w14:textId="0E976BD5"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gtagttaattttttgGGCAC…GTGCCcgctcagctggttgg</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/14157-14976</w:t>
      </w:r>
    </w:p>
    <w:p w14:paraId="4372EBF2" w14:textId="3122E4EB"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ttgctgccgcctggaGGCAC…GTGCCgaaaattgcccgtac</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/21817-20998</w:t>
      </w:r>
    </w:p>
    <w:p w14:paraId="2AD2890B" w14:textId="0CF30686" w:rsidR="00916646" w:rsidRDefault="00916646" w:rsidP="00273FB3">
      <w:pPr>
        <w:tabs>
          <w:tab w:val="left" w:pos="5040"/>
          <w:tab w:val="left" w:pos="5490"/>
        </w:tabs>
        <w:spacing w:line="192" w:lineRule="exact"/>
        <w:rPr>
          <w:rFonts w:ascii="Times New Roman" w:hAnsi="Times New Roman" w:cs="Times New Roman"/>
          <w:sz w:val="20"/>
          <w:szCs w:val="20"/>
        </w:rPr>
      </w:pPr>
      <w:r w:rsidRPr="00885C21">
        <w:rPr>
          <w:rFonts w:ascii="Courier New" w:hAnsi="Courier New"/>
          <w:sz w:val="20"/>
          <w:szCs w:val="20"/>
        </w:rPr>
        <w:t>gaataacccggcgttGGCAC…GTGCCtttaagcgtgcataa</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/3724</w:t>
      </w:r>
      <w:r>
        <w:rPr>
          <w:rFonts w:ascii="Times New Roman" w:hAnsi="Times New Roman" w:cs="Times New Roman"/>
          <w:sz w:val="20"/>
          <w:szCs w:val="20"/>
        </w:rPr>
        <w:t>7</w:t>
      </w:r>
      <w:r w:rsidRPr="00885C21">
        <w:rPr>
          <w:rFonts w:ascii="Times New Roman" w:hAnsi="Times New Roman" w:cs="Times New Roman"/>
          <w:sz w:val="20"/>
          <w:szCs w:val="20"/>
        </w:rPr>
        <w:t>-3806</w:t>
      </w:r>
      <w:r>
        <w:rPr>
          <w:rFonts w:ascii="Times New Roman" w:hAnsi="Times New Roman" w:cs="Times New Roman"/>
          <w:sz w:val="20"/>
          <w:szCs w:val="20"/>
        </w:rPr>
        <w:t>6</w:t>
      </w:r>
    </w:p>
    <w:p w14:paraId="036936F8" w14:textId="77777777" w:rsidR="00916646" w:rsidRPr="009C5881" w:rsidRDefault="00916646" w:rsidP="00273FB3">
      <w:pPr>
        <w:tabs>
          <w:tab w:val="left" w:pos="5040"/>
          <w:tab w:val="left" w:pos="5490"/>
        </w:tabs>
        <w:spacing w:line="192" w:lineRule="exact"/>
        <w:rPr>
          <w:rFonts w:ascii="Times New Roman" w:hAnsi="Times New Roman" w:cs="Times New Roman"/>
          <w:sz w:val="20"/>
          <w:szCs w:val="20"/>
        </w:rPr>
      </w:pPr>
      <w:r w:rsidRPr="00916646">
        <w:rPr>
          <w:rFonts w:ascii="Courier New" w:hAnsi="Courier New" w:cs="Courier New"/>
          <w:sz w:val="20"/>
          <w:szCs w:val="20"/>
        </w:rPr>
        <w:t>ctatacctatcgagaGGCAC…GTGCCccacatcttttgtca</w:t>
      </w:r>
      <w:r w:rsidRPr="009C5881">
        <w:rPr>
          <w:rFonts w:ascii="Times New Roman" w:hAnsi="Times New Roman" w:cs="Times New Roman"/>
          <w:sz w:val="20"/>
          <w:szCs w:val="20"/>
        </w:rPr>
        <w:tab/>
      </w:r>
      <w:r w:rsidRPr="009C5881">
        <w:rPr>
          <w:rFonts w:ascii="Times New Roman" w:hAnsi="Times New Roman" w:cs="Times New Roman"/>
          <w:color w:val="FF0000"/>
          <w:sz w:val="20"/>
          <w:szCs w:val="20"/>
        </w:rPr>
        <w:t>No</w:t>
      </w:r>
      <w:r w:rsidRPr="009C5881">
        <w:rPr>
          <w:rFonts w:ascii="Times New Roman" w:hAnsi="Times New Roman" w:cs="Times New Roman"/>
          <w:sz w:val="20"/>
          <w:szCs w:val="20"/>
        </w:rPr>
        <w:tab/>
      </w:r>
      <w:r>
        <w:rPr>
          <w:rFonts w:ascii="Times New Roman" w:hAnsi="Times New Roman" w:cs="Times New Roman"/>
          <w:sz w:val="20"/>
          <w:szCs w:val="20"/>
        </w:rPr>
        <w:t>pKpn2146b</w:t>
      </w:r>
      <w:r w:rsidRPr="009C5881">
        <w:rPr>
          <w:rFonts w:ascii="Times New Roman" w:hAnsi="Times New Roman" w:cs="Times New Roman"/>
          <w:sz w:val="20"/>
          <w:szCs w:val="20"/>
        </w:rPr>
        <w:t>/41072-40253</w:t>
      </w:r>
    </w:p>
    <w:p w14:paraId="69E03493" w14:textId="6256C04F"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atccccgaaaaatagGGCAC…GTGCCaatgtgggcgtctgg</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/4449</w:t>
      </w:r>
      <w:r>
        <w:rPr>
          <w:rFonts w:ascii="Times New Roman" w:hAnsi="Times New Roman" w:cs="Times New Roman"/>
          <w:sz w:val="20"/>
          <w:szCs w:val="20"/>
        </w:rPr>
        <w:t>2</w:t>
      </w:r>
      <w:r w:rsidRPr="00885C21">
        <w:rPr>
          <w:rFonts w:ascii="Times New Roman" w:hAnsi="Times New Roman" w:cs="Times New Roman"/>
          <w:sz w:val="20"/>
          <w:szCs w:val="20"/>
        </w:rPr>
        <w:t>-4367</w:t>
      </w:r>
      <w:r>
        <w:rPr>
          <w:rFonts w:ascii="Times New Roman" w:hAnsi="Times New Roman" w:cs="Times New Roman"/>
          <w:sz w:val="20"/>
          <w:szCs w:val="20"/>
        </w:rPr>
        <w:t>3</w:t>
      </w:r>
    </w:p>
    <w:p w14:paraId="594DD37A" w14:textId="1F3E6DFF" w:rsidR="00916646" w:rsidRPr="00885C21" w:rsidRDefault="00916646" w:rsidP="00273FB3">
      <w:pPr>
        <w:tabs>
          <w:tab w:val="left" w:pos="5040"/>
          <w:tab w:val="left" w:pos="5490"/>
        </w:tabs>
        <w:spacing w:line="192" w:lineRule="exact"/>
        <w:rPr>
          <w:rFonts w:ascii="Courier New" w:hAnsi="Courier New"/>
          <w:sz w:val="20"/>
          <w:szCs w:val="20"/>
        </w:rPr>
      </w:pPr>
      <w:r>
        <w:rPr>
          <w:rFonts w:ascii="Courier New" w:hAnsi="Courier New"/>
          <w:sz w:val="20"/>
          <w:szCs w:val="20"/>
        </w:rPr>
        <w:t>tattg</w:t>
      </w:r>
      <w:r w:rsidRPr="00885C21">
        <w:rPr>
          <w:rFonts w:ascii="Courier New" w:hAnsi="Courier New"/>
          <w:sz w:val="20"/>
          <w:szCs w:val="20"/>
        </w:rPr>
        <w:t>agaacaaaaaGGCAC…GTGCCaaaatatcgtgccag</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/8516</w:t>
      </w:r>
      <w:r>
        <w:rPr>
          <w:rFonts w:ascii="Times New Roman" w:hAnsi="Times New Roman" w:cs="Times New Roman"/>
          <w:sz w:val="20"/>
          <w:szCs w:val="20"/>
        </w:rPr>
        <w:t>3</w:t>
      </w:r>
      <w:r w:rsidRPr="00885C21">
        <w:rPr>
          <w:rFonts w:ascii="Times New Roman" w:hAnsi="Times New Roman" w:cs="Times New Roman"/>
          <w:sz w:val="20"/>
          <w:szCs w:val="20"/>
        </w:rPr>
        <w:t>-8434</w:t>
      </w:r>
      <w:r>
        <w:rPr>
          <w:rFonts w:ascii="Times New Roman" w:hAnsi="Times New Roman" w:cs="Times New Roman"/>
          <w:sz w:val="20"/>
          <w:szCs w:val="20"/>
        </w:rPr>
        <w:t>4</w:t>
      </w:r>
    </w:p>
    <w:p w14:paraId="19B6D4A0"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6100</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6</w:t>
      </w:r>
      <w:r w:rsidRPr="005D17BE">
        <w:rPr>
          <w:rFonts w:ascii="Times New Roman" w:hAnsi="Times New Roman" w:cs="Times New Roman"/>
          <w:sz w:val="20"/>
          <w:szCs w:val="20"/>
          <w:u w:val="single"/>
        </w:rPr>
        <w:t xml:space="preserve"> family), expected DR length = 8 bp</w:t>
      </w:r>
    </w:p>
    <w:p w14:paraId="1607C7C8"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ctcaatactcgtgtgGGCTC…GAGCCtccgtcgccatgctc</w:t>
      </w:r>
      <w:r w:rsidRPr="00885C21">
        <w:rPr>
          <w:rFonts w:ascii="Courier New" w:hAnsi="Courier New"/>
          <w:sz w:val="20"/>
          <w:szCs w:val="20"/>
        </w:rPr>
        <w:tab/>
      </w:r>
      <w:r w:rsidRPr="00885C21">
        <w:rPr>
          <w:rFonts w:ascii="Times New Roman" w:hAnsi="Times New Roman" w:cs="Times New Roman"/>
          <w:color w:val="FF0000"/>
          <w:sz w:val="20"/>
          <w:szCs w:val="20"/>
        </w:rPr>
        <w:t>No</w:t>
      </w:r>
      <w:r w:rsidRPr="007C743D">
        <w:rPr>
          <w:rFonts w:ascii="Times New Roman" w:hAnsi="Times New Roman" w:cs="Times New Roman"/>
          <w:color w:val="FF0000"/>
          <w:sz w:val="20"/>
          <w:szCs w:val="20"/>
          <w:vertAlign w:val="superscript"/>
        </w:rPr>
        <w:t>c</w:t>
      </w:r>
      <w:r w:rsidRPr="00885C21">
        <w:rPr>
          <w:rFonts w:ascii="Times New Roman" w:hAnsi="Times New Roman" w:cs="Times New Roman"/>
          <w:sz w:val="20"/>
          <w:szCs w:val="20"/>
        </w:rPr>
        <w:tab/>
        <w:t>chromosome/2300920-2301799</w:t>
      </w:r>
    </w:p>
    <w:p w14:paraId="43880C56" w14:textId="7F91A121"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ctcaatactcgtgtgGGCTC…GAGCCtccgtcgccatgctc</w:t>
      </w:r>
      <w:r w:rsidRPr="00885C21">
        <w:rPr>
          <w:rFonts w:ascii="Courier New" w:hAnsi="Courier New"/>
          <w:sz w:val="20"/>
          <w:szCs w:val="20"/>
        </w:rPr>
        <w:tab/>
      </w:r>
      <w:r w:rsidRPr="00885C21">
        <w:rPr>
          <w:rFonts w:ascii="Times New Roman" w:hAnsi="Times New Roman" w:cs="Times New Roman"/>
          <w:color w:val="FF0000"/>
          <w:sz w:val="20"/>
          <w:szCs w:val="20"/>
        </w:rPr>
        <w:t>No</w:t>
      </w:r>
      <w:r w:rsidRPr="007C743D">
        <w:rPr>
          <w:rFonts w:ascii="Times New Roman" w:hAnsi="Times New Roman" w:cs="Times New Roman"/>
          <w:color w:val="FF0000"/>
          <w:sz w:val="20"/>
          <w:szCs w:val="20"/>
          <w:vertAlign w:val="superscript"/>
        </w:rPr>
        <w:t>c</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w:t>
      </w:r>
      <w:r>
        <w:rPr>
          <w:rFonts w:ascii="Times New Roman" w:hAnsi="Times New Roman" w:cs="Times New Roman"/>
          <w:sz w:val="20"/>
          <w:szCs w:val="20"/>
        </w:rPr>
        <w:t>9323-10202</w:t>
      </w:r>
    </w:p>
    <w:p w14:paraId="554E206C"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Kpn1</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3</w:t>
      </w:r>
      <w:r w:rsidRPr="005D17BE">
        <w:rPr>
          <w:rFonts w:ascii="Times New Roman" w:hAnsi="Times New Roman" w:cs="Times New Roman"/>
          <w:sz w:val="20"/>
          <w:szCs w:val="20"/>
          <w:u w:val="single"/>
        </w:rPr>
        <w:t xml:space="preserve"> family), expected DR length = 3-4 bp</w:t>
      </w:r>
    </w:p>
    <w:p w14:paraId="313EBFA1"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gcccgcgcaagc</w:t>
      </w:r>
      <w:r w:rsidRPr="00C3002D">
        <w:rPr>
          <w:rFonts w:ascii="Courier New" w:hAnsi="Courier New"/>
          <w:sz w:val="20"/>
          <w:szCs w:val="20"/>
          <w:u w:val="single"/>
        </w:rPr>
        <w:t>gta</w:t>
      </w:r>
      <w:r w:rsidRPr="00885C21">
        <w:rPr>
          <w:rFonts w:ascii="Courier New" w:hAnsi="Courier New"/>
          <w:sz w:val="20"/>
          <w:szCs w:val="20"/>
        </w:rPr>
        <w:t>TGGAC…GTCCA</w:t>
      </w:r>
      <w:r w:rsidRPr="00C3002D">
        <w:rPr>
          <w:rFonts w:ascii="Courier New" w:hAnsi="Courier New"/>
          <w:sz w:val="20"/>
          <w:szCs w:val="20"/>
          <w:u w:val="single"/>
        </w:rPr>
        <w:t>gta</w:t>
      </w:r>
      <w:r w:rsidRPr="00885C21">
        <w:rPr>
          <w:rFonts w:ascii="Courier New" w:hAnsi="Courier New"/>
          <w:sz w:val="20"/>
          <w:szCs w:val="20"/>
        </w:rPr>
        <w:t>gcgccgccgggc</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chromosome/393395-391951</w:t>
      </w:r>
    </w:p>
    <w:p w14:paraId="4F4A48A6"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gcccggtaagc</w:t>
      </w:r>
      <w:r w:rsidRPr="00C3002D">
        <w:rPr>
          <w:rFonts w:ascii="Courier New" w:hAnsi="Courier New"/>
          <w:sz w:val="20"/>
          <w:szCs w:val="20"/>
          <w:u w:val="single"/>
        </w:rPr>
        <w:t>gcag</w:t>
      </w:r>
      <w:r w:rsidRPr="00885C21">
        <w:rPr>
          <w:rFonts w:ascii="Courier New" w:hAnsi="Courier New"/>
          <w:sz w:val="20"/>
          <w:szCs w:val="20"/>
        </w:rPr>
        <w:t>TGGAC…GTCCA</w:t>
      </w:r>
      <w:r w:rsidRPr="00C3002D">
        <w:rPr>
          <w:rFonts w:ascii="Courier New" w:hAnsi="Courier New"/>
          <w:sz w:val="20"/>
          <w:szCs w:val="20"/>
          <w:u w:val="single"/>
        </w:rPr>
        <w:t>gcag</w:t>
      </w:r>
      <w:r w:rsidRPr="00885C21">
        <w:rPr>
          <w:rFonts w:ascii="Courier New" w:hAnsi="Courier New"/>
          <w:sz w:val="20"/>
          <w:szCs w:val="20"/>
        </w:rPr>
        <w:t>cgccaccgggc</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chromosome/1456495-1457939</w:t>
      </w:r>
    </w:p>
    <w:p w14:paraId="6FD1D4E1"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gcccgcgcaagc</w:t>
      </w:r>
      <w:r w:rsidRPr="00C3002D">
        <w:rPr>
          <w:rFonts w:ascii="Courier New" w:hAnsi="Courier New"/>
          <w:sz w:val="20"/>
          <w:szCs w:val="20"/>
          <w:u w:val="single"/>
        </w:rPr>
        <w:t>gca</w:t>
      </w:r>
      <w:r w:rsidRPr="00885C21">
        <w:rPr>
          <w:rFonts w:ascii="Courier New" w:hAnsi="Courier New"/>
          <w:sz w:val="20"/>
          <w:szCs w:val="20"/>
        </w:rPr>
        <w:t>TGGAC…GTCCA</w:t>
      </w:r>
      <w:r w:rsidRPr="00C3002D">
        <w:rPr>
          <w:rFonts w:ascii="Courier New" w:hAnsi="Courier New"/>
          <w:sz w:val="20"/>
          <w:szCs w:val="20"/>
          <w:u w:val="single"/>
        </w:rPr>
        <w:t>gca</w:t>
      </w:r>
      <w:r w:rsidRPr="00885C21">
        <w:rPr>
          <w:rFonts w:ascii="Courier New" w:hAnsi="Courier New"/>
          <w:sz w:val="20"/>
          <w:szCs w:val="20"/>
        </w:rPr>
        <w:t>gcgccgccgggc</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chromosome/2191732-2193176</w:t>
      </w:r>
    </w:p>
    <w:p w14:paraId="5FE0AE01"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gcccggctgcgc</w:t>
      </w:r>
      <w:r w:rsidRPr="00C3002D">
        <w:rPr>
          <w:rFonts w:ascii="Courier New" w:hAnsi="Courier New"/>
          <w:sz w:val="20"/>
          <w:szCs w:val="20"/>
          <w:u w:val="single"/>
        </w:rPr>
        <w:t>tgc</w:t>
      </w:r>
      <w:r w:rsidRPr="00885C21">
        <w:rPr>
          <w:rFonts w:ascii="Courier New" w:hAnsi="Courier New"/>
          <w:sz w:val="20"/>
          <w:szCs w:val="20"/>
        </w:rPr>
        <w:t>TGGAC…GTCCA</w:t>
      </w:r>
      <w:r w:rsidRPr="00C3002D">
        <w:rPr>
          <w:rFonts w:ascii="Courier New" w:hAnsi="Courier New"/>
          <w:sz w:val="20"/>
          <w:szCs w:val="20"/>
          <w:u w:val="single"/>
        </w:rPr>
        <w:t>tgc</w:t>
      </w:r>
      <w:r w:rsidRPr="00885C21">
        <w:rPr>
          <w:rFonts w:ascii="Courier New" w:hAnsi="Courier New"/>
          <w:sz w:val="20"/>
          <w:szCs w:val="20"/>
        </w:rPr>
        <w:t>gcttgcgcgggc</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chromosome/3707551-3706107</w:t>
      </w:r>
    </w:p>
    <w:p w14:paraId="4980365A"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gcccgcgcaagc</w:t>
      </w:r>
      <w:r w:rsidRPr="00C3002D">
        <w:rPr>
          <w:rFonts w:ascii="Courier New" w:hAnsi="Courier New"/>
          <w:sz w:val="20"/>
          <w:szCs w:val="20"/>
          <w:u w:val="single"/>
        </w:rPr>
        <w:t>gca</w:t>
      </w:r>
      <w:r w:rsidRPr="00885C21">
        <w:rPr>
          <w:rFonts w:ascii="Courier New" w:hAnsi="Courier New"/>
          <w:sz w:val="20"/>
          <w:szCs w:val="20"/>
        </w:rPr>
        <w:t>TGGAC…GTCCA</w:t>
      </w:r>
      <w:r w:rsidRPr="00C3002D">
        <w:rPr>
          <w:rFonts w:ascii="Courier New" w:hAnsi="Courier New"/>
          <w:sz w:val="20"/>
          <w:szCs w:val="20"/>
          <w:u w:val="single"/>
        </w:rPr>
        <w:t>gca</w:t>
      </w:r>
      <w:r w:rsidRPr="00885C21">
        <w:rPr>
          <w:rFonts w:ascii="Courier New" w:hAnsi="Courier New"/>
          <w:sz w:val="20"/>
          <w:szCs w:val="20"/>
        </w:rPr>
        <w:t>gcgccgccgggc</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chromosome/5178661-5177217</w:t>
      </w:r>
    </w:p>
    <w:p w14:paraId="56B1FA4E" w14:textId="77777777" w:rsidR="00916646" w:rsidRPr="00DD7D52" w:rsidRDefault="00916646" w:rsidP="00916646">
      <w:pPr>
        <w:tabs>
          <w:tab w:val="left" w:pos="5040"/>
          <w:tab w:val="left" w:pos="5490"/>
        </w:tabs>
        <w:spacing w:line="260" w:lineRule="exact"/>
        <w:rPr>
          <w:rFonts w:ascii="Times New Roman" w:hAnsi="Times New Roman" w:cs="Times New Roman"/>
          <w:sz w:val="20"/>
          <w:szCs w:val="20"/>
          <w:u w:val="single"/>
        </w:rPr>
      </w:pPr>
      <w:r w:rsidRPr="00DD7D52">
        <w:rPr>
          <w:rFonts w:ascii="Times New Roman" w:hAnsi="Times New Roman" w:cs="Times New Roman"/>
          <w:sz w:val="20"/>
          <w:szCs w:val="20"/>
          <w:u w:val="single"/>
        </w:rPr>
        <w:t>IS</w:t>
      </w:r>
      <w:r w:rsidRPr="00DD7D52">
        <w:rPr>
          <w:rFonts w:ascii="Times New Roman" w:hAnsi="Times New Roman" w:cs="Times New Roman"/>
          <w:i/>
          <w:sz w:val="20"/>
          <w:szCs w:val="20"/>
          <w:u w:val="single"/>
        </w:rPr>
        <w:t>Kpn18</w:t>
      </w:r>
      <w:r w:rsidRPr="00DD7D52">
        <w:rPr>
          <w:rFonts w:ascii="Times New Roman" w:hAnsi="Times New Roman" w:cs="Times New Roman"/>
          <w:sz w:val="20"/>
          <w:szCs w:val="20"/>
          <w:u w:val="single"/>
        </w:rPr>
        <w:t xml:space="preserve"> (IS</w:t>
      </w:r>
      <w:r w:rsidRPr="00DD7D52">
        <w:rPr>
          <w:rFonts w:ascii="Times New Roman" w:hAnsi="Times New Roman" w:cs="Times New Roman"/>
          <w:i/>
          <w:sz w:val="20"/>
          <w:szCs w:val="20"/>
          <w:u w:val="single"/>
        </w:rPr>
        <w:t>3</w:t>
      </w:r>
      <w:r w:rsidRPr="00DD7D52">
        <w:rPr>
          <w:rFonts w:ascii="Times New Roman" w:hAnsi="Times New Roman" w:cs="Times New Roman"/>
          <w:sz w:val="20"/>
          <w:szCs w:val="20"/>
          <w:u w:val="single"/>
        </w:rPr>
        <w:t xml:space="preserve"> family), expected DR length = 3 bp</w:t>
      </w:r>
    </w:p>
    <w:p w14:paraId="04DC537D"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gcgcttaacgct</w:t>
      </w:r>
      <w:r w:rsidRPr="00C3002D">
        <w:rPr>
          <w:rFonts w:ascii="Courier New" w:hAnsi="Courier New"/>
          <w:sz w:val="20"/>
          <w:szCs w:val="20"/>
          <w:u w:val="single"/>
        </w:rPr>
        <w:t>gac</w:t>
      </w:r>
      <w:r w:rsidRPr="00885C21">
        <w:rPr>
          <w:rFonts w:ascii="Courier New" w:hAnsi="Courier New"/>
          <w:sz w:val="20"/>
          <w:szCs w:val="20"/>
        </w:rPr>
        <w:t>TGTTG…CAACA</w:t>
      </w:r>
      <w:r w:rsidRPr="00C3002D">
        <w:rPr>
          <w:rFonts w:ascii="Courier New" w:hAnsi="Courier New"/>
          <w:sz w:val="20"/>
          <w:szCs w:val="20"/>
          <w:u w:val="single"/>
        </w:rPr>
        <w:t>gac</w:t>
      </w:r>
      <w:r w:rsidRPr="00885C21">
        <w:rPr>
          <w:rFonts w:ascii="Courier New" w:hAnsi="Courier New"/>
          <w:sz w:val="20"/>
          <w:szCs w:val="20"/>
        </w:rPr>
        <w:t>aaacagccgctg</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chromosome/925511-924209</w:t>
      </w:r>
    </w:p>
    <w:p w14:paraId="137B8B06"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aatcgcgaggta</w:t>
      </w:r>
      <w:r w:rsidRPr="00C3002D">
        <w:rPr>
          <w:rFonts w:ascii="Courier New" w:hAnsi="Courier New"/>
          <w:sz w:val="20"/>
          <w:szCs w:val="20"/>
          <w:u w:val="single"/>
        </w:rPr>
        <w:t>cag</w:t>
      </w:r>
      <w:r w:rsidRPr="00885C21">
        <w:rPr>
          <w:rFonts w:ascii="Courier New" w:hAnsi="Courier New"/>
          <w:sz w:val="20"/>
          <w:szCs w:val="20"/>
        </w:rPr>
        <w:t>TGTTG…CAACA</w:t>
      </w:r>
      <w:r w:rsidRPr="00C3002D">
        <w:rPr>
          <w:rFonts w:ascii="Courier New" w:hAnsi="Courier New"/>
          <w:sz w:val="20"/>
          <w:szCs w:val="20"/>
          <w:u w:val="single"/>
        </w:rPr>
        <w:t>cag</w:t>
      </w:r>
      <w:r w:rsidRPr="00885C21">
        <w:rPr>
          <w:rFonts w:ascii="Courier New" w:hAnsi="Courier New"/>
          <w:sz w:val="20"/>
          <w:szCs w:val="20"/>
        </w:rPr>
        <w:t>ctcgttgagcaa</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chromosome/1445375-1446677</w:t>
      </w:r>
    </w:p>
    <w:p w14:paraId="059129E5"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Ecl1</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3</w:t>
      </w:r>
      <w:r w:rsidRPr="005D17BE">
        <w:rPr>
          <w:rFonts w:ascii="Times New Roman" w:hAnsi="Times New Roman" w:cs="Times New Roman"/>
          <w:sz w:val="20"/>
          <w:szCs w:val="20"/>
          <w:u w:val="single"/>
        </w:rPr>
        <w:t xml:space="preserve"> family), expected DR length = 15-16 bp</w:t>
      </w:r>
    </w:p>
    <w:p w14:paraId="2D00D8F6" w14:textId="10ED5482"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ggccaacgcccataaTGATG…GATCActagactggccccct</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/9228</w:t>
      </w:r>
      <w:r>
        <w:rPr>
          <w:rFonts w:ascii="Times New Roman" w:hAnsi="Times New Roman" w:cs="Times New Roman"/>
          <w:sz w:val="20"/>
          <w:szCs w:val="20"/>
        </w:rPr>
        <w:t>5</w:t>
      </w:r>
      <w:r w:rsidRPr="00885C21">
        <w:rPr>
          <w:rFonts w:ascii="Times New Roman" w:hAnsi="Times New Roman" w:cs="Times New Roman"/>
          <w:sz w:val="20"/>
          <w:szCs w:val="20"/>
        </w:rPr>
        <w:t>-936</w:t>
      </w:r>
      <w:r>
        <w:rPr>
          <w:rFonts w:ascii="Times New Roman" w:hAnsi="Times New Roman" w:cs="Times New Roman"/>
          <w:sz w:val="20"/>
          <w:szCs w:val="20"/>
        </w:rPr>
        <w:t>20</w:t>
      </w:r>
    </w:p>
    <w:p w14:paraId="149013A3"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1F</w:t>
      </w:r>
      <w:r w:rsidRPr="005D17BE">
        <w:rPr>
          <w:rFonts w:ascii="Times New Roman" w:hAnsi="Times New Roman" w:cs="Times New Roman"/>
          <w:sz w:val="20"/>
          <w:szCs w:val="20"/>
          <w:u w:val="single"/>
        </w:rPr>
        <w:t>, IS</w:t>
      </w:r>
      <w:r w:rsidRPr="005D17BE">
        <w:rPr>
          <w:rFonts w:ascii="Times New Roman" w:hAnsi="Times New Roman" w:cs="Times New Roman"/>
          <w:i/>
          <w:sz w:val="20"/>
          <w:szCs w:val="20"/>
          <w:u w:val="single"/>
        </w:rPr>
        <w:t>1R</w:t>
      </w:r>
      <w:r w:rsidRPr="005D17BE">
        <w:rPr>
          <w:rFonts w:ascii="Times New Roman" w:hAnsi="Times New Roman" w:cs="Times New Roman"/>
          <w:sz w:val="20"/>
          <w:szCs w:val="20"/>
          <w:u w:val="single"/>
        </w:rPr>
        <w:t>, IS</w:t>
      </w:r>
      <w:r w:rsidRPr="005D17BE">
        <w:rPr>
          <w:rFonts w:ascii="Times New Roman" w:hAnsi="Times New Roman" w:cs="Times New Roman"/>
          <w:i/>
          <w:sz w:val="20"/>
          <w:szCs w:val="20"/>
          <w:u w:val="single"/>
        </w:rPr>
        <w:t>1X4</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1</w:t>
      </w:r>
      <w:r w:rsidRPr="005D17BE">
        <w:rPr>
          <w:rFonts w:ascii="Times New Roman" w:hAnsi="Times New Roman" w:cs="Times New Roman"/>
          <w:sz w:val="20"/>
          <w:szCs w:val="20"/>
          <w:u w:val="single"/>
        </w:rPr>
        <w:t xml:space="preserve"> family), expected DR length = 9 bp</w:t>
      </w:r>
    </w:p>
    <w:p w14:paraId="764E0584"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gagaat</w:t>
      </w:r>
      <w:r w:rsidRPr="00C3002D">
        <w:rPr>
          <w:rFonts w:ascii="Courier New" w:hAnsi="Courier New"/>
          <w:sz w:val="20"/>
          <w:szCs w:val="20"/>
          <w:u w:val="single"/>
        </w:rPr>
        <w:t>gtcggggat</w:t>
      </w:r>
      <w:r w:rsidRPr="00885C21">
        <w:rPr>
          <w:rFonts w:ascii="Courier New" w:hAnsi="Courier New"/>
          <w:sz w:val="20"/>
          <w:szCs w:val="20"/>
        </w:rPr>
        <w:t>GGTGA…TTACC</w:t>
      </w:r>
      <w:r w:rsidRPr="00C3002D">
        <w:rPr>
          <w:rFonts w:ascii="Courier New" w:hAnsi="Courier New"/>
          <w:sz w:val="20"/>
          <w:szCs w:val="20"/>
          <w:u w:val="single"/>
        </w:rPr>
        <w:t>gtcggggat</w:t>
      </w:r>
      <w:r w:rsidRPr="00885C21">
        <w:rPr>
          <w:rFonts w:ascii="Courier New" w:hAnsi="Courier New"/>
          <w:sz w:val="20"/>
          <w:szCs w:val="20"/>
        </w:rPr>
        <w:t>ttccgc</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chromosome/3544726-3543959</w:t>
      </w:r>
    </w:p>
    <w:p w14:paraId="2A3686BA" w14:textId="6BA28291"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ggagaacagatgattGGTAA…TTACCgaatatcggatgatt</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/9371</w:t>
      </w:r>
      <w:r>
        <w:rPr>
          <w:rFonts w:ascii="Times New Roman" w:hAnsi="Times New Roman" w:cs="Times New Roman"/>
          <w:sz w:val="20"/>
          <w:szCs w:val="20"/>
        </w:rPr>
        <w:t>9</w:t>
      </w:r>
      <w:r w:rsidRPr="00885C21">
        <w:rPr>
          <w:rFonts w:ascii="Times New Roman" w:hAnsi="Times New Roman" w:cs="Times New Roman"/>
          <w:sz w:val="20"/>
          <w:szCs w:val="20"/>
        </w:rPr>
        <w:t>-9448</w:t>
      </w:r>
      <w:r>
        <w:rPr>
          <w:rFonts w:ascii="Times New Roman" w:hAnsi="Times New Roman" w:cs="Times New Roman"/>
          <w:sz w:val="20"/>
          <w:szCs w:val="20"/>
        </w:rPr>
        <w:t>6</w:t>
      </w:r>
    </w:p>
    <w:p w14:paraId="08DB4519" w14:textId="68B92586"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ttctgtccagttctgGGTAA…TTACCcctcaatcaaacgtg</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/16795-16258</w:t>
      </w:r>
    </w:p>
    <w:p w14:paraId="5EF6740C"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Kpn14</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1</w:t>
      </w:r>
      <w:r w:rsidRPr="005D17BE">
        <w:rPr>
          <w:rFonts w:ascii="Times New Roman" w:hAnsi="Times New Roman" w:cs="Times New Roman"/>
          <w:sz w:val="20"/>
          <w:szCs w:val="20"/>
          <w:u w:val="single"/>
        </w:rPr>
        <w:t xml:space="preserve"> family), expected DR length uncertain</w:t>
      </w:r>
    </w:p>
    <w:p w14:paraId="2FCED165"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ataccagacatttttGGTGA…TTACCcaagttgccatgtca</w:t>
      </w:r>
      <w:r w:rsidRPr="00885C21">
        <w:rPr>
          <w:rFonts w:ascii="Courier New" w:hAnsi="Courier New"/>
          <w:sz w:val="20"/>
          <w:szCs w:val="20"/>
        </w:rPr>
        <w:tab/>
      </w:r>
      <w:r w:rsidRPr="00C3002D">
        <w:rPr>
          <w:rFonts w:ascii="Times New Roman" w:hAnsi="Times New Roman" w:cs="Times New Roman"/>
          <w:color w:val="FF0000"/>
          <w:sz w:val="20"/>
          <w:szCs w:val="20"/>
        </w:rPr>
        <w:t>No</w:t>
      </w:r>
      <w:r w:rsidRPr="00885C21">
        <w:rPr>
          <w:rFonts w:ascii="Times New Roman" w:hAnsi="Times New Roman" w:cs="Times New Roman"/>
          <w:sz w:val="20"/>
          <w:szCs w:val="20"/>
        </w:rPr>
        <w:tab/>
        <w:t>pNDM-US/121200-121967</w:t>
      </w:r>
    </w:p>
    <w:p w14:paraId="2C43CBC9" w14:textId="6421DD8A"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tcagtttggcgtgcgGGTGA…TTACCctcgccgcgttgttt</w:t>
      </w:r>
      <w:r w:rsidRPr="00885C21">
        <w:rPr>
          <w:rFonts w:ascii="Courier New" w:hAnsi="Courier New"/>
          <w:sz w:val="20"/>
          <w:szCs w:val="20"/>
        </w:rPr>
        <w:tab/>
      </w:r>
      <w:r w:rsidRPr="00C3002D">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/8171</w:t>
      </w:r>
      <w:r>
        <w:rPr>
          <w:rFonts w:ascii="Times New Roman" w:hAnsi="Times New Roman" w:cs="Times New Roman"/>
          <w:sz w:val="20"/>
          <w:szCs w:val="20"/>
        </w:rPr>
        <w:t>5</w:t>
      </w:r>
      <w:r w:rsidRPr="00885C21">
        <w:rPr>
          <w:rFonts w:ascii="Times New Roman" w:hAnsi="Times New Roman" w:cs="Times New Roman"/>
          <w:sz w:val="20"/>
          <w:szCs w:val="20"/>
        </w:rPr>
        <w:t>-8248</w:t>
      </w:r>
      <w:r>
        <w:rPr>
          <w:rFonts w:ascii="Times New Roman" w:hAnsi="Times New Roman" w:cs="Times New Roman"/>
          <w:sz w:val="20"/>
          <w:szCs w:val="20"/>
        </w:rPr>
        <w:t>2</w:t>
      </w:r>
    </w:p>
    <w:p w14:paraId="3FEDAB6C"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Ecp1</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1380</w:t>
      </w:r>
      <w:r w:rsidRPr="005D17BE">
        <w:rPr>
          <w:rFonts w:ascii="Times New Roman" w:hAnsi="Times New Roman" w:cs="Times New Roman"/>
          <w:sz w:val="20"/>
          <w:szCs w:val="20"/>
          <w:u w:val="single"/>
        </w:rPr>
        <w:t xml:space="preserve"> family), expected DR length = 5 bp</w:t>
      </w:r>
    </w:p>
    <w:p w14:paraId="1BD61A10" w14:textId="77777777" w:rsidR="00916646" w:rsidRPr="000D7728" w:rsidRDefault="00916646" w:rsidP="00273FB3">
      <w:pPr>
        <w:tabs>
          <w:tab w:val="left" w:pos="5040"/>
          <w:tab w:val="left" w:pos="5490"/>
        </w:tabs>
        <w:spacing w:line="192" w:lineRule="exact"/>
        <w:rPr>
          <w:rFonts w:ascii="Courier New" w:hAnsi="Courier New"/>
          <w:sz w:val="20"/>
          <w:szCs w:val="20"/>
        </w:rPr>
      </w:pPr>
      <w:r w:rsidRPr="000D7728">
        <w:rPr>
          <w:rFonts w:ascii="Courier New" w:hAnsi="Courier New"/>
          <w:sz w:val="20"/>
          <w:szCs w:val="20"/>
        </w:rPr>
        <w:t>ttcgcaatag</w:t>
      </w:r>
      <w:r w:rsidRPr="00E01131">
        <w:rPr>
          <w:rFonts w:ascii="Courier New" w:hAnsi="Courier New"/>
          <w:sz w:val="20"/>
          <w:szCs w:val="20"/>
          <w:u w:val="single"/>
        </w:rPr>
        <w:t>taata</w:t>
      </w:r>
      <w:r w:rsidRPr="000D7728">
        <w:rPr>
          <w:rFonts w:ascii="Courier New" w:hAnsi="Courier New"/>
          <w:sz w:val="20"/>
          <w:szCs w:val="20"/>
        </w:rPr>
        <w:t>CCTAG…</w:t>
      </w:r>
      <w:r>
        <w:rPr>
          <w:rFonts w:ascii="Courier New" w:hAnsi="Courier New"/>
          <w:sz w:val="20"/>
          <w:szCs w:val="20"/>
        </w:rPr>
        <w:t>ATGGG</w:t>
      </w:r>
      <w:r w:rsidRPr="00EA4852">
        <w:rPr>
          <w:rFonts w:ascii="Courier New" w:hAnsi="Courier New"/>
          <w:sz w:val="20"/>
          <w:szCs w:val="20"/>
          <w:u w:val="single"/>
        </w:rPr>
        <w:t>taata</w:t>
      </w:r>
      <w:r>
        <w:rPr>
          <w:rFonts w:ascii="Courier New" w:hAnsi="Courier New"/>
          <w:sz w:val="20"/>
          <w:szCs w:val="20"/>
        </w:rPr>
        <w:t>aaagaggggc</w:t>
      </w:r>
      <w:r w:rsidRPr="000D7728">
        <w:rPr>
          <w:rFonts w:ascii="Courier New" w:hAnsi="Courier New"/>
          <w:sz w:val="20"/>
          <w:szCs w:val="20"/>
        </w:rPr>
        <w:tab/>
      </w:r>
      <w:r w:rsidRPr="000D7728">
        <w:rPr>
          <w:rFonts w:ascii="Times New Roman" w:hAnsi="Times New Roman" w:cs="Times New Roman"/>
          <w:color w:val="008000"/>
          <w:sz w:val="20"/>
          <w:szCs w:val="20"/>
        </w:rPr>
        <w:t>Yes</w:t>
      </w:r>
      <w:r>
        <w:rPr>
          <w:rFonts w:ascii="Times New Roman" w:hAnsi="Times New Roman" w:cs="Times New Roman"/>
          <w:color w:val="008000"/>
          <w:sz w:val="20"/>
          <w:szCs w:val="20"/>
          <w:vertAlign w:val="superscript"/>
        </w:rPr>
        <w:t>d</w:t>
      </w:r>
      <w:r w:rsidRPr="000D7728">
        <w:rPr>
          <w:rFonts w:ascii="Times New Roman" w:hAnsi="Times New Roman" w:cs="Times New Roman"/>
          <w:sz w:val="20"/>
          <w:szCs w:val="20"/>
        </w:rPr>
        <w:tab/>
        <w:t>chromosome/2746557-2744</w:t>
      </w:r>
      <w:r>
        <w:rPr>
          <w:rFonts w:ascii="Times New Roman" w:hAnsi="Times New Roman" w:cs="Times New Roman"/>
          <w:sz w:val="20"/>
          <w:szCs w:val="20"/>
        </w:rPr>
        <w:t>004 (898)</w:t>
      </w:r>
    </w:p>
    <w:p w14:paraId="7FB2AAC1"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gctgaaggtc</w:t>
      </w:r>
      <w:r w:rsidRPr="000D7728">
        <w:rPr>
          <w:rFonts w:ascii="Courier New" w:hAnsi="Courier New"/>
          <w:sz w:val="20"/>
          <w:szCs w:val="20"/>
          <w:u w:val="single"/>
        </w:rPr>
        <w:t>tggga</w:t>
      </w:r>
      <w:r w:rsidRPr="00885C21">
        <w:rPr>
          <w:rFonts w:ascii="Courier New" w:hAnsi="Courier New"/>
          <w:sz w:val="20"/>
          <w:szCs w:val="20"/>
        </w:rPr>
        <w:t>CCTAG…</w:t>
      </w:r>
      <w:r>
        <w:rPr>
          <w:rFonts w:ascii="Courier New" w:hAnsi="Courier New"/>
          <w:sz w:val="20"/>
          <w:szCs w:val="20"/>
        </w:rPr>
        <w:t>TCAGA</w:t>
      </w:r>
      <w:r w:rsidRPr="00EA4852">
        <w:rPr>
          <w:rFonts w:ascii="Courier New" w:hAnsi="Courier New"/>
          <w:sz w:val="20"/>
          <w:szCs w:val="20"/>
          <w:u w:val="single"/>
        </w:rPr>
        <w:t>tggga</w:t>
      </w:r>
      <w:r>
        <w:rPr>
          <w:rFonts w:ascii="Courier New" w:hAnsi="Courier New"/>
          <w:sz w:val="20"/>
          <w:szCs w:val="20"/>
        </w:rPr>
        <w:t>atatgatgct</w:t>
      </w:r>
      <w:r w:rsidRPr="00885C21">
        <w:rPr>
          <w:rFonts w:ascii="Courier New" w:hAnsi="Courier New"/>
          <w:sz w:val="20"/>
          <w:szCs w:val="20"/>
        </w:rPr>
        <w:tab/>
      </w:r>
      <w:r w:rsidRPr="000D7728">
        <w:rPr>
          <w:rFonts w:ascii="Times New Roman" w:hAnsi="Times New Roman" w:cs="Times New Roman"/>
          <w:color w:val="008000"/>
          <w:sz w:val="20"/>
          <w:szCs w:val="20"/>
        </w:rPr>
        <w:t>Yes</w:t>
      </w:r>
      <w:r>
        <w:rPr>
          <w:rFonts w:ascii="Times New Roman" w:hAnsi="Times New Roman" w:cs="Times New Roman"/>
          <w:color w:val="008000"/>
          <w:sz w:val="20"/>
          <w:szCs w:val="20"/>
          <w:vertAlign w:val="superscript"/>
        </w:rPr>
        <w:t>d</w:t>
      </w:r>
      <w:r w:rsidRPr="00885C21">
        <w:rPr>
          <w:rFonts w:ascii="Times New Roman" w:hAnsi="Times New Roman" w:cs="Times New Roman"/>
          <w:sz w:val="20"/>
          <w:szCs w:val="20"/>
        </w:rPr>
        <w:tab/>
        <w:t>chromosome/5405826-540</w:t>
      </w:r>
      <w:r>
        <w:rPr>
          <w:rFonts w:ascii="Times New Roman" w:hAnsi="Times New Roman" w:cs="Times New Roman"/>
          <w:sz w:val="20"/>
          <w:szCs w:val="20"/>
        </w:rPr>
        <w:t>9099 (1618)</w:t>
      </w:r>
    </w:p>
    <w:p w14:paraId="044DB13E" w14:textId="77777777" w:rsidR="00916646" w:rsidRPr="000D7728" w:rsidRDefault="00916646" w:rsidP="00273FB3">
      <w:pPr>
        <w:tabs>
          <w:tab w:val="left" w:pos="5040"/>
          <w:tab w:val="left" w:pos="5490"/>
        </w:tabs>
        <w:spacing w:line="192" w:lineRule="exact"/>
        <w:rPr>
          <w:rFonts w:ascii="Courier New" w:hAnsi="Courier New"/>
          <w:sz w:val="20"/>
          <w:szCs w:val="20"/>
        </w:rPr>
      </w:pPr>
      <w:r w:rsidRPr="000D7728">
        <w:rPr>
          <w:rFonts w:ascii="Courier New" w:hAnsi="Courier New"/>
          <w:sz w:val="20"/>
          <w:szCs w:val="20"/>
        </w:rPr>
        <w:t>aattccaact</w:t>
      </w:r>
      <w:r w:rsidRPr="00E01131">
        <w:rPr>
          <w:rFonts w:ascii="Courier New" w:hAnsi="Courier New"/>
          <w:sz w:val="20"/>
          <w:szCs w:val="20"/>
          <w:u w:val="single"/>
        </w:rPr>
        <w:t>atttc</w:t>
      </w:r>
      <w:r w:rsidRPr="000D7728">
        <w:rPr>
          <w:rFonts w:ascii="Courier New" w:hAnsi="Courier New"/>
          <w:sz w:val="20"/>
          <w:szCs w:val="20"/>
        </w:rPr>
        <w:t>CCTAG…</w:t>
      </w:r>
      <w:r>
        <w:rPr>
          <w:rFonts w:ascii="Courier New" w:hAnsi="Courier New"/>
          <w:sz w:val="20"/>
          <w:szCs w:val="20"/>
        </w:rPr>
        <w:t>TCAGG</w:t>
      </w:r>
      <w:r w:rsidRPr="00EA4852">
        <w:rPr>
          <w:rFonts w:ascii="Courier New" w:hAnsi="Courier New"/>
          <w:sz w:val="20"/>
          <w:szCs w:val="20"/>
          <w:u w:val="single"/>
        </w:rPr>
        <w:t>atttc</w:t>
      </w:r>
      <w:r>
        <w:rPr>
          <w:rFonts w:ascii="Courier New" w:hAnsi="Courier New"/>
          <w:sz w:val="20"/>
          <w:szCs w:val="20"/>
        </w:rPr>
        <w:t>cttatttgct</w:t>
      </w:r>
      <w:r w:rsidRPr="000D7728">
        <w:rPr>
          <w:rFonts w:ascii="Courier New" w:hAnsi="Courier New"/>
          <w:sz w:val="20"/>
          <w:szCs w:val="20"/>
        </w:rPr>
        <w:tab/>
      </w:r>
      <w:r w:rsidRPr="000D7728">
        <w:rPr>
          <w:rFonts w:ascii="Times New Roman" w:hAnsi="Times New Roman" w:cs="Times New Roman"/>
          <w:color w:val="008000"/>
          <w:sz w:val="20"/>
          <w:szCs w:val="20"/>
        </w:rPr>
        <w:t>Yes</w:t>
      </w:r>
      <w:r>
        <w:rPr>
          <w:rFonts w:ascii="Times New Roman" w:hAnsi="Times New Roman" w:cs="Times New Roman"/>
          <w:color w:val="008000"/>
          <w:sz w:val="20"/>
          <w:szCs w:val="20"/>
          <w:vertAlign w:val="superscript"/>
        </w:rPr>
        <w:t>d</w:t>
      </w:r>
      <w:r w:rsidRPr="000D7728">
        <w:rPr>
          <w:rFonts w:ascii="Times New Roman" w:hAnsi="Times New Roman" w:cs="Times New Roman"/>
          <w:sz w:val="20"/>
          <w:szCs w:val="20"/>
        </w:rPr>
        <w:tab/>
        <w:t>pNDM-US/70431-7</w:t>
      </w:r>
      <w:r>
        <w:rPr>
          <w:rFonts w:ascii="Times New Roman" w:hAnsi="Times New Roman" w:cs="Times New Roman"/>
          <w:sz w:val="20"/>
          <w:szCs w:val="20"/>
        </w:rPr>
        <w:t>4909 (2832)</w:t>
      </w:r>
    </w:p>
    <w:p w14:paraId="33954634" w14:textId="73E73E15" w:rsidR="00916646" w:rsidRPr="000D7728" w:rsidRDefault="00916646" w:rsidP="00273FB3">
      <w:pPr>
        <w:tabs>
          <w:tab w:val="left" w:pos="5040"/>
          <w:tab w:val="left" w:pos="5490"/>
        </w:tabs>
        <w:spacing w:line="192" w:lineRule="exact"/>
        <w:rPr>
          <w:rFonts w:ascii="Times New Roman" w:hAnsi="Times New Roman" w:cs="Times New Roman"/>
          <w:sz w:val="20"/>
          <w:szCs w:val="20"/>
        </w:rPr>
      </w:pPr>
      <w:r w:rsidRPr="000D7728">
        <w:rPr>
          <w:rFonts w:ascii="Courier New" w:hAnsi="Courier New"/>
          <w:sz w:val="20"/>
          <w:szCs w:val="20"/>
        </w:rPr>
        <w:t>ccgatatgaa</w:t>
      </w:r>
      <w:r w:rsidRPr="00E01131">
        <w:rPr>
          <w:rFonts w:ascii="Courier New" w:hAnsi="Courier New"/>
          <w:sz w:val="20"/>
          <w:szCs w:val="20"/>
          <w:u w:val="single"/>
        </w:rPr>
        <w:t>tcata</w:t>
      </w:r>
      <w:r w:rsidRPr="000D7728">
        <w:rPr>
          <w:rFonts w:ascii="Courier New" w:hAnsi="Courier New"/>
          <w:sz w:val="20"/>
          <w:szCs w:val="20"/>
        </w:rPr>
        <w:t>CCTAG…</w:t>
      </w:r>
      <w:r>
        <w:rPr>
          <w:rFonts w:ascii="Courier New" w:hAnsi="Courier New"/>
          <w:sz w:val="20"/>
          <w:szCs w:val="20"/>
        </w:rPr>
        <w:t>CCAGG</w:t>
      </w:r>
      <w:r w:rsidRPr="00EA4852">
        <w:rPr>
          <w:rFonts w:ascii="Courier New" w:hAnsi="Courier New"/>
          <w:sz w:val="20"/>
          <w:szCs w:val="20"/>
          <w:u w:val="single"/>
        </w:rPr>
        <w:t>tcata</w:t>
      </w:r>
      <w:r>
        <w:rPr>
          <w:rFonts w:ascii="Courier New" w:hAnsi="Courier New"/>
          <w:sz w:val="20"/>
          <w:szCs w:val="20"/>
        </w:rPr>
        <w:t>ttccttccgg</w:t>
      </w:r>
      <w:r w:rsidRPr="000D7728">
        <w:rPr>
          <w:rFonts w:ascii="Courier New" w:hAnsi="Courier New"/>
          <w:sz w:val="20"/>
          <w:szCs w:val="20"/>
        </w:rPr>
        <w:tab/>
      </w:r>
      <w:r w:rsidRPr="000D7728">
        <w:rPr>
          <w:rFonts w:ascii="Times New Roman" w:hAnsi="Times New Roman" w:cs="Times New Roman"/>
          <w:color w:val="008000"/>
          <w:sz w:val="20"/>
          <w:szCs w:val="20"/>
        </w:rPr>
        <w:t>Yes</w:t>
      </w:r>
      <w:r>
        <w:rPr>
          <w:rFonts w:ascii="Times New Roman" w:hAnsi="Times New Roman" w:cs="Times New Roman"/>
          <w:color w:val="008000"/>
          <w:sz w:val="20"/>
          <w:szCs w:val="20"/>
          <w:vertAlign w:val="superscript"/>
        </w:rPr>
        <w:t>d</w:t>
      </w:r>
      <w:r w:rsidRPr="000D7728">
        <w:rPr>
          <w:rFonts w:ascii="Times New Roman" w:hAnsi="Times New Roman" w:cs="Times New Roman"/>
          <w:sz w:val="20"/>
          <w:szCs w:val="20"/>
        </w:rPr>
        <w:tab/>
      </w:r>
      <w:r>
        <w:rPr>
          <w:rFonts w:ascii="Times New Roman" w:hAnsi="Times New Roman" w:cs="Times New Roman"/>
          <w:sz w:val="20"/>
          <w:szCs w:val="20"/>
        </w:rPr>
        <w:t>pKpn2146b</w:t>
      </w:r>
      <w:r w:rsidRPr="000D7728">
        <w:rPr>
          <w:rFonts w:ascii="Times New Roman" w:hAnsi="Times New Roman" w:cs="Times New Roman"/>
          <w:sz w:val="20"/>
          <w:szCs w:val="20"/>
        </w:rPr>
        <w:t>/49709-4</w:t>
      </w:r>
      <w:r>
        <w:rPr>
          <w:rFonts w:ascii="Times New Roman" w:hAnsi="Times New Roman" w:cs="Times New Roman"/>
          <w:sz w:val="20"/>
          <w:szCs w:val="20"/>
        </w:rPr>
        <w:t>6739 (1315)</w:t>
      </w:r>
    </w:p>
    <w:p w14:paraId="00B318F4"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3000</w:t>
      </w:r>
      <w:r w:rsidRPr="005D17BE">
        <w:rPr>
          <w:rFonts w:ascii="Times New Roman" w:hAnsi="Times New Roman" w:cs="Times New Roman"/>
          <w:sz w:val="20"/>
          <w:szCs w:val="20"/>
          <w:u w:val="single"/>
        </w:rPr>
        <w:t xml:space="preserve"> (Tn</w:t>
      </w:r>
      <w:r w:rsidRPr="005D17BE">
        <w:rPr>
          <w:rFonts w:ascii="Times New Roman" w:hAnsi="Times New Roman" w:cs="Times New Roman"/>
          <w:i/>
          <w:sz w:val="20"/>
          <w:szCs w:val="20"/>
          <w:u w:val="single"/>
        </w:rPr>
        <w:t>3</w:t>
      </w:r>
      <w:r w:rsidRPr="005D17BE">
        <w:rPr>
          <w:rFonts w:ascii="Times New Roman" w:hAnsi="Times New Roman" w:cs="Times New Roman"/>
          <w:sz w:val="20"/>
          <w:szCs w:val="20"/>
          <w:u w:val="single"/>
        </w:rPr>
        <w:t xml:space="preserve"> family), DR length </w:t>
      </w:r>
      <w:r>
        <w:rPr>
          <w:rFonts w:ascii="Times New Roman" w:hAnsi="Times New Roman" w:cs="Times New Roman"/>
          <w:sz w:val="20"/>
          <w:szCs w:val="20"/>
          <w:u w:val="single"/>
        </w:rPr>
        <w:t>measured here = 5 bp</w:t>
      </w:r>
    </w:p>
    <w:p w14:paraId="71D0F6DE"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taaaaggaac</w:t>
      </w:r>
      <w:r w:rsidRPr="00C3002D">
        <w:rPr>
          <w:rFonts w:ascii="Courier New" w:hAnsi="Courier New"/>
          <w:sz w:val="20"/>
          <w:szCs w:val="20"/>
          <w:u w:val="single"/>
        </w:rPr>
        <w:t>gttct</w:t>
      </w:r>
      <w:r w:rsidRPr="00885C21">
        <w:rPr>
          <w:rFonts w:ascii="Courier New" w:hAnsi="Courier New"/>
          <w:sz w:val="20"/>
          <w:szCs w:val="20"/>
        </w:rPr>
        <w:t>GGGGT…ACCCC</w:t>
      </w:r>
      <w:r w:rsidRPr="00C3002D">
        <w:rPr>
          <w:rFonts w:ascii="Courier New" w:hAnsi="Courier New"/>
          <w:sz w:val="20"/>
          <w:szCs w:val="20"/>
          <w:u w:val="single"/>
        </w:rPr>
        <w:t>gttct</w:t>
      </w:r>
      <w:r w:rsidRPr="00885C21">
        <w:rPr>
          <w:rFonts w:ascii="Courier New" w:hAnsi="Courier New"/>
          <w:sz w:val="20"/>
          <w:szCs w:val="20"/>
        </w:rPr>
        <w:t>catgg</w:t>
      </w:r>
      <w:r>
        <w:rPr>
          <w:rFonts w:ascii="Courier New" w:hAnsi="Courier New"/>
          <w:sz w:val="20"/>
          <w:szCs w:val="20"/>
        </w:rPr>
        <w:t>caaga</w:t>
      </w:r>
      <w:r w:rsidRPr="00885C21">
        <w:rPr>
          <w:rFonts w:ascii="Courier New" w:hAnsi="Courier New"/>
          <w:sz w:val="20"/>
          <w:szCs w:val="20"/>
        </w:rPr>
        <w:tab/>
      </w:r>
      <w:r>
        <w:rPr>
          <w:rFonts w:ascii="Times New Roman" w:hAnsi="Times New Roman" w:cs="Times New Roman"/>
          <w:color w:val="008000"/>
          <w:sz w:val="20"/>
          <w:szCs w:val="20"/>
        </w:rPr>
        <w:t>Yes</w:t>
      </w:r>
      <w:r w:rsidRPr="00885C21">
        <w:rPr>
          <w:rFonts w:ascii="Times New Roman" w:hAnsi="Times New Roman" w:cs="Times New Roman"/>
          <w:sz w:val="20"/>
          <w:szCs w:val="20"/>
        </w:rPr>
        <w:tab/>
        <w:t>pNDM-US/137590-140825</w:t>
      </w:r>
    </w:p>
    <w:p w14:paraId="789BA59F" w14:textId="4D0F7EF8" w:rsidR="00916646" w:rsidRPr="00560830" w:rsidRDefault="00916646" w:rsidP="00273FB3">
      <w:pPr>
        <w:tabs>
          <w:tab w:val="left" w:pos="5040"/>
          <w:tab w:val="left" w:pos="5490"/>
        </w:tabs>
        <w:spacing w:line="192" w:lineRule="exact"/>
        <w:rPr>
          <w:rFonts w:ascii="Courier New" w:hAnsi="Courier New"/>
          <w:sz w:val="20"/>
          <w:szCs w:val="20"/>
        </w:rPr>
      </w:pPr>
      <w:r w:rsidRPr="00E173BE">
        <w:rPr>
          <w:rFonts w:ascii="Courier New" w:hAnsi="Courier New"/>
          <w:sz w:val="20"/>
          <w:szCs w:val="20"/>
        </w:rPr>
        <w:t>attcaatcacgttct</w:t>
      </w:r>
      <w:r w:rsidRPr="00560830">
        <w:rPr>
          <w:rFonts w:ascii="Courier New" w:hAnsi="Courier New"/>
          <w:sz w:val="20"/>
          <w:szCs w:val="20"/>
        </w:rPr>
        <w:t>GGGGT…ACCCC</w:t>
      </w:r>
      <w:r w:rsidRPr="00E173BE">
        <w:rPr>
          <w:rFonts w:ascii="Courier New" w:hAnsi="Courier New"/>
          <w:sz w:val="20"/>
          <w:szCs w:val="20"/>
        </w:rPr>
        <w:t>tttttgctgcgtcga</w:t>
      </w:r>
      <w:r w:rsidRPr="00560830">
        <w:rPr>
          <w:rFonts w:ascii="Courier New" w:hAnsi="Courier New"/>
          <w:sz w:val="20"/>
          <w:szCs w:val="20"/>
        </w:rPr>
        <w:tab/>
      </w:r>
      <w:r w:rsidRPr="00560830">
        <w:rPr>
          <w:rFonts w:ascii="Times New Roman" w:hAnsi="Times New Roman" w:cs="Times New Roman"/>
          <w:color w:val="FF0000"/>
          <w:sz w:val="20"/>
          <w:szCs w:val="20"/>
        </w:rPr>
        <w:t>No</w:t>
      </w:r>
      <w:r w:rsidRPr="00560830">
        <w:rPr>
          <w:rFonts w:ascii="Times New Roman" w:hAnsi="Times New Roman" w:cs="Times New Roman"/>
          <w:sz w:val="20"/>
          <w:szCs w:val="20"/>
        </w:rPr>
        <w:tab/>
      </w:r>
      <w:r>
        <w:rPr>
          <w:rFonts w:ascii="Times New Roman" w:hAnsi="Times New Roman" w:cs="Times New Roman"/>
          <w:sz w:val="20"/>
          <w:szCs w:val="20"/>
        </w:rPr>
        <w:t>pKpn2146b</w:t>
      </w:r>
      <w:r w:rsidRPr="00560830">
        <w:rPr>
          <w:rFonts w:ascii="Times New Roman" w:hAnsi="Times New Roman" w:cs="Times New Roman"/>
          <w:sz w:val="20"/>
          <w:szCs w:val="20"/>
        </w:rPr>
        <w:t>/32882-27185</w:t>
      </w:r>
    </w:p>
    <w:p w14:paraId="062DBDA0"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Tn</w:t>
      </w:r>
      <w:r w:rsidRPr="005D17BE">
        <w:rPr>
          <w:rFonts w:ascii="Times New Roman" w:hAnsi="Times New Roman" w:cs="Times New Roman"/>
          <w:i/>
          <w:sz w:val="20"/>
          <w:szCs w:val="20"/>
          <w:u w:val="single"/>
        </w:rPr>
        <w:t>6187</w:t>
      </w:r>
      <w:r w:rsidRPr="005D17BE">
        <w:rPr>
          <w:rFonts w:ascii="Times New Roman" w:hAnsi="Times New Roman" w:cs="Times New Roman"/>
          <w:sz w:val="20"/>
          <w:szCs w:val="20"/>
          <w:u w:val="single"/>
        </w:rPr>
        <w:t xml:space="preserve"> (Tn</w:t>
      </w:r>
      <w:r w:rsidRPr="005D17BE">
        <w:rPr>
          <w:rFonts w:ascii="Times New Roman" w:hAnsi="Times New Roman" w:cs="Times New Roman"/>
          <w:i/>
          <w:sz w:val="20"/>
          <w:szCs w:val="20"/>
          <w:u w:val="single"/>
        </w:rPr>
        <w:t>3</w:t>
      </w:r>
      <w:r w:rsidRPr="005D17BE">
        <w:rPr>
          <w:rFonts w:ascii="Times New Roman" w:hAnsi="Times New Roman" w:cs="Times New Roman"/>
          <w:sz w:val="20"/>
          <w:szCs w:val="20"/>
          <w:u w:val="single"/>
        </w:rPr>
        <w:t xml:space="preserve"> family), expected DR length = 5</w:t>
      </w:r>
    </w:p>
    <w:p w14:paraId="23D05627" w14:textId="5E003058" w:rsidR="00916646" w:rsidRPr="00885C21" w:rsidRDefault="00916646" w:rsidP="00273FB3">
      <w:pPr>
        <w:tabs>
          <w:tab w:val="left" w:pos="5040"/>
          <w:tab w:val="left" w:pos="5490"/>
        </w:tabs>
        <w:spacing w:line="192" w:lineRule="exact"/>
        <w:rPr>
          <w:rFonts w:ascii="Courier New" w:hAnsi="Courier New"/>
          <w:sz w:val="20"/>
          <w:szCs w:val="20"/>
        </w:rPr>
      </w:pPr>
      <w:r w:rsidRPr="00800C4B">
        <w:rPr>
          <w:rFonts w:ascii="Courier New" w:hAnsi="Courier New"/>
          <w:sz w:val="20"/>
          <w:szCs w:val="20"/>
        </w:rPr>
        <w:t>catgatggactgata</w:t>
      </w:r>
      <w:r w:rsidRPr="00885C21">
        <w:rPr>
          <w:rFonts w:ascii="Courier New" w:hAnsi="Courier New"/>
          <w:sz w:val="20"/>
          <w:szCs w:val="20"/>
        </w:rPr>
        <w:t>GGGGT…ACCCC</w:t>
      </w:r>
      <w:r w:rsidRPr="0047743C">
        <w:rPr>
          <w:rFonts w:ascii="Courier New" w:hAnsi="Courier New"/>
          <w:sz w:val="20"/>
          <w:szCs w:val="20"/>
        </w:rPr>
        <w:t>cacatagagacctt</w:t>
      </w:r>
      <w:r>
        <w:rPr>
          <w:rFonts w:ascii="Courier New" w:hAnsi="Courier New"/>
          <w:sz w:val="20"/>
          <w:szCs w:val="20"/>
        </w:rPr>
        <w:t>c</w:t>
      </w:r>
      <w:r w:rsidRPr="00885C21">
        <w:rPr>
          <w:rFonts w:ascii="Courier New" w:hAnsi="Courier New"/>
          <w:sz w:val="20"/>
          <w:szCs w:val="20"/>
        </w:rPr>
        <w:tab/>
      </w:r>
      <w:r w:rsidRPr="001B21D3">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w:t>
      </w:r>
      <w:r w:rsidRPr="0047743C">
        <w:rPr>
          <w:rFonts w:ascii="Times New Roman" w:hAnsi="Times New Roman" w:cs="Times New Roman"/>
          <w:sz w:val="20"/>
          <w:szCs w:val="20"/>
        </w:rPr>
        <w:t>64641</w:t>
      </w:r>
      <w:r w:rsidRPr="00885C21">
        <w:rPr>
          <w:rFonts w:ascii="Times New Roman" w:hAnsi="Times New Roman" w:cs="Times New Roman"/>
          <w:sz w:val="20"/>
          <w:szCs w:val="20"/>
        </w:rPr>
        <w:t>-</w:t>
      </w:r>
      <w:r w:rsidRPr="0047743C">
        <w:rPr>
          <w:rFonts w:ascii="Times New Roman" w:hAnsi="Times New Roman" w:cs="Times New Roman"/>
          <w:sz w:val="20"/>
          <w:szCs w:val="20"/>
        </w:rPr>
        <w:t>55334</w:t>
      </w:r>
    </w:p>
    <w:p w14:paraId="0A85E466"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Kpn21</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NCY</w:t>
      </w:r>
      <w:r w:rsidRPr="005D17BE">
        <w:rPr>
          <w:rFonts w:ascii="Times New Roman" w:hAnsi="Times New Roman" w:cs="Times New Roman"/>
          <w:sz w:val="20"/>
          <w:szCs w:val="20"/>
          <w:u w:val="single"/>
        </w:rPr>
        <w:t xml:space="preserve"> family), expected DR length = 5 bp</w:t>
      </w:r>
    </w:p>
    <w:p w14:paraId="4D97C272" w14:textId="77777777"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tatgcgtact</w:t>
      </w:r>
      <w:r w:rsidRPr="00C3002D">
        <w:rPr>
          <w:rFonts w:ascii="Courier New" w:hAnsi="Courier New"/>
          <w:sz w:val="20"/>
          <w:szCs w:val="20"/>
          <w:u w:val="single"/>
        </w:rPr>
        <w:t>catgt</w:t>
      </w:r>
      <w:r w:rsidRPr="00885C21">
        <w:rPr>
          <w:rFonts w:ascii="Courier New" w:hAnsi="Courier New"/>
          <w:sz w:val="20"/>
          <w:szCs w:val="20"/>
        </w:rPr>
        <w:t>TGTAA…TGACA</w:t>
      </w:r>
      <w:r w:rsidRPr="00DB3244">
        <w:rPr>
          <w:rFonts w:ascii="Courier New" w:hAnsi="Courier New"/>
          <w:sz w:val="20"/>
          <w:szCs w:val="20"/>
          <w:u w:val="single"/>
        </w:rPr>
        <w:t>catgt</w:t>
      </w:r>
      <w:r w:rsidRPr="00885C21">
        <w:rPr>
          <w:rFonts w:ascii="Courier New" w:hAnsi="Courier New"/>
          <w:sz w:val="20"/>
          <w:szCs w:val="20"/>
        </w:rPr>
        <w:t>tgtagtagct</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t>chromosome/2729639-2731916</w:t>
      </w:r>
    </w:p>
    <w:p w14:paraId="520B5B64" w14:textId="16D8060F"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tatgcgcacctgtatTGTAA…TGACAaacattgtcagcaca</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/48258-45981</w:t>
      </w:r>
    </w:p>
    <w:p w14:paraId="18BDEC37"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Ec22</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66</w:t>
      </w:r>
      <w:r w:rsidRPr="005D17BE">
        <w:rPr>
          <w:rFonts w:ascii="Times New Roman" w:hAnsi="Times New Roman" w:cs="Times New Roman"/>
          <w:sz w:val="20"/>
          <w:szCs w:val="20"/>
          <w:u w:val="single"/>
        </w:rPr>
        <w:t xml:space="preserve"> family), expected DR length = 8 bp</w:t>
      </w:r>
    </w:p>
    <w:p w14:paraId="491BA823" w14:textId="10EAAF5D"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tcagaag</w:t>
      </w:r>
      <w:r w:rsidRPr="00DB3244">
        <w:rPr>
          <w:rFonts w:ascii="Courier New" w:hAnsi="Courier New"/>
          <w:sz w:val="20"/>
          <w:szCs w:val="20"/>
          <w:u w:val="single"/>
        </w:rPr>
        <w:t>gactgtct</w:t>
      </w:r>
      <w:r w:rsidRPr="00885C21">
        <w:rPr>
          <w:rFonts w:ascii="Courier New" w:hAnsi="Courier New"/>
          <w:sz w:val="20"/>
          <w:szCs w:val="20"/>
        </w:rPr>
        <w:t>GTAAG…CTTAC</w:t>
      </w:r>
      <w:r w:rsidRPr="00DB3244">
        <w:rPr>
          <w:rFonts w:ascii="Courier New" w:hAnsi="Courier New"/>
          <w:sz w:val="20"/>
          <w:szCs w:val="20"/>
          <w:u w:val="single"/>
        </w:rPr>
        <w:t>gactgtct</w:t>
      </w:r>
      <w:r w:rsidRPr="00885C21">
        <w:rPr>
          <w:rFonts w:ascii="Courier New" w:hAnsi="Courier New"/>
          <w:sz w:val="20"/>
          <w:szCs w:val="20"/>
        </w:rPr>
        <w:t>tgtcgct</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/544</w:t>
      </w:r>
      <w:r>
        <w:rPr>
          <w:rFonts w:ascii="Times New Roman" w:hAnsi="Times New Roman" w:cs="Times New Roman"/>
          <w:sz w:val="20"/>
          <w:szCs w:val="20"/>
        </w:rPr>
        <w:t>91</w:t>
      </w:r>
      <w:r w:rsidRPr="00885C21">
        <w:rPr>
          <w:rFonts w:ascii="Times New Roman" w:hAnsi="Times New Roman" w:cs="Times New Roman"/>
          <w:sz w:val="20"/>
          <w:szCs w:val="20"/>
        </w:rPr>
        <w:t>-5203</w:t>
      </w:r>
      <w:r>
        <w:rPr>
          <w:rFonts w:ascii="Times New Roman" w:hAnsi="Times New Roman" w:cs="Times New Roman"/>
          <w:sz w:val="20"/>
          <w:szCs w:val="20"/>
        </w:rPr>
        <w:t>8</w:t>
      </w:r>
    </w:p>
    <w:p w14:paraId="450E1C5C" w14:textId="16EAF991" w:rsidR="00916646" w:rsidRPr="00885C21" w:rsidRDefault="00916646" w:rsidP="00273FB3">
      <w:pPr>
        <w:tabs>
          <w:tab w:val="left" w:pos="5040"/>
          <w:tab w:val="left" w:pos="5490"/>
        </w:tabs>
        <w:spacing w:line="192" w:lineRule="exact"/>
        <w:rPr>
          <w:rFonts w:ascii="Courier New" w:hAnsi="Courier New"/>
          <w:sz w:val="20"/>
          <w:szCs w:val="20"/>
        </w:rPr>
      </w:pPr>
      <w:r w:rsidRPr="00885C21">
        <w:rPr>
          <w:rFonts w:ascii="Courier New" w:hAnsi="Courier New"/>
          <w:sz w:val="20"/>
          <w:szCs w:val="20"/>
        </w:rPr>
        <w:t>tctggca</w:t>
      </w:r>
      <w:r w:rsidRPr="00DB3244">
        <w:rPr>
          <w:rFonts w:ascii="Courier New" w:hAnsi="Courier New"/>
          <w:sz w:val="20"/>
          <w:szCs w:val="20"/>
          <w:u w:val="single"/>
        </w:rPr>
        <w:t>atttttcg</w:t>
      </w:r>
      <w:r w:rsidRPr="00885C21">
        <w:rPr>
          <w:rFonts w:ascii="Courier New" w:hAnsi="Courier New"/>
          <w:sz w:val="20"/>
          <w:szCs w:val="20"/>
        </w:rPr>
        <w:t>GTAAG…CTTAC</w:t>
      </w:r>
      <w:r w:rsidRPr="00DB3244">
        <w:rPr>
          <w:rFonts w:ascii="Courier New" w:hAnsi="Courier New"/>
          <w:sz w:val="20"/>
          <w:szCs w:val="20"/>
          <w:u w:val="single"/>
        </w:rPr>
        <w:t>atttttcg</w:t>
      </w:r>
      <w:r w:rsidRPr="00885C21">
        <w:rPr>
          <w:rFonts w:ascii="Courier New" w:hAnsi="Courier New"/>
          <w:sz w:val="20"/>
          <w:szCs w:val="20"/>
        </w:rPr>
        <w:t>ctcaatt</w:t>
      </w:r>
      <w:r w:rsidRPr="00885C21">
        <w:rPr>
          <w:rFonts w:ascii="Courier New" w:hAnsi="Courier New"/>
          <w:sz w:val="20"/>
          <w:szCs w:val="20"/>
        </w:rPr>
        <w:tab/>
      </w:r>
      <w:r w:rsidRPr="00E37625">
        <w:rPr>
          <w:rFonts w:ascii="Times New Roman" w:hAnsi="Times New Roman" w:cs="Times New Roman"/>
          <w:color w:val="008000"/>
          <w:sz w:val="20"/>
          <w:szCs w:val="20"/>
        </w:rPr>
        <w:t>Yes</w:t>
      </w:r>
      <w:r w:rsidRPr="00885C21">
        <w:rPr>
          <w:rFonts w:ascii="Times New Roman" w:hAnsi="Times New Roman" w:cs="Times New Roman"/>
          <w:sz w:val="20"/>
          <w:szCs w:val="20"/>
        </w:rPr>
        <w:tab/>
      </w:r>
      <w:r>
        <w:rPr>
          <w:rFonts w:ascii="Times New Roman" w:hAnsi="Times New Roman" w:cs="Times New Roman"/>
          <w:sz w:val="20"/>
          <w:szCs w:val="20"/>
        </w:rPr>
        <w:t>pKpn2146b</w:t>
      </w:r>
      <w:r w:rsidRPr="00885C21">
        <w:rPr>
          <w:rFonts w:ascii="Times New Roman" w:hAnsi="Times New Roman" w:cs="Times New Roman"/>
          <w:sz w:val="20"/>
          <w:szCs w:val="20"/>
        </w:rPr>
        <w:t>/27331-29784</w:t>
      </w:r>
    </w:p>
    <w:p w14:paraId="4962C080" w14:textId="77777777" w:rsidR="00916646" w:rsidRPr="005D17BE" w:rsidRDefault="00916646" w:rsidP="00916646">
      <w:pPr>
        <w:tabs>
          <w:tab w:val="left" w:pos="5040"/>
          <w:tab w:val="left" w:pos="5490"/>
        </w:tabs>
        <w:spacing w:line="260" w:lineRule="exact"/>
        <w:rPr>
          <w:rFonts w:ascii="Times New Roman" w:hAnsi="Times New Roman" w:cs="Times New Roman"/>
          <w:sz w:val="20"/>
          <w:szCs w:val="20"/>
          <w:u w:val="single"/>
        </w:rPr>
      </w:pPr>
      <w:r w:rsidRPr="005D17BE">
        <w:rPr>
          <w:rFonts w:ascii="Times New Roman" w:hAnsi="Times New Roman" w:cs="Times New Roman"/>
          <w:sz w:val="20"/>
          <w:szCs w:val="20"/>
          <w:u w:val="single"/>
        </w:rPr>
        <w:t>IS</w:t>
      </w:r>
      <w:r w:rsidRPr="005D17BE">
        <w:rPr>
          <w:rFonts w:ascii="Times New Roman" w:hAnsi="Times New Roman" w:cs="Times New Roman"/>
          <w:i/>
          <w:sz w:val="20"/>
          <w:szCs w:val="20"/>
          <w:u w:val="single"/>
        </w:rPr>
        <w:t>903B</w:t>
      </w:r>
      <w:r w:rsidRPr="005D17BE">
        <w:rPr>
          <w:rFonts w:ascii="Times New Roman" w:hAnsi="Times New Roman" w:cs="Times New Roman"/>
          <w:sz w:val="20"/>
          <w:szCs w:val="20"/>
          <w:u w:val="single"/>
        </w:rPr>
        <w:t xml:space="preserve"> (IS</w:t>
      </w:r>
      <w:r w:rsidRPr="005D17BE">
        <w:rPr>
          <w:rFonts w:ascii="Times New Roman" w:hAnsi="Times New Roman" w:cs="Times New Roman"/>
          <w:i/>
          <w:sz w:val="20"/>
          <w:szCs w:val="20"/>
          <w:u w:val="single"/>
        </w:rPr>
        <w:t>5</w:t>
      </w:r>
      <w:r w:rsidRPr="005D17BE">
        <w:rPr>
          <w:rFonts w:ascii="Times New Roman" w:hAnsi="Times New Roman" w:cs="Times New Roman"/>
          <w:sz w:val="20"/>
          <w:szCs w:val="20"/>
          <w:u w:val="single"/>
        </w:rPr>
        <w:t xml:space="preserve"> family), expected DR length = 9 bp</w:t>
      </w:r>
    </w:p>
    <w:p w14:paraId="6C7FC87D" w14:textId="04EAF453" w:rsidR="00916646" w:rsidRPr="00885C21" w:rsidRDefault="00916646" w:rsidP="00273FB3">
      <w:pPr>
        <w:pBdr>
          <w:bottom w:val="single" w:sz="4" w:space="1" w:color="auto"/>
        </w:pBdr>
        <w:tabs>
          <w:tab w:val="left" w:pos="5040"/>
          <w:tab w:val="left" w:pos="5490"/>
        </w:tabs>
        <w:spacing w:line="192" w:lineRule="exact"/>
        <w:rPr>
          <w:rFonts w:ascii="Courier New" w:hAnsi="Courier New"/>
          <w:sz w:val="20"/>
          <w:szCs w:val="20"/>
        </w:rPr>
      </w:pPr>
      <w:r w:rsidRPr="00885C21">
        <w:rPr>
          <w:rFonts w:ascii="Courier New" w:hAnsi="Courier New"/>
          <w:sz w:val="20"/>
          <w:szCs w:val="20"/>
        </w:rPr>
        <w:t>atccagtcccaaaatGGCTT…AAGCCtataaaagaaataaa</w:t>
      </w:r>
      <w:r w:rsidRPr="00885C21">
        <w:rPr>
          <w:rFonts w:ascii="Courier New" w:hAnsi="Courier New"/>
          <w:sz w:val="20"/>
          <w:szCs w:val="20"/>
        </w:rPr>
        <w:tab/>
      </w:r>
      <w:r w:rsidRPr="00885C21">
        <w:rPr>
          <w:rFonts w:ascii="Times New Roman" w:hAnsi="Times New Roman" w:cs="Times New Roman"/>
          <w:color w:val="FF0000"/>
          <w:sz w:val="20"/>
          <w:szCs w:val="20"/>
        </w:rPr>
        <w:t>No</w:t>
      </w:r>
      <w:r w:rsidRPr="00885C21">
        <w:rPr>
          <w:rFonts w:ascii="Times New Roman" w:hAnsi="Times New Roman" w:cs="Times New Roman"/>
          <w:sz w:val="20"/>
          <w:szCs w:val="20"/>
        </w:rPr>
        <w:tab/>
      </w:r>
      <w:r>
        <w:rPr>
          <w:rFonts w:ascii="Times New Roman" w:hAnsi="Times New Roman" w:cs="Times New Roman"/>
          <w:sz w:val="20"/>
          <w:szCs w:val="20"/>
        </w:rPr>
        <w:t>pKpn2146c</w:t>
      </w:r>
      <w:r w:rsidRPr="00885C21">
        <w:rPr>
          <w:rFonts w:ascii="Times New Roman" w:hAnsi="Times New Roman" w:cs="Times New Roman"/>
          <w:sz w:val="20"/>
          <w:szCs w:val="20"/>
        </w:rPr>
        <w:t>/10292</w:t>
      </w:r>
      <w:r>
        <w:rPr>
          <w:rFonts w:ascii="Times New Roman" w:hAnsi="Times New Roman" w:cs="Times New Roman"/>
          <w:sz w:val="20"/>
          <w:szCs w:val="20"/>
        </w:rPr>
        <w:t>9</w:t>
      </w:r>
      <w:r w:rsidRPr="00885C21">
        <w:rPr>
          <w:rFonts w:ascii="Times New Roman" w:hAnsi="Times New Roman" w:cs="Times New Roman"/>
          <w:sz w:val="20"/>
          <w:szCs w:val="20"/>
        </w:rPr>
        <w:t>-10187</w:t>
      </w:r>
      <w:r>
        <w:rPr>
          <w:rFonts w:ascii="Times New Roman" w:hAnsi="Times New Roman" w:cs="Times New Roman"/>
          <w:sz w:val="20"/>
          <w:szCs w:val="20"/>
        </w:rPr>
        <w:t>3</w:t>
      </w:r>
    </w:p>
    <w:p w14:paraId="20C2DE6E" w14:textId="77777777" w:rsidR="00502CB7" w:rsidRPr="009C5881" w:rsidRDefault="00502CB7" w:rsidP="00502CB7">
      <w:pPr>
        <w:rPr>
          <w:rFonts w:ascii="Times New Roman" w:hAnsi="Times New Roman" w:cs="Times New Roman"/>
        </w:rPr>
      </w:pPr>
      <w:r w:rsidRPr="009C5881">
        <w:rPr>
          <w:rFonts w:ascii="Times New Roman" w:hAnsi="Times New Roman" w:cs="Times New Roman"/>
          <w:vertAlign w:val="superscript"/>
        </w:rPr>
        <w:t>a</w:t>
      </w:r>
      <w:r w:rsidRPr="009C5881">
        <w:rPr>
          <w:rFonts w:ascii="Times New Roman" w:hAnsi="Times New Roman" w:cs="Times New Roman"/>
        </w:rPr>
        <w:t xml:space="preserve"> Oriented as in ISfinder; flank, lower case; terminal inverted repeat, upper case</w:t>
      </w:r>
    </w:p>
    <w:p w14:paraId="6EDBE8FE" w14:textId="77777777" w:rsidR="00502CB7" w:rsidRPr="009C5881" w:rsidRDefault="00502CB7" w:rsidP="00502CB7">
      <w:pPr>
        <w:rPr>
          <w:rFonts w:ascii="Times New Roman" w:hAnsi="Times New Roman" w:cs="Times New Roman"/>
        </w:rPr>
      </w:pPr>
      <w:r w:rsidRPr="009C5881">
        <w:rPr>
          <w:rFonts w:ascii="Times New Roman" w:hAnsi="Times New Roman" w:cs="Times New Roman"/>
          <w:vertAlign w:val="superscript"/>
        </w:rPr>
        <w:t>b</w:t>
      </w:r>
      <w:r w:rsidRPr="009C5881">
        <w:rPr>
          <w:rFonts w:ascii="Times New Roman" w:hAnsi="Times New Roman" w:cs="Times New Roman"/>
        </w:rPr>
        <w:t xml:space="preserve"> DR observed (underlined), matching expected length</w:t>
      </w:r>
    </w:p>
    <w:p w14:paraId="63F58758" w14:textId="7BEF963C" w:rsidR="007C743D" w:rsidRPr="009C5881" w:rsidRDefault="00502CB7" w:rsidP="00C03C0D">
      <w:pPr>
        <w:rPr>
          <w:rFonts w:ascii="Times New Roman" w:hAnsi="Times New Roman" w:cs="Times New Roman"/>
        </w:rPr>
      </w:pPr>
      <w:r w:rsidRPr="009C5881">
        <w:rPr>
          <w:rFonts w:ascii="Times New Roman" w:hAnsi="Times New Roman" w:cs="Times New Roman"/>
          <w:sz w:val="20"/>
          <w:szCs w:val="20"/>
          <w:vertAlign w:val="superscript"/>
        </w:rPr>
        <w:t>c</w:t>
      </w:r>
      <w:r w:rsidRPr="009C5881">
        <w:rPr>
          <w:rFonts w:ascii="Times New Roman" w:hAnsi="Times New Roman" w:cs="Times New Roman"/>
        </w:rPr>
        <w:t xml:space="preserve"> </w:t>
      </w:r>
      <w:r w:rsidR="007C743D" w:rsidRPr="009C5881">
        <w:rPr>
          <w:rFonts w:ascii="Times New Roman" w:hAnsi="Times New Roman" w:cs="Times New Roman"/>
        </w:rPr>
        <w:t>These IS</w:t>
      </w:r>
      <w:r w:rsidR="007C743D" w:rsidRPr="009C5881">
        <w:rPr>
          <w:rFonts w:ascii="Times New Roman" w:hAnsi="Times New Roman" w:cs="Times New Roman"/>
          <w:i/>
        </w:rPr>
        <w:t>6100</w:t>
      </w:r>
      <w:r w:rsidR="007C743D" w:rsidRPr="009C5881">
        <w:rPr>
          <w:rFonts w:ascii="Times New Roman" w:hAnsi="Times New Roman" w:cs="Times New Roman"/>
        </w:rPr>
        <w:t xml:space="preserve"> copies are adjacent to integrons, a context in which DRs are rarely found.</w:t>
      </w:r>
    </w:p>
    <w:p w14:paraId="26DC88EE" w14:textId="1ABAF0BC" w:rsidR="0039044F" w:rsidRPr="009C5881" w:rsidRDefault="007C743D" w:rsidP="00C03C0D">
      <w:pPr>
        <w:rPr>
          <w:rFonts w:ascii="Times New Roman" w:hAnsi="Times New Roman" w:cs="Times New Roman"/>
        </w:rPr>
      </w:pPr>
      <w:r w:rsidRPr="009C5881">
        <w:rPr>
          <w:rFonts w:ascii="Times New Roman" w:hAnsi="Times New Roman" w:cs="Times New Roman"/>
          <w:vertAlign w:val="superscript"/>
        </w:rPr>
        <w:t>d</w:t>
      </w:r>
      <w:r w:rsidRPr="009C5881">
        <w:rPr>
          <w:rFonts w:ascii="Times New Roman" w:hAnsi="Times New Roman" w:cs="Times New Roman"/>
        </w:rPr>
        <w:t xml:space="preserve"> </w:t>
      </w:r>
      <w:r w:rsidR="00502CB7" w:rsidRPr="009C5881">
        <w:rPr>
          <w:rFonts w:ascii="Times New Roman" w:hAnsi="Times New Roman" w:cs="Times New Roman"/>
        </w:rPr>
        <w:t>IS</w:t>
      </w:r>
      <w:r w:rsidR="00502CB7" w:rsidRPr="009C5881">
        <w:rPr>
          <w:rFonts w:ascii="Times New Roman" w:hAnsi="Times New Roman" w:cs="Times New Roman"/>
          <w:i/>
        </w:rPr>
        <w:t>Ecp1</w:t>
      </w:r>
      <w:r w:rsidR="00502CB7" w:rsidRPr="009C5881">
        <w:rPr>
          <w:rFonts w:ascii="Times New Roman" w:hAnsi="Times New Roman" w:cs="Times New Roman"/>
        </w:rPr>
        <w:t xml:space="preserve"> habitually transposes together with right-flanking DNA; coordinates and right end sequence are given for this entire transposed unit, as determined comparatively.</w:t>
      </w:r>
      <w:r w:rsidR="00CE2EEE" w:rsidRPr="009C5881">
        <w:rPr>
          <w:rFonts w:ascii="Times New Roman" w:hAnsi="Times New Roman" w:cs="Times New Roman"/>
        </w:rPr>
        <w:t xml:space="preserve"> Length in bp of the right-flanking co-transposed segment in parentheses.</w:t>
      </w:r>
      <w:r w:rsidR="00800C4B" w:rsidRPr="009C5881">
        <w:rPr>
          <w:rFonts w:ascii="Times New Roman" w:hAnsi="Times New Roman" w:cs="Times New Roman"/>
        </w:rPr>
        <w:br w:type="page"/>
      </w:r>
    </w:p>
    <w:p w14:paraId="318E1CB7" w14:textId="057B5B72" w:rsidR="00273FB3" w:rsidRPr="009C5881" w:rsidRDefault="00273FB3" w:rsidP="00273FB3">
      <w:pPr>
        <w:ind w:left="360" w:hanging="360"/>
        <w:rPr>
          <w:rFonts w:ascii="Times New Roman" w:hAnsi="Times New Roman" w:cs="Times New Roman"/>
        </w:rPr>
      </w:pPr>
      <w:r w:rsidRPr="009C5881">
        <w:rPr>
          <w:rFonts w:ascii="Times New Roman" w:hAnsi="Times New Roman" w:cs="Times New Roman"/>
          <w:b/>
        </w:rPr>
        <w:t>I</w:t>
      </w:r>
      <w:r>
        <w:rPr>
          <w:rFonts w:ascii="Times New Roman" w:hAnsi="Times New Roman" w:cs="Times New Roman"/>
          <w:b/>
        </w:rPr>
        <w:t>I</w:t>
      </w:r>
      <w:r w:rsidRPr="009C5881">
        <w:rPr>
          <w:rFonts w:ascii="Times New Roman" w:hAnsi="Times New Roman" w:cs="Times New Roman"/>
          <w:b/>
        </w:rPr>
        <w:t xml:space="preserve">I. SUPPLEMENTARY </w:t>
      </w:r>
      <w:r>
        <w:rPr>
          <w:rFonts w:ascii="Times New Roman" w:hAnsi="Times New Roman" w:cs="Times New Roman"/>
          <w:b/>
        </w:rPr>
        <w:t>FIGURES</w:t>
      </w:r>
    </w:p>
    <w:p w14:paraId="33F06DFA" w14:textId="77777777" w:rsidR="00273FB3" w:rsidRPr="009C5881" w:rsidRDefault="00273FB3" w:rsidP="00273FB3">
      <w:pPr>
        <w:rPr>
          <w:rFonts w:ascii="Times New Roman" w:hAnsi="Times New Roman" w:cs="Times New Roman"/>
          <w:b/>
        </w:rPr>
      </w:pPr>
    </w:p>
    <w:p w14:paraId="08AB5FFD" w14:textId="77777777" w:rsidR="00273FB3" w:rsidRDefault="00273FB3" w:rsidP="00C03C0D">
      <w:pPr>
        <w:rPr>
          <w:rFonts w:ascii="Times New Roman" w:hAnsi="Times New Roman" w:cs="Times New Roman"/>
        </w:rPr>
      </w:pPr>
    </w:p>
    <w:p w14:paraId="757DCAF4" w14:textId="77777777" w:rsidR="0039044F" w:rsidRPr="009C5881" w:rsidRDefault="0039044F" w:rsidP="00C03C0D">
      <w:pPr>
        <w:rPr>
          <w:rFonts w:ascii="Times New Roman" w:hAnsi="Times New Roman" w:cs="Times New Roman"/>
        </w:rPr>
      </w:pPr>
      <w:r w:rsidRPr="009C5881">
        <w:rPr>
          <w:rFonts w:ascii="Times New Roman" w:hAnsi="Times New Roman" w:cs="Times New Roman"/>
          <w:noProof/>
        </w:rPr>
        <w:drawing>
          <wp:inline distT="0" distB="0" distL="0" distR="0" wp14:anchorId="55C994BC" wp14:editId="315BDC1F">
            <wp:extent cx="5486400" cy="4003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1_nolegend.eps"/>
                    <pic:cNvPicPr/>
                  </pic:nvPicPr>
                  <pic:blipFill rotWithShape="1">
                    <a:blip r:embed="rId9">
                      <a:extLst>
                        <a:ext uri="{28A0092B-C50C-407E-A947-70E740481C1C}">
                          <a14:useLocalDpi xmlns:a14="http://schemas.microsoft.com/office/drawing/2010/main" val="0"/>
                        </a:ext>
                      </a:extLst>
                    </a:blip>
                    <a:srcRect b="43930"/>
                    <a:stretch/>
                  </pic:blipFill>
                  <pic:spPr bwMode="auto">
                    <a:xfrm>
                      <a:off x="0" y="0"/>
                      <a:ext cx="5486400" cy="4003040"/>
                    </a:xfrm>
                    <a:prstGeom prst="rect">
                      <a:avLst/>
                    </a:prstGeom>
                    <a:ln>
                      <a:noFill/>
                    </a:ln>
                    <a:extLst>
                      <a:ext uri="{53640926-AAD7-44d8-BBD7-CCE9431645EC}">
                        <a14:shadowObscured xmlns:a14="http://schemas.microsoft.com/office/drawing/2010/main"/>
                      </a:ext>
                    </a:extLst>
                  </pic:spPr>
                </pic:pic>
              </a:graphicData>
            </a:graphic>
          </wp:inline>
        </w:drawing>
      </w:r>
    </w:p>
    <w:p w14:paraId="2C79287C" w14:textId="5DD7E842" w:rsidR="00322526" w:rsidRDefault="00C03C0D" w:rsidP="00C03C0D">
      <w:pPr>
        <w:rPr>
          <w:rFonts w:ascii="Times New Roman" w:hAnsi="Times New Roman" w:cs="Times New Roman"/>
        </w:rPr>
      </w:pPr>
      <w:r w:rsidRPr="009C5881">
        <w:rPr>
          <w:rFonts w:ascii="Times New Roman" w:hAnsi="Times New Roman" w:cs="Times New Roman"/>
        </w:rPr>
        <w:t xml:space="preserve">Fig. S1. </w:t>
      </w:r>
      <w:r w:rsidR="00046B4D" w:rsidRPr="009C5881">
        <w:rPr>
          <w:rFonts w:ascii="Times New Roman" w:hAnsi="Times New Roman" w:cs="Times New Roman"/>
        </w:rPr>
        <w:t xml:space="preserve">Novel software applied in </w:t>
      </w:r>
      <w:r w:rsidR="004A6F84">
        <w:rPr>
          <w:rFonts w:ascii="Times New Roman" w:hAnsi="Times New Roman" w:cs="Times New Roman"/>
        </w:rPr>
        <w:t>visualizing</w:t>
      </w:r>
      <w:r w:rsidR="00046B4D" w:rsidRPr="009C5881">
        <w:rPr>
          <w:rFonts w:ascii="Times New Roman" w:hAnsi="Times New Roman" w:cs="Times New Roman"/>
        </w:rPr>
        <w:t xml:space="preserve"> the last gap in the genome assembly</w:t>
      </w:r>
      <w:r w:rsidRPr="009C5881">
        <w:rPr>
          <w:rFonts w:ascii="Times New Roman" w:hAnsi="Times New Roman" w:cs="Times New Roman"/>
        </w:rPr>
        <w:t xml:space="preserve">. The script </w:t>
      </w:r>
      <w:r w:rsidR="005B0575" w:rsidRPr="009C5881">
        <w:rPr>
          <w:rFonts w:ascii="Times New Roman" w:hAnsi="Times New Roman" w:cs="Times New Roman"/>
        </w:rPr>
        <w:t>readStepper</w:t>
      </w:r>
      <w:r w:rsidRPr="009C5881">
        <w:rPr>
          <w:rFonts w:ascii="Times New Roman" w:hAnsi="Times New Roman" w:cs="Times New Roman"/>
        </w:rPr>
        <w:t xml:space="preserve"> was run, inputting our Illumina read set</w:t>
      </w:r>
      <w:r w:rsidR="00472B3F" w:rsidRPr="009C5881">
        <w:rPr>
          <w:rFonts w:ascii="Times New Roman" w:hAnsi="Times New Roman" w:cs="Times New Roman"/>
        </w:rPr>
        <w:t xml:space="preserve"> and </w:t>
      </w:r>
      <w:r w:rsidRPr="009C5881">
        <w:rPr>
          <w:rFonts w:ascii="Times New Roman" w:hAnsi="Times New Roman" w:cs="Times New Roman"/>
        </w:rPr>
        <w:t xml:space="preserve">the seed sequence GTGGTCATTTTAATTGAGCT from the right end of the nearly-completed </w:t>
      </w:r>
      <w:r w:rsidR="00902112">
        <w:rPr>
          <w:rFonts w:ascii="Times New Roman" w:hAnsi="Times New Roman" w:cs="Times New Roman"/>
        </w:rPr>
        <w:t>pKpn2146c</w:t>
      </w:r>
      <w:r w:rsidRPr="009C5881">
        <w:rPr>
          <w:rFonts w:ascii="Times New Roman" w:hAnsi="Times New Roman" w:cs="Times New Roman"/>
        </w:rPr>
        <w:t xml:space="preserve">. The algorithm trims </w:t>
      </w:r>
      <w:r w:rsidR="00472B3F" w:rsidRPr="009C5881">
        <w:rPr>
          <w:rFonts w:ascii="Times New Roman" w:hAnsi="Times New Roman" w:cs="Times New Roman"/>
        </w:rPr>
        <w:t xml:space="preserve">off </w:t>
      </w:r>
      <w:r w:rsidRPr="009C5881">
        <w:rPr>
          <w:rFonts w:ascii="Times New Roman" w:hAnsi="Times New Roman" w:cs="Times New Roman"/>
        </w:rPr>
        <w:t xml:space="preserve">the seed </w:t>
      </w:r>
      <w:r w:rsidR="00472B3F" w:rsidRPr="009C5881">
        <w:rPr>
          <w:rFonts w:ascii="Times New Roman" w:hAnsi="Times New Roman" w:cs="Times New Roman"/>
        </w:rPr>
        <w:t xml:space="preserve">and preceding </w:t>
      </w:r>
      <w:r w:rsidRPr="009C5881">
        <w:rPr>
          <w:rFonts w:ascii="Times New Roman" w:hAnsi="Times New Roman" w:cs="Times New Roman"/>
        </w:rPr>
        <w:t>sequence</w:t>
      </w:r>
      <w:r w:rsidR="00472B3F" w:rsidRPr="009C5881">
        <w:rPr>
          <w:rFonts w:ascii="Times New Roman" w:hAnsi="Times New Roman" w:cs="Times New Roman"/>
        </w:rPr>
        <w:t xml:space="preserve"> from matching reads</w:t>
      </w:r>
      <w:r w:rsidRPr="009C5881">
        <w:rPr>
          <w:rFonts w:ascii="Times New Roman" w:hAnsi="Times New Roman" w:cs="Times New Roman"/>
        </w:rPr>
        <w:t xml:space="preserve">, and sorts the remaining </w:t>
      </w:r>
      <w:r w:rsidR="00472B3F" w:rsidRPr="009C5881">
        <w:rPr>
          <w:rFonts w:ascii="Times New Roman" w:hAnsi="Times New Roman" w:cs="Times New Roman"/>
        </w:rPr>
        <w:t xml:space="preserve">seed-extension </w:t>
      </w:r>
      <w:r w:rsidRPr="009C5881">
        <w:rPr>
          <w:rFonts w:ascii="Times New Roman" w:hAnsi="Times New Roman" w:cs="Times New Roman"/>
        </w:rPr>
        <w:t xml:space="preserve">sequences alphabetically. </w:t>
      </w:r>
      <w:r w:rsidR="007A75B3" w:rsidRPr="009C5881">
        <w:rPr>
          <w:rFonts w:ascii="Times New Roman" w:hAnsi="Times New Roman" w:cs="Times New Roman"/>
        </w:rPr>
        <w:t>For illustration purposes, 50 representative lines were taken from t</w:t>
      </w:r>
      <w:r w:rsidRPr="009C5881">
        <w:rPr>
          <w:rFonts w:ascii="Times New Roman" w:hAnsi="Times New Roman" w:cs="Times New Roman"/>
        </w:rPr>
        <w:t xml:space="preserve">he original 379-line output. Interpreting this image, the seed sequence is from a duplicated region whose two different flanks form two diagonal horns, under a zone of shared sequence. Further examination showed that one horn came from a chromosomal copy of the seed, and the other came from the </w:t>
      </w:r>
      <w:r w:rsidR="00902112">
        <w:rPr>
          <w:rFonts w:ascii="Times New Roman" w:hAnsi="Times New Roman" w:cs="Times New Roman"/>
        </w:rPr>
        <w:t>pKpn2146c</w:t>
      </w:r>
      <w:r w:rsidRPr="009C5881">
        <w:rPr>
          <w:rFonts w:ascii="Times New Roman" w:hAnsi="Times New Roman" w:cs="Times New Roman"/>
        </w:rPr>
        <w:t xml:space="preserve">-closing copy. The demonstration of closure was completed by a second </w:t>
      </w:r>
      <w:r w:rsidR="00472B3F" w:rsidRPr="009C5881">
        <w:rPr>
          <w:rFonts w:ascii="Times New Roman" w:hAnsi="Times New Roman" w:cs="Times New Roman"/>
        </w:rPr>
        <w:t xml:space="preserve">leftward </w:t>
      </w:r>
      <w:r w:rsidRPr="009C5881">
        <w:rPr>
          <w:rFonts w:ascii="Times New Roman" w:hAnsi="Times New Roman" w:cs="Times New Roman"/>
        </w:rPr>
        <w:t xml:space="preserve">run using the underlined seed sequence, which produced a single horn. Short arrows mark probable sequencing errors that produced reads disrupting the ideal two-horn shape. An unusual sequence source is illustrated here also, by the blue sequence which is </w:t>
      </w:r>
      <w:r w:rsidR="002C0BA5" w:rsidRPr="009C5881">
        <w:rPr>
          <w:rFonts w:ascii="Times New Roman" w:hAnsi="Times New Roman" w:cs="Times New Roman"/>
        </w:rPr>
        <w:t>from a free circular form</w:t>
      </w:r>
      <w:r w:rsidRPr="009C5881">
        <w:rPr>
          <w:rFonts w:ascii="Times New Roman" w:hAnsi="Times New Roman" w:cs="Times New Roman"/>
        </w:rPr>
        <w:t xml:space="preserve"> of </w:t>
      </w:r>
      <w:r w:rsidR="005B0575" w:rsidRPr="009C5881">
        <w:rPr>
          <w:rFonts w:ascii="Times New Roman" w:hAnsi="Times New Roman" w:cs="Times New Roman"/>
        </w:rPr>
        <w:t>IS</w:t>
      </w:r>
      <w:r w:rsidR="005B0575" w:rsidRPr="009C5881">
        <w:rPr>
          <w:rFonts w:ascii="Times New Roman" w:hAnsi="Times New Roman" w:cs="Times New Roman"/>
          <w:i/>
        </w:rPr>
        <w:t>Kpn21</w:t>
      </w:r>
      <w:r w:rsidRPr="009C5881">
        <w:rPr>
          <w:rFonts w:ascii="Times New Roman" w:hAnsi="Times New Roman" w:cs="Times New Roman"/>
        </w:rPr>
        <w:t>.</w:t>
      </w:r>
    </w:p>
    <w:p w14:paraId="3EF60C1C" w14:textId="77777777" w:rsidR="00322526" w:rsidRDefault="00322526">
      <w:pPr>
        <w:rPr>
          <w:rFonts w:ascii="Times New Roman" w:hAnsi="Times New Roman" w:cs="Times New Roman"/>
        </w:rPr>
      </w:pPr>
      <w:r>
        <w:rPr>
          <w:rFonts w:ascii="Times New Roman" w:hAnsi="Times New Roman" w:cs="Times New Roman"/>
        </w:rPr>
        <w:br w:type="page"/>
      </w:r>
    </w:p>
    <w:p w14:paraId="42F1AB0E" w14:textId="77777777" w:rsidR="00C03C0D" w:rsidRPr="00795D7D" w:rsidRDefault="00C03C0D" w:rsidP="00C03C0D">
      <w:pPr>
        <w:rPr>
          <w:rFonts w:ascii="Times New Roman" w:hAnsi="Times New Roman" w:cs="Times New Roman"/>
        </w:rPr>
      </w:pPr>
    </w:p>
    <w:p w14:paraId="657AFF02" w14:textId="1D77736B" w:rsidR="00977667" w:rsidRDefault="00977667" w:rsidP="00906378">
      <w:pPr>
        <w:rPr>
          <w:rFonts w:ascii="Times New Roman" w:hAnsi="Times New Roman" w:cs="Times New Roman"/>
        </w:rPr>
      </w:pPr>
    </w:p>
    <w:p w14:paraId="31699FE4" w14:textId="2022A66F" w:rsidR="002A2C62" w:rsidRPr="009C5881" w:rsidRDefault="00C76953" w:rsidP="002A2C62">
      <w:pPr>
        <w:rPr>
          <w:rFonts w:ascii="Times New Roman" w:hAnsi="Times New Roman" w:cs="Times New Roman"/>
        </w:rPr>
      </w:pPr>
      <w:r w:rsidRPr="00CA184C">
        <w:rPr>
          <w:rFonts w:ascii="Times New Roman" w:hAnsi="Times New Roman" w:cs="Times New Roman"/>
          <w:noProof/>
        </w:rPr>
        <w:drawing>
          <wp:inline distT="0" distB="0" distL="0" distR="0" wp14:anchorId="690248F8" wp14:editId="3DA599D9">
            <wp:extent cx="5486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4_nolegend.eps"/>
                    <pic:cNvPicPr/>
                  </pic:nvPicPr>
                  <pic:blipFill rotWithShape="1">
                    <a:blip r:embed="rId10">
                      <a:extLst>
                        <a:ext uri="{28A0092B-C50C-407E-A947-70E740481C1C}">
                          <a14:useLocalDpi xmlns:a14="http://schemas.microsoft.com/office/drawing/2010/main" val="0"/>
                        </a:ext>
                      </a:extLst>
                    </a:blip>
                    <a:srcRect b="67619"/>
                    <a:stretch/>
                  </pic:blipFill>
                  <pic:spPr bwMode="auto">
                    <a:xfrm>
                      <a:off x="0" y="0"/>
                      <a:ext cx="5486400" cy="914400"/>
                    </a:xfrm>
                    <a:prstGeom prst="rect">
                      <a:avLst/>
                    </a:prstGeom>
                    <a:ln>
                      <a:noFill/>
                    </a:ln>
                    <a:extLst>
                      <a:ext uri="{53640926-AAD7-44d8-BBD7-CCE9431645EC}">
                        <a14:shadowObscured xmlns:a14="http://schemas.microsoft.com/office/drawing/2010/main"/>
                      </a:ext>
                    </a:extLst>
                  </pic:spPr>
                </pic:pic>
              </a:graphicData>
            </a:graphic>
          </wp:inline>
        </w:drawing>
      </w:r>
    </w:p>
    <w:p w14:paraId="3C27A952" w14:textId="77777777" w:rsidR="002A2C62" w:rsidRPr="009C5881" w:rsidRDefault="002A2C62" w:rsidP="002A2C62">
      <w:pPr>
        <w:rPr>
          <w:rFonts w:ascii="Times New Roman" w:hAnsi="Times New Roman" w:cs="Times New Roman"/>
        </w:rPr>
      </w:pPr>
    </w:p>
    <w:p w14:paraId="5897912B" w14:textId="4F14AEF1" w:rsidR="002A2C62" w:rsidRPr="009C5881" w:rsidRDefault="002A2C62" w:rsidP="002A2C62">
      <w:pPr>
        <w:rPr>
          <w:rFonts w:ascii="Times New Roman" w:hAnsi="Times New Roman" w:cs="Times New Roman"/>
        </w:rPr>
      </w:pPr>
      <w:r>
        <w:rPr>
          <w:rFonts w:ascii="Times New Roman" w:hAnsi="Times New Roman" w:cs="Times New Roman"/>
        </w:rPr>
        <w:t>Fig. S</w:t>
      </w:r>
      <w:r w:rsidR="00795D7D">
        <w:rPr>
          <w:rFonts w:ascii="Times New Roman" w:hAnsi="Times New Roman" w:cs="Times New Roman"/>
        </w:rPr>
        <w:t>2</w:t>
      </w:r>
      <w:r w:rsidRPr="009C5881">
        <w:rPr>
          <w:rFonts w:ascii="Times New Roman" w:hAnsi="Times New Roman" w:cs="Times New Roman"/>
        </w:rPr>
        <w:t xml:space="preserve">. Scattered class 1 integron and integron-derived regions. </w:t>
      </w:r>
      <w:r w:rsidR="00417174">
        <w:rPr>
          <w:rFonts w:ascii="Times New Roman" w:hAnsi="Times New Roman" w:cs="Times New Roman"/>
        </w:rPr>
        <w:t>Intact a</w:t>
      </w:r>
      <w:r w:rsidR="00417174" w:rsidRPr="009C5881">
        <w:rPr>
          <w:rFonts w:ascii="Times New Roman" w:hAnsi="Times New Roman" w:cs="Times New Roman"/>
        </w:rPr>
        <w:t xml:space="preserve">ntibiotic-resistance </w:t>
      </w:r>
      <w:r w:rsidR="00417174">
        <w:rPr>
          <w:rFonts w:ascii="Times New Roman" w:hAnsi="Times New Roman" w:cs="Times New Roman"/>
        </w:rPr>
        <w:t xml:space="preserve">cassette </w:t>
      </w:r>
      <w:r w:rsidR="00417174" w:rsidRPr="009C5881">
        <w:rPr>
          <w:rFonts w:ascii="Times New Roman" w:hAnsi="Times New Roman" w:cs="Times New Roman"/>
        </w:rPr>
        <w:t>genes</w:t>
      </w:r>
      <w:r w:rsidR="00417174">
        <w:rPr>
          <w:rFonts w:ascii="Times New Roman" w:hAnsi="Times New Roman" w:cs="Times New Roman"/>
        </w:rPr>
        <w:t xml:space="preserve"> (blue)</w:t>
      </w:r>
      <w:r w:rsidR="00417174" w:rsidRPr="009C5881">
        <w:rPr>
          <w:rFonts w:ascii="Times New Roman" w:hAnsi="Times New Roman" w:cs="Times New Roman"/>
        </w:rPr>
        <w:t xml:space="preserve">: </w:t>
      </w:r>
      <w:r w:rsidR="00417174">
        <w:rPr>
          <w:rFonts w:ascii="Times New Roman" w:hAnsi="Times New Roman" w:cs="Times New Roman"/>
          <w:i/>
        </w:rPr>
        <w:t>ant(3´´)-Ib</w:t>
      </w:r>
      <w:r w:rsidR="00417174" w:rsidRPr="009C5881">
        <w:rPr>
          <w:rFonts w:ascii="Times New Roman" w:hAnsi="Times New Roman" w:cs="Times New Roman"/>
        </w:rPr>
        <w:t xml:space="preserve">, streptomycin resistance; </w:t>
      </w:r>
      <w:r w:rsidR="00417174" w:rsidRPr="009C5881">
        <w:rPr>
          <w:rFonts w:ascii="Times New Roman" w:hAnsi="Times New Roman" w:cs="Times New Roman"/>
          <w:i/>
        </w:rPr>
        <w:t>aac(6’)-Ib</w:t>
      </w:r>
      <w:r w:rsidR="00417174" w:rsidRPr="009C5881">
        <w:rPr>
          <w:rFonts w:ascii="Times New Roman" w:hAnsi="Times New Roman" w:cs="Times New Roman"/>
        </w:rPr>
        <w:t xml:space="preserve"> and </w:t>
      </w:r>
      <w:r w:rsidR="00417174" w:rsidRPr="009C5881">
        <w:rPr>
          <w:rFonts w:ascii="Times New Roman" w:hAnsi="Times New Roman" w:cs="Times New Roman"/>
          <w:i/>
        </w:rPr>
        <w:t>aac(6</w:t>
      </w:r>
      <w:r w:rsidR="00417174">
        <w:rPr>
          <w:rFonts w:ascii="Times New Roman" w:hAnsi="Times New Roman" w:cs="Times New Roman"/>
          <w:i/>
        </w:rPr>
        <w:t>´</w:t>
      </w:r>
      <w:r w:rsidR="00417174" w:rsidRPr="009C5881">
        <w:rPr>
          <w:rFonts w:ascii="Times New Roman" w:hAnsi="Times New Roman" w:cs="Times New Roman"/>
          <w:i/>
        </w:rPr>
        <w:t>)-Ib-cr</w:t>
      </w:r>
      <w:r w:rsidR="00417174" w:rsidRPr="009C5881">
        <w:rPr>
          <w:rFonts w:ascii="Times New Roman" w:hAnsi="Times New Roman" w:cs="Times New Roman"/>
        </w:rPr>
        <w:t xml:space="preserve">, </w:t>
      </w:r>
      <w:r w:rsidR="00417174">
        <w:rPr>
          <w:rFonts w:ascii="Times New Roman" w:hAnsi="Times New Roman" w:cs="Times New Roman"/>
        </w:rPr>
        <w:t>aminoglycoside</w:t>
      </w:r>
      <w:r w:rsidR="00417174" w:rsidRPr="009C5881">
        <w:rPr>
          <w:rFonts w:ascii="Times New Roman" w:hAnsi="Times New Roman" w:cs="Times New Roman"/>
        </w:rPr>
        <w:t xml:space="preserve"> resistance; </w:t>
      </w:r>
      <w:r w:rsidR="00417174" w:rsidRPr="009C5881">
        <w:rPr>
          <w:rFonts w:ascii="Times New Roman" w:hAnsi="Times New Roman" w:cs="Times New Roman"/>
          <w:i/>
        </w:rPr>
        <w:t>dfrA14</w:t>
      </w:r>
      <w:r w:rsidR="00417174" w:rsidRPr="009C5881">
        <w:rPr>
          <w:rFonts w:ascii="Times New Roman" w:hAnsi="Times New Roman" w:cs="Times New Roman"/>
        </w:rPr>
        <w:t xml:space="preserve">,trimethoprim resistance; </w:t>
      </w:r>
      <w:r w:rsidR="00417174" w:rsidRPr="009C5881">
        <w:rPr>
          <w:rFonts w:ascii="Times New Roman" w:hAnsi="Times New Roman" w:cs="Times New Roman"/>
          <w:i/>
        </w:rPr>
        <w:t>bla</w:t>
      </w:r>
      <w:r w:rsidR="00417174" w:rsidRPr="009C5881">
        <w:rPr>
          <w:rFonts w:ascii="Times New Roman" w:hAnsi="Times New Roman" w:cs="Times New Roman"/>
          <w:vertAlign w:val="subscript"/>
        </w:rPr>
        <w:t>OXA1</w:t>
      </w:r>
      <w:r w:rsidR="00417174" w:rsidRPr="009C5881">
        <w:rPr>
          <w:rFonts w:ascii="Times New Roman" w:hAnsi="Times New Roman" w:cs="Times New Roman"/>
        </w:rPr>
        <w:t xml:space="preserve">, </w:t>
      </w:r>
      <w:r w:rsidR="006F68FF">
        <w:rPr>
          <w:rFonts w:ascii="Times New Roman" w:hAnsi="Times New Roman" w:cs="Times New Roman"/>
        </w:rPr>
        <w:t>β</w:t>
      </w:r>
      <w:r w:rsidR="00417174" w:rsidRPr="009C5881">
        <w:rPr>
          <w:rFonts w:ascii="Times New Roman" w:hAnsi="Times New Roman" w:cs="Times New Roman"/>
        </w:rPr>
        <w:t xml:space="preserve">-lactam resistance. The three </w:t>
      </w:r>
      <w:r w:rsidR="00417174" w:rsidRPr="009C5881">
        <w:rPr>
          <w:rFonts w:ascii="Times New Roman" w:hAnsi="Times New Roman" w:cs="Times New Roman"/>
          <w:i/>
        </w:rPr>
        <w:t>aac(6</w:t>
      </w:r>
      <w:r w:rsidR="00417174">
        <w:rPr>
          <w:rFonts w:ascii="Times New Roman" w:hAnsi="Times New Roman" w:cs="Times New Roman"/>
          <w:i/>
        </w:rPr>
        <w:t>´</w:t>
      </w:r>
      <w:r w:rsidR="00417174" w:rsidRPr="009C5881">
        <w:rPr>
          <w:rFonts w:ascii="Times New Roman" w:hAnsi="Times New Roman" w:cs="Times New Roman"/>
          <w:i/>
        </w:rPr>
        <w:t>)-Ib</w:t>
      </w:r>
      <w:r w:rsidR="00417174" w:rsidRPr="009C5881">
        <w:rPr>
          <w:rFonts w:ascii="Times New Roman" w:hAnsi="Times New Roman" w:cs="Times New Roman"/>
        </w:rPr>
        <w:t xml:space="preserve"> </w:t>
      </w:r>
      <w:r w:rsidR="00417174">
        <w:rPr>
          <w:rFonts w:ascii="Times New Roman" w:hAnsi="Times New Roman" w:cs="Times New Roman"/>
        </w:rPr>
        <w:t xml:space="preserve">alleles </w:t>
      </w:r>
      <w:r w:rsidR="00417174" w:rsidRPr="009C5881">
        <w:rPr>
          <w:rFonts w:ascii="Times New Roman" w:hAnsi="Times New Roman" w:cs="Times New Roman"/>
        </w:rPr>
        <w:t xml:space="preserve">are distinguished by </w:t>
      </w:r>
      <w:r w:rsidR="00417174">
        <w:rPr>
          <w:rFonts w:ascii="Times New Roman" w:hAnsi="Times New Roman" w:cs="Times New Roman"/>
        </w:rPr>
        <w:t xml:space="preserve">including in brackets </w:t>
      </w:r>
      <w:r w:rsidR="00417174" w:rsidRPr="009C5881">
        <w:rPr>
          <w:rFonts w:ascii="Times New Roman" w:hAnsi="Times New Roman" w:cs="Times New Roman"/>
        </w:rPr>
        <w:t xml:space="preserve">the entry numbers from Table 1 of </w:t>
      </w:r>
      <w:r w:rsidR="00417174">
        <w:rPr>
          <w:rFonts w:ascii="Times New Roman" w:hAnsi="Times New Roman" w:cs="Times New Roman"/>
        </w:rPr>
        <w:t>[5].</w:t>
      </w:r>
      <w:r w:rsidR="00417174" w:rsidRPr="009C5881">
        <w:rPr>
          <w:rFonts w:ascii="Times New Roman" w:hAnsi="Times New Roman" w:cs="Times New Roman"/>
        </w:rPr>
        <w:t xml:space="preserve"> </w:t>
      </w:r>
      <w:r w:rsidRPr="009C5881">
        <w:rPr>
          <w:rFonts w:ascii="Times New Roman" w:hAnsi="Times New Roman" w:cs="Times New Roman"/>
        </w:rPr>
        <w:t xml:space="preserve">Slashes represent intrusions by insertion sequences, which appear to have </w:t>
      </w:r>
      <w:r w:rsidRPr="006F68FF">
        <w:rPr>
          <w:rFonts w:ascii="Times New Roman" w:hAnsi="Times New Roman" w:cs="Times New Roman"/>
        </w:rPr>
        <w:t xml:space="preserve">inactivated a </w:t>
      </w:r>
      <w:r w:rsidR="006F68FF">
        <w:rPr>
          <w:rFonts w:ascii="Times New Roman" w:hAnsi="Times New Roman" w:cs="Times New Roman"/>
        </w:rPr>
        <w:t>Δ</w:t>
      </w:r>
      <w:r w:rsidRPr="006F68FF">
        <w:rPr>
          <w:rFonts w:ascii="Times New Roman" w:hAnsi="Times New Roman" w:cs="Times New Roman"/>
          <w:i/>
        </w:rPr>
        <w:t>catB3</w:t>
      </w:r>
      <w:r w:rsidRPr="006F68FF">
        <w:rPr>
          <w:rFonts w:ascii="Times New Roman" w:hAnsi="Times New Roman" w:cs="Times New Roman"/>
        </w:rPr>
        <w:t xml:space="preserve"> and </w:t>
      </w:r>
      <w:r w:rsidR="006F68FF">
        <w:rPr>
          <w:rFonts w:ascii="Times New Roman" w:hAnsi="Times New Roman" w:cs="Times New Roman"/>
        </w:rPr>
        <w:t>Δ</w:t>
      </w:r>
      <w:r w:rsidRPr="006F68FF">
        <w:rPr>
          <w:rFonts w:ascii="Times New Roman" w:hAnsi="Times New Roman" w:cs="Times New Roman"/>
          <w:i/>
        </w:rPr>
        <w:t>a</w:t>
      </w:r>
      <w:r w:rsidR="00417174" w:rsidRPr="006F68FF">
        <w:rPr>
          <w:rFonts w:ascii="Times New Roman" w:hAnsi="Times New Roman" w:cs="Times New Roman"/>
          <w:i/>
        </w:rPr>
        <w:t>nt(3´´)-Ib</w:t>
      </w:r>
      <w:r w:rsidRPr="006F68FF">
        <w:rPr>
          <w:rFonts w:ascii="Times New Roman" w:hAnsi="Times New Roman" w:cs="Times New Roman"/>
        </w:rPr>
        <w:t xml:space="preserve"> gene</w:t>
      </w:r>
      <w:r w:rsidRPr="009C5881">
        <w:rPr>
          <w:rFonts w:ascii="Times New Roman" w:hAnsi="Times New Roman" w:cs="Times New Roman"/>
        </w:rPr>
        <w:t xml:space="preserve">. The shaded portion is an IS-truncated form of </w:t>
      </w:r>
      <w:r w:rsidR="00DD1235" w:rsidRPr="00CA184C">
        <w:rPr>
          <w:rFonts w:ascii="Times New Roman" w:hAnsi="Times New Roman" w:cs="Times New Roman"/>
        </w:rPr>
        <w:t>Tn</w:t>
      </w:r>
      <w:r w:rsidR="00DD1235">
        <w:rPr>
          <w:rFonts w:ascii="Times New Roman" w:hAnsi="Times New Roman" w:cs="Times New Roman"/>
          <w:i/>
        </w:rPr>
        <w:t>1331</w:t>
      </w:r>
      <w:r w:rsidRPr="009C5881">
        <w:rPr>
          <w:rFonts w:ascii="Times New Roman" w:hAnsi="Times New Roman" w:cs="Times New Roman"/>
        </w:rPr>
        <w:t xml:space="preserve">. Other abbreviations: </w:t>
      </w:r>
      <w:r w:rsidRPr="009C5881">
        <w:rPr>
          <w:rFonts w:ascii="Times New Roman" w:hAnsi="Times New Roman" w:cs="Times New Roman"/>
          <w:i/>
        </w:rPr>
        <w:t>attI1</w:t>
      </w:r>
      <w:r w:rsidRPr="009C5881">
        <w:rPr>
          <w:rFonts w:ascii="Times New Roman" w:hAnsi="Times New Roman" w:cs="Times New Roman"/>
        </w:rPr>
        <w:t xml:space="preserve"> and </w:t>
      </w:r>
      <w:r w:rsidRPr="009C5881">
        <w:rPr>
          <w:rFonts w:ascii="Times New Roman" w:hAnsi="Times New Roman" w:cs="Times New Roman"/>
          <w:i/>
        </w:rPr>
        <w:t>attC</w:t>
      </w:r>
      <w:r w:rsidRPr="009C5881">
        <w:rPr>
          <w:rFonts w:ascii="Times New Roman" w:hAnsi="Times New Roman" w:cs="Times New Roman"/>
        </w:rPr>
        <w:t xml:space="preserve">, cassette attachment sites; </w:t>
      </w:r>
      <w:r w:rsidRPr="009C5881">
        <w:rPr>
          <w:rFonts w:ascii="Times New Roman" w:hAnsi="Times New Roman" w:cs="Times New Roman"/>
          <w:i/>
        </w:rPr>
        <w:t>intI1</w:t>
      </w:r>
      <w:r w:rsidRPr="009C5881">
        <w:rPr>
          <w:rFonts w:ascii="Times New Roman" w:hAnsi="Times New Roman" w:cs="Times New Roman"/>
        </w:rPr>
        <w:t xml:space="preserve">, integrase </w:t>
      </w:r>
      <w:r w:rsidRPr="006F68FF">
        <w:rPr>
          <w:rFonts w:ascii="Times New Roman" w:hAnsi="Times New Roman" w:cs="Times New Roman"/>
        </w:rPr>
        <w:t xml:space="preserve">gene; </w:t>
      </w:r>
      <w:r w:rsidR="006F68FF">
        <w:rPr>
          <w:rFonts w:ascii="Times New Roman" w:hAnsi="Times New Roman" w:cs="Times New Roman"/>
        </w:rPr>
        <w:t>Δ</w:t>
      </w:r>
      <w:r w:rsidRPr="006F68FF">
        <w:rPr>
          <w:rFonts w:ascii="Times New Roman" w:hAnsi="Times New Roman" w:cs="Times New Roman"/>
        </w:rPr>
        <w:t>, gene</w:t>
      </w:r>
      <w:r w:rsidRPr="009C5881">
        <w:rPr>
          <w:rFonts w:ascii="Times New Roman" w:hAnsi="Times New Roman" w:cs="Times New Roman"/>
        </w:rPr>
        <w:t xml:space="preserve"> truncation. </w:t>
      </w:r>
    </w:p>
    <w:p w14:paraId="49A90B6B" w14:textId="77777777" w:rsidR="002A2C62" w:rsidRPr="009C5881" w:rsidRDefault="002A2C62" w:rsidP="002A2C62">
      <w:pPr>
        <w:rPr>
          <w:rFonts w:ascii="Times New Roman" w:hAnsi="Times New Roman" w:cs="Times New Roman"/>
        </w:rPr>
      </w:pPr>
    </w:p>
    <w:p w14:paraId="0F851E49" w14:textId="77777777" w:rsidR="00795D7D" w:rsidRDefault="002A2C62" w:rsidP="00795D7D">
      <w:pPr>
        <w:rPr>
          <w:rFonts w:ascii="Times New Roman" w:hAnsi="Times New Roman" w:cs="Times New Roman"/>
        </w:rPr>
      </w:pPr>
      <w:r>
        <w:rPr>
          <w:rFonts w:ascii="Times New Roman" w:hAnsi="Times New Roman" w:cs="Times New Roman"/>
        </w:rPr>
        <w:br w:type="page"/>
      </w:r>
      <w:r w:rsidR="00795D7D">
        <w:rPr>
          <w:rFonts w:ascii="Times New Roman" w:hAnsi="Times New Roman" w:cs="Times New Roman"/>
          <w:noProof/>
        </w:rPr>
        <w:drawing>
          <wp:inline distT="0" distB="0" distL="0" distR="0" wp14:anchorId="727AFCA9" wp14:editId="733BD3D5">
            <wp:extent cx="5486400" cy="318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_pKpn2146a.eps"/>
                    <pic:cNvPicPr/>
                  </pic:nvPicPr>
                  <pic:blipFill>
                    <a:blip r:embed="rId11">
                      <a:extLst>
                        <a:ext uri="{28A0092B-C50C-407E-A947-70E740481C1C}">
                          <a14:useLocalDpi xmlns:a14="http://schemas.microsoft.com/office/drawing/2010/main" val="0"/>
                        </a:ext>
                      </a:extLst>
                    </a:blip>
                    <a:stretch>
                      <a:fillRect/>
                    </a:stretch>
                  </pic:blipFill>
                  <pic:spPr>
                    <a:xfrm>
                      <a:off x="0" y="0"/>
                      <a:ext cx="5486400" cy="3186430"/>
                    </a:xfrm>
                    <a:prstGeom prst="rect">
                      <a:avLst/>
                    </a:prstGeom>
                  </pic:spPr>
                </pic:pic>
              </a:graphicData>
            </a:graphic>
          </wp:inline>
        </w:drawing>
      </w:r>
    </w:p>
    <w:p w14:paraId="00E7A293" w14:textId="77777777" w:rsidR="00795D7D" w:rsidRDefault="00795D7D" w:rsidP="00795D7D">
      <w:pPr>
        <w:rPr>
          <w:rFonts w:ascii="Times New Roman" w:hAnsi="Times New Roman" w:cs="Times New Roman"/>
        </w:rPr>
      </w:pPr>
    </w:p>
    <w:p w14:paraId="5154A2E4" w14:textId="77777777" w:rsidR="00795D7D" w:rsidRDefault="00795D7D" w:rsidP="00795D7D">
      <w:pPr>
        <w:rPr>
          <w:rFonts w:ascii="Times New Roman" w:hAnsi="Times New Roman" w:cs="Times New Roman"/>
        </w:rPr>
      </w:pPr>
    </w:p>
    <w:p w14:paraId="36F9D53A" w14:textId="77777777" w:rsidR="00795D7D" w:rsidRDefault="00795D7D" w:rsidP="00795D7D">
      <w:pPr>
        <w:rPr>
          <w:rFonts w:ascii="Times New Roman" w:hAnsi="Times New Roman" w:cs="Times New Roman"/>
        </w:rPr>
      </w:pPr>
    </w:p>
    <w:p w14:paraId="2975F38E" w14:textId="47075EF9" w:rsidR="00795D7D" w:rsidRDefault="00795D7D" w:rsidP="00795D7D">
      <w:pPr>
        <w:rPr>
          <w:rFonts w:ascii="Times New Roman" w:hAnsi="Times New Roman" w:cs="Times New Roman"/>
        </w:rPr>
      </w:pPr>
      <w:r>
        <w:rPr>
          <w:rFonts w:ascii="Times New Roman" w:hAnsi="Times New Roman" w:cs="Times New Roman"/>
        </w:rPr>
        <w:t xml:space="preserve">Fig. S3. </w:t>
      </w:r>
      <w:r w:rsidRPr="00795D7D">
        <w:rPr>
          <w:rFonts w:ascii="Times New Roman" w:hAnsi="Times New Roman" w:cs="Times New Roman"/>
        </w:rPr>
        <w:t>Plasmid pKpn2146a. Key, color coding of genes, mobile, unique regions and non-gene features. Inner ring, representative long matches to other plasmids.</w:t>
      </w:r>
    </w:p>
    <w:p w14:paraId="2D0D4E20" w14:textId="77777777" w:rsidR="00795D7D" w:rsidRDefault="00795D7D" w:rsidP="00795D7D">
      <w:pPr>
        <w:rPr>
          <w:rFonts w:ascii="Times New Roman" w:hAnsi="Times New Roman" w:cs="Times New Roman"/>
        </w:rPr>
      </w:pPr>
      <w:r>
        <w:rPr>
          <w:rFonts w:ascii="Times New Roman" w:hAnsi="Times New Roman" w:cs="Times New Roman"/>
        </w:rPr>
        <w:br w:type="page"/>
      </w:r>
    </w:p>
    <w:p w14:paraId="25F93922" w14:textId="77777777" w:rsidR="002A2C62" w:rsidRDefault="002A2C62">
      <w:pPr>
        <w:rPr>
          <w:rFonts w:ascii="Times New Roman" w:hAnsi="Times New Roman" w:cs="Times New Roman"/>
        </w:rPr>
      </w:pPr>
    </w:p>
    <w:p w14:paraId="628C0AF2" w14:textId="38EE1713" w:rsidR="00977667" w:rsidRDefault="00977667" w:rsidP="00906378">
      <w:pPr>
        <w:rPr>
          <w:rFonts w:ascii="Times New Roman" w:hAnsi="Times New Roman" w:cs="Times New Roman"/>
        </w:rPr>
      </w:pPr>
    </w:p>
    <w:p w14:paraId="48704E20" w14:textId="77777777" w:rsidR="00916646" w:rsidRPr="009C5881" w:rsidRDefault="00916646" w:rsidP="00916646">
      <w:pPr>
        <w:rPr>
          <w:rFonts w:ascii="Times New Roman" w:hAnsi="Times New Roman" w:cs="Times New Roman"/>
        </w:rPr>
      </w:pPr>
      <w:r w:rsidRPr="009C5881">
        <w:rPr>
          <w:rFonts w:ascii="Times New Roman" w:hAnsi="Times New Roman" w:cs="Times New Roman"/>
          <w:noProof/>
        </w:rPr>
        <w:drawing>
          <wp:inline distT="0" distB="0" distL="0" distR="0" wp14:anchorId="4F352898" wp14:editId="45632250">
            <wp:extent cx="5486400" cy="5975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5_nolegend.eps"/>
                    <pic:cNvPicPr/>
                  </pic:nvPicPr>
                  <pic:blipFill>
                    <a:blip r:embed="rId12">
                      <a:extLst>
                        <a:ext uri="{28A0092B-C50C-407E-A947-70E740481C1C}">
                          <a14:useLocalDpi xmlns:a14="http://schemas.microsoft.com/office/drawing/2010/main" val="0"/>
                        </a:ext>
                      </a:extLst>
                    </a:blip>
                    <a:stretch>
                      <a:fillRect/>
                    </a:stretch>
                  </pic:blipFill>
                  <pic:spPr>
                    <a:xfrm>
                      <a:off x="0" y="0"/>
                      <a:ext cx="5486400" cy="5975104"/>
                    </a:xfrm>
                    <a:prstGeom prst="rect">
                      <a:avLst/>
                    </a:prstGeom>
                  </pic:spPr>
                </pic:pic>
              </a:graphicData>
            </a:graphic>
          </wp:inline>
        </w:drawing>
      </w:r>
    </w:p>
    <w:p w14:paraId="1771ECC8" w14:textId="77777777" w:rsidR="00916646" w:rsidRPr="009C5881" w:rsidRDefault="00916646" w:rsidP="00916646">
      <w:pPr>
        <w:rPr>
          <w:rFonts w:ascii="Times New Roman" w:hAnsi="Times New Roman" w:cs="Times New Roman"/>
        </w:rPr>
      </w:pPr>
    </w:p>
    <w:p w14:paraId="08956F41" w14:textId="77777777" w:rsidR="00916646" w:rsidRPr="009C5881" w:rsidRDefault="00916646" w:rsidP="00916646">
      <w:pPr>
        <w:rPr>
          <w:rFonts w:ascii="Times New Roman" w:hAnsi="Times New Roman" w:cs="Times New Roman"/>
        </w:rPr>
      </w:pPr>
    </w:p>
    <w:p w14:paraId="67D9C5BC" w14:textId="77777777" w:rsidR="00916646" w:rsidRPr="009C5881" w:rsidRDefault="00916646" w:rsidP="00916646">
      <w:pPr>
        <w:rPr>
          <w:rFonts w:ascii="Times New Roman" w:hAnsi="Times New Roman" w:cs="Times New Roman"/>
        </w:rPr>
      </w:pPr>
    </w:p>
    <w:p w14:paraId="2883B52F" w14:textId="77777777" w:rsidR="00916646" w:rsidRPr="009C5881" w:rsidRDefault="00916646" w:rsidP="00916646">
      <w:pPr>
        <w:rPr>
          <w:rFonts w:ascii="Times New Roman" w:hAnsi="Times New Roman" w:cs="Times New Roman"/>
        </w:rPr>
      </w:pPr>
    </w:p>
    <w:p w14:paraId="5FCA9787" w14:textId="77777777" w:rsidR="00916646" w:rsidRPr="009C5881" w:rsidRDefault="00916646" w:rsidP="00916646">
      <w:pPr>
        <w:rPr>
          <w:rFonts w:ascii="Times New Roman" w:hAnsi="Times New Roman" w:cs="Times New Roman"/>
        </w:rPr>
      </w:pPr>
    </w:p>
    <w:p w14:paraId="7A23EC82" w14:textId="1989A620" w:rsidR="00916646" w:rsidRPr="009C5881" w:rsidRDefault="00916646" w:rsidP="00916646">
      <w:pPr>
        <w:rPr>
          <w:rFonts w:ascii="Times New Roman" w:hAnsi="Times New Roman" w:cs="Times New Roman"/>
        </w:rPr>
      </w:pPr>
      <w:r w:rsidRPr="009C5881">
        <w:rPr>
          <w:rFonts w:ascii="Times New Roman" w:hAnsi="Times New Roman" w:cs="Times New Roman"/>
        </w:rPr>
        <w:t>Fig</w:t>
      </w:r>
      <w:r w:rsidR="008823E4">
        <w:rPr>
          <w:rFonts w:ascii="Times New Roman" w:hAnsi="Times New Roman" w:cs="Times New Roman"/>
        </w:rPr>
        <w:t>.</w:t>
      </w:r>
      <w:r w:rsidRPr="009C5881">
        <w:rPr>
          <w:rFonts w:ascii="Times New Roman" w:hAnsi="Times New Roman" w:cs="Times New Roman"/>
        </w:rPr>
        <w:t xml:space="preserve"> </w:t>
      </w:r>
      <w:r w:rsidR="00273FB3">
        <w:rPr>
          <w:rFonts w:ascii="Times New Roman" w:hAnsi="Times New Roman" w:cs="Times New Roman"/>
        </w:rPr>
        <w:t>S4</w:t>
      </w:r>
      <w:r w:rsidRPr="009C5881">
        <w:rPr>
          <w:rFonts w:ascii="Times New Roman" w:hAnsi="Times New Roman" w:cs="Times New Roman"/>
        </w:rPr>
        <w:t>. Free IS</w:t>
      </w:r>
      <w:r w:rsidRPr="009C5881">
        <w:rPr>
          <w:rFonts w:ascii="Times New Roman" w:hAnsi="Times New Roman" w:cs="Times New Roman"/>
          <w:i/>
        </w:rPr>
        <w:t>Kpn21</w:t>
      </w:r>
      <w:r w:rsidRPr="009C5881">
        <w:rPr>
          <w:rFonts w:ascii="Times New Roman" w:hAnsi="Times New Roman" w:cs="Times New Roman"/>
        </w:rPr>
        <w:t xml:space="preserve"> circles. Upper panel. Two genome-integrated IS</w:t>
      </w:r>
      <w:r w:rsidRPr="009C5881">
        <w:rPr>
          <w:rFonts w:ascii="Times New Roman" w:hAnsi="Times New Roman" w:cs="Times New Roman"/>
          <w:i/>
        </w:rPr>
        <w:t>Kpn21</w:t>
      </w:r>
      <w:r w:rsidRPr="009C5881">
        <w:rPr>
          <w:rFonts w:ascii="Times New Roman" w:hAnsi="Times New Roman" w:cs="Times New Roman"/>
        </w:rPr>
        <w:t xml:space="preserve"> copies and derived free circles, with counts of MiSeq read pairs supporting each form. Red, IS sequences; black, flanking genomic sequences; blue and green, direct repeat sequences. Lower panel. PCR tests. Primer pairs used in each lane are indicated. M, markers with sizes given at left. </w:t>
      </w:r>
    </w:p>
    <w:p w14:paraId="166903F5" w14:textId="6FE44326" w:rsidR="00A37A1B" w:rsidRDefault="00A37A1B">
      <w:pPr>
        <w:rPr>
          <w:rFonts w:ascii="Times New Roman" w:hAnsi="Times New Roman" w:cs="Times New Roman"/>
        </w:rPr>
      </w:pPr>
    </w:p>
    <w:p w14:paraId="554835EB" w14:textId="77777777" w:rsidR="00916646" w:rsidRPr="009C5881" w:rsidRDefault="00916646" w:rsidP="00916646">
      <w:pPr>
        <w:rPr>
          <w:rFonts w:ascii="Times New Roman" w:hAnsi="Times New Roman" w:cs="Times New Roman"/>
        </w:rPr>
      </w:pPr>
      <w:r w:rsidRPr="009C5881">
        <w:rPr>
          <w:rFonts w:ascii="Times New Roman" w:hAnsi="Times New Roman" w:cs="Times New Roman"/>
          <w:noProof/>
        </w:rPr>
        <w:drawing>
          <wp:inline distT="0" distB="0" distL="0" distR="0" wp14:anchorId="3F819BE8" wp14:editId="6A46F9A2">
            <wp:extent cx="5486400" cy="4262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2_nolegend.eps"/>
                    <pic:cNvPicPr/>
                  </pic:nvPicPr>
                  <pic:blipFill>
                    <a:blip r:embed="rId13">
                      <a:extLst>
                        <a:ext uri="{28A0092B-C50C-407E-A947-70E740481C1C}">
                          <a14:useLocalDpi xmlns:a14="http://schemas.microsoft.com/office/drawing/2010/main" val="0"/>
                        </a:ext>
                      </a:extLst>
                    </a:blip>
                    <a:stretch>
                      <a:fillRect/>
                    </a:stretch>
                  </pic:blipFill>
                  <pic:spPr>
                    <a:xfrm>
                      <a:off x="0" y="0"/>
                      <a:ext cx="5486400" cy="4262755"/>
                    </a:xfrm>
                    <a:prstGeom prst="rect">
                      <a:avLst/>
                    </a:prstGeom>
                  </pic:spPr>
                </pic:pic>
              </a:graphicData>
            </a:graphic>
          </wp:inline>
        </w:drawing>
      </w:r>
    </w:p>
    <w:p w14:paraId="4E495F79" w14:textId="77777777" w:rsidR="00916646" w:rsidRPr="009C5881" w:rsidRDefault="00916646" w:rsidP="00916646">
      <w:pPr>
        <w:rPr>
          <w:rFonts w:ascii="Times New Roman" w:hAnsi="Times New Roman" w:cs="Times New Roman"/>
        </w:rPr>
      </w:pPr>
    </w:p>
    <w:p w14:paraId="2C6F28EB" w14:textId="1F92FD66" w:rsidR="00916646" w:rsidRPr="009C5881" w:rsidRDefault="00273FB3" w:rsidP="00916646">
      <w:pPr>
        <w:rPr>
          <w:rFonts w:ascii="Times New Roman" w:hAnsi="Times New Roman" w:cs="Times New Roman"/>
        </w:rPr>
      </w:pPr>
      <w:r>
        <w:rPr>
          <w:rFonts w:ascii="Times New Roman" w:hAnsi="Times New Roman" w:cs="Times New Roman"/>
        </w:rPr>
        <w:t>Fig. S5</w:t>
      </w:r>
      <w:r w:rsidR="00916646" w:rsidRPr="009C5881">
        <w:rPr>
          <w:rFonts w:ascii="Times New Roman" w:hAnsi="Times New Roman" w:cs="Times New Roman"/>
        </w:rPr>
        <w:t>. Support for rRNA operon assembly. Assembly of MiSeq reads outward from each end of the 16S and 23S rRNA sequences produced seven unique internal transcribed spacers with the indicated tRNA gene content, and eight unique flanks at each operon end. Solid lines indicate joints between these unique segments across the large rRNA genes, supported by the indicated number of PacBio reads (47 total), double arcs representing support from reads spanning the entire operon. Dashed lines denote two additional PacBio reads that clearly support joints that disagree with the rest of the data, suggesting recombination, perhaps in vivo in a culture subpopulation. Similar PacBio cross-joints were observed for one of 25 reads spanning the eight-copy group II intron.</w:t>
      </w:r>
    </w:p>
    <w:p w14:paraId="2BBB8E20" w14:textId="77777777" w:rsidR="00916646" w:rsidRDefault="00916646">
      <w:pPr>
        <w:rPr>
          <w:rFonts w:ascii="Times New Roman" w:hAnsi="Times New Roman" w:cs="Times New Roman"/>
        </w:rPr>
      </w:pPr>
    </w:p>
    <w:p w14:paraId="72A8001B" w14:textId="77777777" w:rsidR="00916646" w:rsidRPr="009C5881" w:rsidRDefault="00916646" w:rsidP="00916646">
      <w:pPr>
        <w:rPr>
          <w:rFonts w:ascii="Times New Roman" w:hAnsi="Times New Roman" w:cs="Times New Roman"/>
        </w:rPr>
      </w:pPr>
      <w:r w:rsidRPr="009C5881">
        <w:rPr>
          <w:rFonts w:ascii="Times New Roman" w:hAnsi="Times New Roman" w:cs="Times New Roman"/>
          <w:noProof/>
        </w:rPr>
        <w:drawing>
          <wp:inline distT="0" distB="0" distL="0" distR="0" wp14:anchorId="4CBBC951" wp14:editId="5B271599">
            <wp:extent cx="5486400" cy="2156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9_nolegend.eps"/>
                    <pic:cNvPicPr/>
                  </pic:nvPicPr>
                  <pic:blipFill>
                    <a:blip r:embed="rId14">
                      <a:extLst>
                        <a:ext uri="{28A0092B-C50C-407E-A947-70E740481C1C}">
                          <a14:useLocalDpi xmlns:a14="http://schemas.microsoft.com/office/drawing/2010/main" val="0"/>
                        </a:ext>
                      </a:extLst>
                    </a:blip>
                    <a:stretch>
                      <a:fillRect/>
                    </a:stretch>
                  </pic:blipFill>
                  <pic:spPr>
                    <a:xfrm>
                      <a:off x="0" y="0"/>
                      <a:ext cx="5486400" cy="2156460"/>
                    </a:xfrm>
                    <a:prstGeom prst="rect">
                      <a:avLst/>
                    </a:prstGeom>
                  </pic:spPr>
                </pic:pic>
              </a:graphicData>
            </a:graphic>
          </wp:inline>
        </w:drawing>
      </w:r>
    </w:p>
    <w:p w14:paraId="3218F529" w14:textId="77777777" w:rsidR="00916646" w:rsidRPr="009C5881" w:rsidRDefault="00916646" w:rsidP="00916646">
      <w:pPr>
        <w:rPr>
          <w:rFonts w:ascii="Times New Roman" w:hAnsi="Times New Roman" w:cs="Times New Roman"/>
        </w:rPr>
      </w:pPr>
    </w:p>
    <w:p w14:paraId="5BB9674C" w14:textId="77777777" w:rsidR="00916646" w:rsidRDefault="00916646" w:rsidP="00916646">
      <w:pPr>
        <w:rPr>
          <w:rFonts w:ascii="Times New Roman" w:hAnsi="Times New Roman" w:cs="Times New Roman"/>
        </w:rPr>
      </w:pPr>
    </w:p>
    <w:p w14:paraId="0281E85C" w14:textId="2F60F34B" w:rsidR="00916646" w:rsidRDefault="008823E4" w:rsidP="00916646">
      <w:pPr>
        <w:rPr>
          <w:rFonts w:ascii="Times New Roman" w:hAnsi="Times New Roman" w:cs="Times New Roman"/>
        </w:rPr>
      </w:pPr>
      <w:r>
        <w:rPr>
          <w:rFonts w:ascii="Times New Roman" w:hAnsi="Times New Roman" w:cs="Times New Roman"/>
        </w:rPr>
        <w:t>Fig.</w:t>
      </w:r>
      <w:r w:rsidR="00916646" w:rsidRPr="009C5881">
        <w:rPr>
          <w:rFonts w:ascii="Times New Roman" w:hAnsi="Times New Roman" w:cs="Times New Roman"/>
        </w:rPr>
        <w:t xml:space="preserve"> S</w:t>
      </w:r>
      <w:r w:rsidR="00273FB3">
        <w:rPr>
          <w:rFonts w:ascii="Times New Roman" w:hAnsi="Times New Roman" w:cs="Times New Roman"/>
        </w:rPr>
        <w:t>6</w:t>
      </w:r>
      <w:r w:rsidR="00916646" w:rsidRPr="009C5881">
        <w:rPr>
          <w:rFonts w:ascii="Times New Roman" w:hAnsi="Times New Roman" w:cs="Times New Roman"/>
        </w:rPr>
        <w:t xml:space="preserve">. S.ma.I1 group II intron preference for promoters. Upper panel, exons of each intron copy in Kpn2146. Five of eight copies appear in promoters. “Element”, mobile DNA carrying the intron (the </w:t>
      </w:r>
      <w:r w:rsidR="00916646" w:rsidRPr="009C5881">
        <w:rPr>
          <w:rFonts w:ascii="Times New Roman" w:hAnsi="Times New Roman" w:cs="Times New Roman"/>
          <w:i/>
        </w:rPr>
        <w:t>waaU</w:t>
      </w:r>
      <w:r w:rsidR="00916646" w:rsidRPr="009C5881">
        <w:rPr>
          <w:rFonts w:ascii="Times New Roman" w:hAnsi="Times New Roman" w:cs="Times New Roman"/>
        </w:rPr>
        <w:t xml:space="preserve"> site of copy B is not a known genetic element. “Uninterrupted”, accession exemplifying the uninterrupted form of the target site (only other interrupted examples could be found for copy G). Bottom panel, sequence logo of these eight integration sites.</w:t>
      </w:r>
    </w:p>
    <w:p w14:paraId="610376A9" w14:textId="38160CC2" w:rsidR="005E1539" w:rsidRDefault="005E1539">
      <w:pPr>
        <w:rPr>
          <w:rFonts w:ascii="Times New Roman" w:hAnsi="Times New Roman" w:cs="Times New Roman"/>
        </w:rPr>
      </w:pPr>
      <w:r>
        <w:rPr>
          <w:rFonts w:ascii="Times New Roman" w:hAnsi="Times New Roman" w:cs="Times New Roman"/>
        </w:rPr>
        <w:br w:type="page"/>
      </w:r>
    </w:p>
    <w:p w14:paraId="74FF05E4" w14:textId="0606F8F1" w:rsidR="004A6F84" w:rsidRPr="009C5881" w:rsidRDefault="004A6F84" w:rsidP="004A6F84">
      <w:pPr>
        <w:ind w:left="360" w:hanging="360"/>
        <w:rPr>
          <w:rFonts w:ascii="Times New Roman" w:hAnsi="Times New Roman" w:cs="Times New Roman"/>
        </w:rPr>
      </w:pPr>
      <w:r w:rsidRPr="009C5881">
        <w:rPr>
          <w:rFonts w:ascii="Times New Roman" w:hAnsi="Times New Roman" w:cs="Times New Roman"/>
          <w:b/>
        </w:rPr>
        <w:t>I</w:t>
      </w:r>
      <w:r w:rsidR="00A82294">
        <w:rPr>
          <w:rFonts w:ascii="Times New Roman" w:hAnsi="Times New Roman" w:cs="Times New Roman"/>
          <w:b/>
        </w:rPr>
        <w:t>V</w:t>
      </w:r>
      <w:r w:rsidRPr="009C5881">
        <w:rPr>
          <w:rFonts w:ascii="Times New Roman" w:hAnsi="Times New Roman" w:cs="Times New Roman"/>
          <w:b/>
        </w:rPr>
        <w:t xml:space="preserve">. </w:t>
      </w:r>
      <w:r w:rsidR="009C4B88">
        <w:rPr>
          <w:rFonts w:ascii="Times New Roman" w:hAnsi="Times New Roman" w:cs="Times New Roman"/>
          <w:b/>
        </w:rPr>
        <w:t xml:space="preserve">SUPPLEMENTARY </w:t>
      </w:r>
      <w:r>
        <w:rPr>
          <w:rFonts w:ascii="Times New Roman" w:hAnsi="Times New Roman" w:cs="Times New Roman"/>
          <w:b/>
        </w:rPr>
        <w:t>REFERENCES</w:t>
      </w:r>
    </w:p>
    <w:p w14:paraId="5857BFC6" w14:textId="77777777" w:rsidR="005E1539" w:rsidRDefault="005E1539" w:rsidP="005E1539">
      <w:pPr>
        <w:ind w:left="360" w:hanging="360"/>
        <w:rPr>
          <w:rFonts w:ascii="Times New Roman" w:hAnsi="Times New Roman" w:cs="Times New Roman"/>
        </w:rPr>
      </w:pPr>
    </w:p>
    <w:p w14:paraId="396503E5" w14:textId="77777777" w:rsidR="005E1539" w:rsidRDefault="005E1539" w:rsidP="005E1539">
      <w:pPr>
        <w:ind w:left="720" w:hanging="720"/>
        <w:rPr>
          <w:rFonts w:ascii="Times New Roman" w:hAnsi="Times New Roman" w:cs="Times New Roman"/>
          <w:noProof/>
        </w:rPr>
      </w:pPr>
      <w:bookmarkStart w:id="1" w:name="_ENREF_1"/>
      <w:r>
        <w:rPr>
          <w:rFonts w:ascii="Times New Roman" w:hAnsi="Times New Roman" w:cs="Times New Roman"/>
          <w:noProof/>
        </w:rPr>
        <w:t xml:space="preserve">1. Carattoli A, Villa L, Poirel L, Bonnin RA, Nordmann P (2012) Evolution of IncA/C </w:t>
      </w:r>
      <w:r w:rsidRPr="00247811">
        <w:rPr>
          <w:rFonts w:ascii="Times New Roman" w:hAnsi="Times New Roman" w:cs="Times New Roman"/>
          <w:i/>
          <w:noProof/>
        </w:rPr>
        <w:t>bla</w:t>
      </w:r>
      <w:r w:rsidRPr="00247811">
        <w:rPr>
          <w:rFonts w:ascii="Times New Roman" w:hAnsi="Times New Roman" w:cs="Times New Roman"/>
          <w:noProof/>
          <w:vertAlign w:val="subscript"/>
        </w:rPr>
        <w:t>CMY-2</w:t>
      </w:r>
      <w:r>
        <w:rPr>
          <w:rFonts w:ascii="Times New Roman" w:hAnsi="Times New Roman" w:cs="Times New Roman"/>
          <w:noProof/>
        </w:rPr>
        <w:t xml:space="preserve">-carrying plasmids by acquisition of the </w:t>
      </w:r>
      <w:r w:rsidRPr="00247811">
        <w:rPr>
          <w:rFonts w:ascii="Times New Roman" w:hAnsi="Times New Roman" w:cs="Times New Roman"/>
          <w:i/>
          <w:noProof/>
        </w:rPr>
        <w:t>bla</w:t>
      </w:r>
      <w:r w:rsidRPr="00247811">
        <w:rPr>
          <w:rFonts w:ascii="Times New Roman" w:hAnsi="Times New Roman" w:cs="Times New Roman"/>
          <w:noProof/>
          <w:vertAlign w:val="subscript"/>
        </w:rPr>
        <w:t>NDM-1</w:t>
      </w:r>
      <w:r>
        <w:rPr>
          <w:rFonts w:ascii="Times New Roman" w:hAnsi="Times New Roman" w:cs="Times New Roman"/>
          <w:noProof/>
        </w:rPr>
        <w:t xml:space="preserve"> carbapenemase gene. Antimicrob Agents Chemother 56: 783-786.</w:t>
      </w:r>
      <w:bookmarkEnd w:id="1"/>
    </w:p>
    <w:p w14:paraId="7353306B" w14:textId="2D181702" w:rsidR="005E1539" w:rsidRDefault="005E1539" w:rsidP="005E1539">
      <w:pPr>
        <w:ind w:left="720" w:hanging="720"/>
        <w:rPr>
          <w:rFonts w:ascii="Times New Roman" w:hAnsi="Times New Roman" w:cs="Times New Roman"/>
          <w:noProof/>
        </w:rPr>
      </w:pPr>
      <w:bookmarkStart w:id="2" w:name="_ENREF_2"/>
      <w:r>
        <w:rPr>
          <w:rFonts w:ascii="Times New Roman" w:hAnsi="Times New Roman" w:cs="Times New Roman"/>
          <w:noProof/>
        </w:rPr>
        <w:t xml:space="preserve">2. Broberg CA, Palacios M, Miller VL (2013) Whole-genome draft sequences of three multidrug-resistant </w:t>
      </w:r>
      <w:r w:rsidRPr="00247811">
        <w:rPr>
          <w:rFonts w:ascii="Times New Roman" w:hAnsi="Times New Roman" w:cs="Times New Roman"/>
          <w:i/>
          <w:noProof/>
        </w:rPr>
        <w:t>Klebsiella pneumoniae</w:t>
      </w:r>
      <w:r>
        <w:rPr>
          <w:rFonts w:ascii="Times New Roman" w:hAnsi="Times New Roman" w:cs="Times New Roman"/>
          <w:noProof/>
        </w:rPr>
        <w:t xml:space="preserve"> strains available from the American Type Culture Collection. Genome Announc 1</w:t>
      </w:r>
      <w:r w:rsidR="002A2C62">
        <w:rPr>
          <w:rFonts w:ascii="Times New Roman" w:hAnsi="Times New Roman" w:cs="Times New Roman"/>
          <w:noProof/>
        </w:rPr>
        <w:t>:</w:t>
      </w:r>
      <w:r w:rsidR="00ED72C5">
        <w:rPr>
          <w:rFonts w:ascii="Times New Roman" w:hAnsi="Times New Roman" w:cs="Times New Roman"/>
          <w:noProof/>
        </w:rPr>
        <w:t xml:space="preserve"> </w:t>
      </w:r>
      <w:r w:rsidR="002A2C62">
        <w:rPr>
          <w:rFonts w:ascii="Times New Roman" w:hAnsi="Times New Roman" w:cs="Times New Roman"/>
          <w:noProof/>
        </w:rPr>
        <w:t>e00312-13</w:t>
      </w:r>
      <w:r>
        <w:rPr>
          <w:rFonts w:ascii="Times New Roman" w:hAnsi="Times New Roman" w:cs="Times New Roman"/>
          <w:noProof/>
        </w:rPr>
        <w:t>.</w:t>
      </w:r>
      <w:bookmarkEnd w:id="2"/>
    </w:p>
    <w:p w14:paraId="59757CF8" w14:textId="77777777" w:rsidR="005E1539" w:rsidRDefault="005E1539" w:rsidP="005E1539">
      <w:pPr>
        <w:ind w:left="720" w:hanging="720"/>
        <w:rPr>
          <w:rFonts w:ascii="Times New Roman" w:hAnsi="Times New Roman" w:cs="Times New Roman"/>
          <w:noProof/>
        </w:rPr>
      </w:pPr>
      <w:bookmarkStart w:id="3" w:name="_ENREF_3"/>
      <w:r>
        <w:rPr>
          <w:rFonts w:ascii="Times New Roman" w:hAnsi="Times New Roman" w:cs="Times New Roman"/>
          <w:noProof/>
        </w:rPr>
        <w:t>3. Candales MA, Duong A, Hood KS, Li T, Neufeld RA, et al. (2012) Database for bacterial group II introns. Nucleic Acids Res 40: D187-190.</w:t>
      </w:r>
      <w:bookmarkEnd w:id="3"/>
    </w:p>
    <w:p w14:paraId="0B4818ED" w14:textId="77777777" w:rsidR="005E1539" w:rsidRPr="002A2C62" w:rsidRDefault="005E1539" w:rsidP="005E1539">
      <w:pPr>
        <w:ind w:left="720" w:hanging="720"/>
        <w:rPr>
          <w:rFonts w:ascii="Times New Roman" w:hAnsi="Times New Roman" w:cs="Times New Roman"/>
          <w:noProof/>
        </w:rPr>
      </w:pPr>
      <w:bookmarkStart w:id="4" w:name="_ENREF_4"/>
      <w:r w:rsidRPr="002A2C62">
        <w:rPr>
          <w:rFonts w:ascii="Times New Roman" w:hAnsi="Times New Roman" w:cs="Times New Roman"/>
          <w:noProof/>
        </w:rPr>
        <w:t>4. Siguier P, Perochon J, Lestrade L, Mahillon J, Chandler M (2006) ISfinder: the reference centre for bacterial insertion sequences. Nucleic Acids Res 34: D32-36.</w:t>
      </w:r>
      <w:bookmarkEnd w:id="4"/>
    </w:p>
    <w:p w14:paraId="46891718" w14:textId="2DBA23E3" w:rsidR="002A2C62" w:rsidRPr="002A2C62" w:rsidRDefault="005E1539" w:rsidP="004523C0">
      <w:pPr>
        <w:ind w:left="720" w:hanging="720"/>
        <w:rPr>
          <w:rFonts w:ascii="Times New Roman" w:hAnsi="Times New Roman" w:cs="Times New Roman"/>
        </w:rPr>
      </w:pPr>
      <w:bookmarkStart w:id="5" w:name="_ENREF_5"/>
      <w:r w:rsidRPr="002A2C62">
        <w:rPr>
          <w:rFonts w:ascii="Times New Roman" w:hAnsi="Times New Roman" w:cs="Times New Roman"/>
          <w:noProof/>
        </w:rPr>
        <w:t xml:space="preserve">5. </w:t>
      </w:r>
      <w:bookmarkStart w:id="6" w:name="_ENREF_6"/>
      <w:bookmarkEnd w:id="5"/>
      <w:r w:rsidR="002A2C62" w:rsidRPr="002A2C62">
        <w:rPr>
          <w:rFonts w:ascii="Times New Roman" w:hAnsi="Times New Roman" w:cs="Times New Roman"/>
          <w:noProof/>
        </w:rPr>
        <w:t xml:space="preserve">Ramirez MS, Nikolaidis N, Tolmasky ME (2013) Rise and dissemination of aminoglycoside resistance: the </w:t>
      </w:r>
      <w:r w:rsidR="002A2C62" w:rsidRPr="002A2C62">
        <w:rPr>
          <w:rFonts w:ascii="Times New Roman" w:hAnsi="Times New Roman" w:cs="Times New Roman"/>
          <w:i/>
          <w:noProof/>
        </w:rPr>
        <w:t>aac(6')-Ib</w:t>
      </w:r>
      <w:r w:rsidR="002A2C62" w:rsidRPr="002A2C62">
        <w:rPr>
          <w:rFonts w:ascii="Times New Roman" w:hAnsi="Times New Roman" w:cs="Times New Roman"/>
          <w:noProof/>
        </w:rPr>
        <w:t xml:space="preserve"> paradigm. Front Microbiol 4: 121.</w:t>
      </w:r>
    </w:p>
    <w:p w14:paraId="247F2568" w14:textId="37FF4E65" w:rsidR="005E1539" w:rsidRDefault="002A2C62" w:rsidP="004523C0">
      <w:pPr>
        <w:ind w:left="720" w:hanging="720"/>
        <w:rPr>
          <w:rFonts w:ascii="Times New Roman" w:hAnsi="Times New Roman" w:cs="Times New Roman"/>
          <w:noProof/>
        </w:rPr>
      </w:pPr>
      <w:r w:rsidRPr="002A2C62">
        <w:rPr>
          <w:rFonts w:ascii="Times New Roman" w:hAnsi="Times New Roman" w:cs="Times New Roman"/>
          <w:noProof/>
        </w:rPr>
        <w:t xml:space="preserve">6. </w:t>
      </w:r>
      <w:r w:rsidR="005E1539" w:rsidRPr="002A2C62">
        <w:rPr>
          <w:rFonts w:ascii="Times New Roman" w:hAnsi="Times New Roman" w:cs="Times New Roman"/>
          <w:noProof/>
        </w:rPr>
        <w:t>Arakawa Y, Wacharotayankun R, Nagatsuka T, Ito H, Kato N, et al. (1995) Genomic organization of the</w:t>
      </w:r>
      <w:r w:rsidR="005E1539" w:rsidRPr="002A2C62">
        <w:rPr>
          <w:rFonts w:ascii="Times New Roman" w:hAnsi="Times New Roman" w:cs="Times New Roman"/>
          <w:i/>
          <w:noProof/>
        </w:rPr>
        <w:t xml:space="preserve"> Klebsiella pneumoniae</w:t>
      </w:r>
      <w:r w:rsidR="005E1539" w:rsidRPr="002A2C62">
        <w:rPr>
          <w:rFonts w:ascii="Times New Roman" w:hAnsi="Times New Roman" w:cs="Times New Roman"/>
          <w:noProof/>
        </w:rPr>
        <w:t xml:space="preserve"> </w:t>
      </w:r>
      <w:r w:rsidR="005E1539" w:rsidRPr="002A2C62">
        <w:rPr>
          <w:rFonts w:ascii="Times New Roman" w:hAnsi="Times New Roman" w:cs="Times New Roman"/>
          <w:i/>
          <w:noProof/>
        </w:rPr>
        <w:t>cps</w:t>
      </w:r>
      <w:r w:rsidR="005E1539" w:rsidRPr="002A2C62">
        <w:rPr>
          <w:rFonts w:ascii="Times New Roman" w:hAnsi="Times New Roman" w:cs="Times New Roman"/>
          <w:noProof/>
        </w:rPr>
        <w:t xml:space="preserve"> region responsible for serotype K2</w:t>
      </w:r>
      <w:r w:rsidR="005E1539">
        <w:rPr>
          <w:rFonts w:ascii="Times New Roman" w:hAnsi="Times New Roman" w:cs="Times New Roman"/>
          <w:noProof/>
        </w:rPr>
        <w:t xml:space="preserve"> capsular polysaccharide synthesis in the virulent strain Chedid. J Bacteriol 177: 1788-1796.</w:t>
      </w:r>
      <w:bookmarkEnd w:id="6"/>
    </w:p>
    <w:p w14:paraId="1793E183" w14:textId="1E574227" w:rsidR="004523C0" w:rsidRPr="004523C0" w:rsidRDefault="002A2C62" w:rsidP="00322526">
      <w:pPr>
        <w:ind w:left="720" w:hanging="720"/>
        <w:rPr>
          <w:rFonts w:ascii="Times New Roman" w:hAnsi="Times New Roman" w:cs="Times New Roman"/>
          <w:noProof/>
        </w:rPr>
      </w:pPr>
      <w:r>
        <w:rPr>
          <w:rFonts w:ascii="Times New Roman" w:hAnsi="Times New Roman" w:cs="Times New Roman"/>
          <w:noProof/>
        </w:rPr>
        <w:t>7</w:t>
      </w:r>
      <w:r w:rsidR="004523C0">
        <w:rPr>
          <w:rFonts w:ascii="Times New Roman" w:hAnsi="Times New Roman" w:cs="Times New Roman"/>
          <w:noProof/>
        </w:rPr>
        <w:t>. Seo JH</w:t>
      </w:r>
      <w:r w:rsidR="004523C0" w:rsidRPr="004523C0">
        <w:rPr>
          <w:rFonts w:ascii="Times New Roman" w:hAnsi="Times New Roman" w:cs="Times New Roman"/>
          <w:noProof/>
        </w:rPr>
        <w:t>, Hong JS, Kim D, Cho BK, Huang TW, Tsai SF, Palsson BO, Charusanti P.</w:t>
      </w:r>
      <w:r w:rsidR="00322526">
        <w:rPr>
          <w:rFonts w:ascii="Times New Roman" w:hAnsi="Times New Roman" w:cs="Times New Roman"/>
          <w:noProof/>
        </w:rPr>
        <w:t xml:space="preserve"> </w:t>
      </w:r>
      <w:r w:rsidR="004523C0">
        <w:rPr>
          <w:rFonts w:ascii="Times New Roman" w:hAnsi="Times New Roman" w:cs="Times New Roman"/>
          <w:noProof/>
        </w:rPr>
        <w:t xml:space="preserve">2012. </w:t>
      </w:r>
      <w:r w:rsidR="00322526" w:rsidRPr="004523C0">
        <w:rPr>
          <w:rFonts w:ascii="Times New Roman" w:hAnsi="Times New Roman" w:cs="Times New Roman"/>
          <w:noProof/>
        </w:rPr>
        <w:t xml:space="preserve">Multiple-omic data analysis of </w:t>
      </w:r>
      <w:r w:rsidR="00322526" w:rsidRPr="002A2C62">
        <w:rPr>
          <w:rFonts w:ascii="Times New Roman" w:hAnsi="Times New Roman" w:cs="Times New Roman"/>
          <w:i/>
          <w:noProof/>
        </w:rPr>
        <w:t>Klebsiella pneumoniae</w:t>
      </w:r>
      <w:r w:rsidR="00322526" w:rsidRPr="004523C0">
        <w:rPr>
          <w:rFonts w:ascii="Times New Roman" w:hAnsi="Times New Roman" w:cs="Times New Roman"/>
          <w:noProof/>
        </w:rPr>
        <w:t xml:space="preserve"> MGH 78578 reveals its transcriptional architecture and regulatory features.</w:t>
      </w:r>
      <w:r w:rsidR="004523C0">
        <w:rPr>
          <w:rFonts w:ascii="Times New Roman" w:hAnsi="Times New Roman" w:cs="Times New Roman"/>
          <w:noProof/>
        </w:rPr>
        <w:t>BMC Genomics</w:t>
      </w:r>
      <w:r w:rsidR="00322526">
        <w:rPr>
          <w:rFonts w:ascii="Times New Roman" w:hAnsi="Times New Roman" w:cs="Times New Roman"/>
          <w:noProof/>
        </w:rPr>
        <w:t>13:</w:t>
      </w:r>
      <w:r w:rsidR="00373A3E">
        <w:rPr>
          <w:rFonts w:ascii="Times New Roman" w:hAnsi="Times New Roman" w:cs="Times New Roman"/>
          <w:noProof/>
        </w:rPr>
        <w:t xml:space="preserve"> </w:t>
      </w:r>
      <w:r w:rsidR="00322526">
        <w:rPr>
          <w:rFonts w:ascii="Times New Roman" w:hAnsi="Times New Roman" w:cs="Times New Roman"/>
          <w:noProof/>
        </w:rPr>
        <w:t>679.</w:t>
      </w:r>
    </w:p>
    <w:p w14:paraId="3CCADB9A" w14:textId="2F76B3D5" w:rsidR="005E1539" w:rsidRPr="002A2C62" w:rsidRDefault="002A2C62" w:rsidP="005E1539">
      <w:pPr>
        <w:ind w:left="720" w:hanging="720"/>
        <w:rPr>
          <w:rFonts w:ascii="Times New Roman" w:hAnsi="Times New Roman" w:cs="Times New Roman"/>
          <w:noProof/>
        </w:rPr>
      </w:pPr>
      <w:bookmarkStart w:id="7" w:name="_ENREF_7"/>
      <w:r>
        <w:rPr>
          <w:rFonts w:ascii="Times New Roman" w:hAnsi="Times New Roman" w:cs="Times New Roman"/>
          <w:noProof/>
        </w:rPr>
        <w:t>8</w:t>
      </w:r>
      <w:r w:rsidR="005E1539">
        <w:rPr>
          <w:rFonts w:ascii="Times New Roman" w:hAnsi="Times New Roman" w:cs="Times New Roman"/>
          <w:noProof/>
        </w:rPr>
        <w:t xml:space="preserve">. Burmann BM, Knauer SH, Sevostyanova A, Schweimer K, Mooney RA, et al. (2012) An α helix to β barrel domain switch transforms the transcription factor RfaH into </w:t>
      </w:r>
      <w:r w:rsidR="005E1539" w:rsidRPr="002A2C62">
        <w:rPr>
          <w:rFonts w:ascii="Times New Roman" w:hAnsi="Times New Roman" w:cs="Times New Roman"/>
          <w:noProof/>
        </w:rPr>
        <w:t>a translation factor. Cell 150: 291-303.</w:t>
      </w:r>
      <w:bookmarkEnd w:id="7"/>
    </w:p>
    <w:p w14:paraId="58FF8558" w14:textId="50896A80" w:rsidR="002A2C62" w:rsidRPr="002A2C62" w:rsidRDefault="002A2C62" w:rsidP="005E1539">
      <w:pPr>
        <w:ind w:left="720" w:hanging="720"/>
        <w:rPr>
          <w:rFonts w:ascii="Times New Roman" w:hAnsi="Times New Roman" w:cs="Times New Roman"/>
          <w:noProof/>
        </w:rPr>
      </w:pPr>
      <w:r w:rsidRPr="002A2C62">
        <w:rPr>
          <w:rFonts w:ascii="Times New Roman" w:hAnsi="Times New Roman" w:cs="Times New Roman"/>
          <w:noProof/>
        </w:rPr>
        <w:t xml:space="preserve">9. Jensen SO, Reeves PR (2004) Deletion of the </w:t>
      </w:r>
      <w:r w:rsidRPr="002A2C62">
        <w:rPr>
          <w:rFonts w:ascii="Times New Roman" w:hAnsi="Times New Roman" w:cs="Times New Roman"/>
          <w:i/>
          <w:noProof/>
        </w:rPr>
        <w:t>Escherichia coli</w:t>
      </w:r>
      <w:r w:rsidRPr="002A2C62">
        <w:rPr>
          <w:rFonts w:ascii="Times New Roman" w:hAnsi="Times New Roman" w:cs="Times New Roman"/>
          <w:noProof/>
        </w:rPr>
        <w:t xml:space="preserve"> O14:K7 O antigen gene cluster. Can J Microbiol 50: 299-302.</w:t>
      </w:r>
    </w:p>
    <w:p w14:paraId="4D576E19" w14:textId="77777777" w:rsidR="005E1539" w:rsidRDefault="005E1539" w:rsidP="005E1539">
      <w:pPr>
        <w:ind w:left="360" w:hanging="360"/>
        <w:rPr>
          <w:rFonts w:ascii="Times New Roman" w:hAnsi="Times New Roman" w:cs="Times New Roman"/>
        </w:rPr>
      </w:pPr>
    </w:p>
    <w:p w14:paraId="40F43908" w14:textId="77777777" w:rsidR="008B1D54" w:rsidRDefault="008B1D54">
      <w:pPr>
        <w:rPr>
          <w:rFonts w:ascii="Times New Roman" w:hAnsi="Times New Roman" w:cs="Times New Roman"/>
        </w:rPr>
      </w:pPr>
    </w:p>
    <w:sectPr w:rsidR="008B1D54" w:rsidSect="00EC6642">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7F95A" w14:textId="77777777" w:rsidR="0041060F" w:rsidRDefault="0041060F" w:rsidP="00D82C75">
      <w:r>
        <w:separator/>
      </w:r>
    </w:p>
  </w:endnote>
  <w:endnote w:type="continuationSeparator" w:id="0">
    <w:p w14:paraId="6C1744FC" w14:textId="77777777" w:rsidR="0041060F" w:rsidRDefault="0041060F" w:rsidP="00D8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D99B" w14:textId="77777777" w:rsidR="0041060F" w:rsidRDefault="0041060F">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3004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412EC" w14:textId="77777777" w:rsidR="0041060F" w:rsidRDefault="0041060F" w:rsidP="00D82C75">
      <w:r>
        <w:separator/>
      </w:r>
    </w:p>
  </w:footnote>
  <w:footnote w:type="continuationSeparator" w:id="0">
    <w:p w14:paraId="59E0CA73" w14:textId="77777777" w:rsidR="0041060F" w:rsidRDefault="0041060F" w:rsidP="00D82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fwrvdtysx906e2vdkp9xx6eavvvs52d2tf&quot;&gt;Klebsiella_plos&lt;record-ids&gt;&lt;item&gt;4&lt;/item&gt;&lt;item&gt;11&lt;/item&gt;&lt;item&gt;13&lt;/item&gt;&lt;item&gt;16&lt;/item&gt;&lt;item&gt;50&lt;/item&gt;&lt;item&gt;51&lt;/item&gt;&lt;item&gt;69&lt;/item&gt;&lt;/record-ids&gt;&lt;/item&gt;&lt;/Libraries&gt;"/>
  </w:docVars>
  <w:rsids>
    <w:rsidRoot w:val="00450BB7"/>
    <w:rsid w:val="0002303A"/>
    <w:rsid w:val="0003184D"/>
    <w:rsid w:val="00040C5D"/>
    <w:rsid w:val="00044142"/>
    <w:rsid w:val="00046B4D"/>
    <w:rsid w:val="0005765D"/>
    <w:rsid w:val="000823D3"/>
    <w:rsid w:val="000858EE"/>
    <w:rsid w:val="000A2D1B"/>
    <w:rsid w:val="000B6D89"/>
    <w:rsid w:val="000B7C48"/>
    <w:rsid w:val="000C1012"/>
    <w:rsid w:val="000F6176"/>
    <w:rsid w:val="00112797"/>
    <w:rsid w:val="001142AE"/>
    <w:rsid w:val="001312E2"/>
    <w:rsid w:val="00141D03"/>
    <w:rsid w:val="00154614"/>
    <w:rsid w:val="00163F13"/>
    <w:rsid w:val="00184ACE"/>
    <w:rsid w:val="00191A9E"/>
    <w:rsid w:val="00196B62"/>
    <w:rsid w:val="001B21D3"/>
    <w:rsid w:val="001B2CE0"/>
    <w:rsid w:val="001B70D7"/>
    <w:rsid w:val="00201A5B"/>
    <w:rsid w:val="00224955"/>
    <w:rsid w:val="00231B82"/>
    <w:rsid w:val="00244BAB"/>
    <w:rsid w:val="00247811"/>
    <w:rsid w:val="00271644"/>
    <w:rsid w:val="00273FB3"/>
    <w:rsid w:val="002745CD"/>
    <w:rsid w:val="0028380A"/>
    <w:rsid w:val="002A1EBC"/>
    <w:rsid w:val="002A268A"/>
    <w:rsid w:val="002A2C62"/>
    <w:rsid w:val="002A7B8E"/>
    <w:rsid w:val="002A7C17"/>
    <w:rsid w:val="002B7822"/>
    <w:rsid w:val="002C0BA5"/>
    <w:rsid w:val="002E0B38"/>
    <w:rsid w:val="002E6FFB"/>
    <w:rsid w:val="002E7140"/>
    <w:rsid w:val="00322526"/>
    <w:rsid w:val="00333258"/>
    <w:rsid w:val="00333A40"/>
    <w:rsid w:val="00350386"/>
    <w:rsid w:val="00373A3E"/>
    <w:rsid w:val="003858CF"/>
    <w:rsid w:val="0039044F"/>
    <w:rsid w:val="003D02BC"/>
    <w:rsid w:val="003D3514"/>
    <w:rsid w:val="003D7037"/>
    <w:rsid w:val="00405403"/>
    <w:rsid w:val="0041060F"/>
    <w:rsid w:val="00417174"/>
    <w:rsid w:val="00445D74"/>
    <w:rsid w:val="00450BB7"/>
    <w:rsid w:val="004523C0"/>
    <w:rsid w:val="00455312"/>
    <w:rsid w:val="00464969"/>
    <w:rsid w:val="00472B3F"/>
    <w:rsid w:val="004758EE"/>
    <w:rsid w:val="0047743C"/>
    <w:rsid w:val="00486AC1"/>
    <w:rsid w:val="00494C5A"/>
    <w:rsid w:val="004A026D"/>
    <w:rsid w:val="004A478C"/>
    <w:rsid w:val="004A5866"/>
    <w:rsid w:val="004A6F84"/>
    <w:rsid w:val="004A71D9"/>
    <w:rsid w:val="004C6473"/>
    <w:rsid w:val="004D1293"/>
    <w:rsid w:val="004D31AF"/>
    <w:rsid w:val="004F1515"/>
    <w:rsid w:val="004F2B28"/>
    <w:rsid w:val="00500152"/>
    <w:rsid w:val="00502CB7"/>
    <w:rsid w:val="00506601"/>
    <w:rsid w:val="00511FEE"/>
    <w:rsid w:val="00527896"/>
    <w:rsid w:val="00547ECD"/>
    <w:rsid w:val="00560830"/>
    <w:rsid w:val="005611DB"/>
    <w:rsid w:val="005626EF"/>
    <w:rsid w:val="005675C1"/>
    <w:rsid w:val="005A3EAC"/>
    <w:rsid w:val="005B0575"/>
    <w:rsid w:val="005B2C4E"/>
    <w:rsid w:val="005C0EE8"/>
    <w:rsid w:val="005C3E72"/>
    <w:rsid w:val="005C4757"/>
    <w:rsid w:val="005D17BE"/>
    <w:rsid w:val="005E1539"/>
    <w:rsid w:val="005F1C60"/>
    <w:rsid w:val="006013D4"/>
    <w:rsid w:val="006123D4"/>
    <w:rsid w:val="00641789"/>
    <w:rsid w:val="006552B8"/>
    <w:rsid w:val="00656F61"/>
    <w:rsid w:val="0069090D"/>
    <w:rsid w:val="00691D3E"/>
    <w:rsid w:val="006A539D"/>
    <w:rsid w:val="006A5B59"/>
    <w:rsid w:val="006C3A85"/>
    <w:rsid w:val="006C7D22"/>
    <w:rsid w:val="006D23E9"/>
    <w:rsid w:val="006D3290"/>
    <w:rsid w:val="006D7634"/>
    <w:rsid w:val="006E78E6"/>
    <w:rsid w:val="006F28A9"/>
    <w:rsid w:val="006F68FF"/>
    <w:rsid w:val="00713E7A"/>
    <w:rsid w:val="00717D90"/>
    <w:rsid w:val="00722AC1"/>
    <w:rsid w:val="007265F5"/>
    <w:rsid w:val="00732934"/>
    <w:rsid w:val="007451EA"/>
    <w:rsid w:val="0075251A"/>
    <w:rsid w:val="00775C35"/>
    <w:rsid w:val="0078596D"/>
    <w:rsid w:val="00795D7D"/>
    <w:rsid w:val="007A11BA"/>
    <w:rsid w:val="007A75B3"/>
    <w:rsid w:val="007C2B2A"/>
    <w:rsid w:val="007C743D"/>
    <w:rsid w:val="007D06A8"/>
    <w:rsid w:val="007E17E0"/>
    <w:rsid w:val="007E17FC"/>
    <w:rsid w:val="007E2318"/>
    <w:rsid w:val="007E5D29"/>
    <w:rsid w:val="007F0683"/>
    <w:rsid w:val="00800C4B"/>
    <w:rsid w:val="008257DE"/>
    <w:rsid w:val="00852F41"/>
    <w:rsid w:val="0086069A"/>
    <w:rsid w:val="008705AB"/>
    <w:rsid w:val="008823E4"/>
    <w:rsid w:val="00882DB5"/>
    <w:rsid w:val="008837FC"/>
    <w:rsid w:val="00885C21"/>
    <w:rsid w:val="00893996"/>
    <w:rsid w:val="008943A5"/>
    <w:rsid w:val="008A4051"/>
    <w:rsid w:val="008B18E2"/>
    <w:rsid w:val="008B1D54"/>
    <w:rsid w:val="008D16CD"/>
    <w:rsid w:val="008D4256"/>
    <w:rsid w:val="00902112"/>
    <w:rsid w:val="00906378"/>
    <w:rsid w:val="009102A5"/>
    <w:rsid w:val="0091308F"/>
    <w:rsid w:val="00916646"/>
    <w:rsid w:val="009329A9"/>
    <w:rsid w:val="0093385B"/>
    <w:rsid w:val="00943EF3"/>
    <w:rsid w:val="009628EB"/>
    <w:rsid w:val="00963F2F"/>
    <w:rsid w:val="00975A36"/>
    <w:rsid w:val="00977667"/>
    <w:rsid w:val="009911C4"/>
    <w:rsid w:val="009B4C27"/>
    <w:rsid w:val="009B6BC1"/>
    <w:rsid w:val="009C4B88"/>
    <w:rsid w:val="009C5881"/>
    <w:rsid w:val="00A00F9C"/>
    <w:rsid w:val="00A010CB"/>
    <w:rsid w:val="00A15421"/>
    <w:rsid w:val="00A21B98"/>
    <w:rsid w:val="00A27F80"/>
    <w:rsid w:val="00A37A1B"/>
    <w:rsid w:val="00A42A84"/>
    <w:rsid w:val="00A552B0"/>
    <w:rsid w:val="00A7717D"/>
    <w:rsid w:val="00A82294"/>
    <w:rsid w:val="00A840F5"/>
    <w:rsid w:val="00A84EE2"/>
    <w:rsid w:val="00A934DE"/>
    <w:rsid w:val="00A958C9"/>
    <w:rsid w:val="00A96D50"/>
    <w:rsid w:val="00AB1276"/>
    <w:rsid w:val="00AB6343"/>
    <w:rsid w:val="00AD40B8"/>
    <w:rsid w:val="00AD5AD0"/>
    <w:rsid w:val="00AE06F2"/>
    <w:rsid w:val="00AE368D"/>
    <w:rsid w:val="00AF4C91"/>
    <w:rsid w:val="00B02C1E"/>
    <w:rsid w:val="00B03D88"/>
    <w:rsid w:val="00B14270"/>
    <w:rsid w:val="00B155AB"/>
    <w:rsid w:val="00B23CB6"/>
    <w:rsid w:val="00B30217"/>
    <w:rsid w:val="00B32108"/>
    <w:rsid w:val="00B4440C"/>
    <w:rsid w:val="00B75248"/>
    <w:rsid w:val="00B75F33"/>
    <w:rsid w:val="00B84988"/>
    <w:rsid w:val="00BF5CD3"/>
    <w:rsid w:val="00C031C6"/>
    <w:rsid w:val="00C03C0D"/>
    <w:rsid w:val="00C238C0"/>
    <w:rsid w:val="00C30049"/>
    <w:rsid w:val="00C32FD7"/>
    <w:rsid w:val="00C412E8"/>
    <w:rsid w:val="00C52130"/>
    <w:rsid w:val="00C534A0"/>
    <w:rsid w:val="00C66155"/>
    <w:rsid w:val="00C75A7F"/>
    <w:rsid w:val="00C76953"/>
    <w:rsid w:val="00C86281"/>
    <w:rsid w:val="00C91998"/>
    <w:rsid w:val="00CA184C"/>
    <w:rsid w:val="00CB0740"/>
    <w:rsid w:val="00CE0C86"/>
    <w:rsid w:val="00CE2EEE"/>
    <w:rsid w:val="00CE2EFC"/>
    <w:rsid w:val="00CE41B9"/>
    <w:rsid w:val="00CE74A2"/>
    <w:rsid w:val="00CF3DA0"/>
    <w:rsid w:val="00D21865"/>
    <w:rsid w:val="00D41279"/>
    <w:rsid w:val="00D43BE0"/>
    <w:rsid w:val="00D50035"/>
    <w:rsid w:val="00D560E6"/>
    <w:rsid w:val="00D82C75"/>
    <w:rsid w:val="00D8663E"/>
    <w:rsid w:val="00D91E2B"/>
    <w:rsid w:val="00DB7AE9"/>
    <w:rsid w:val="00DD1235"/>
    <w:rsid w:val="00DD1A01"/>
    <w:rsid w:val="00DD7D52"/>
    <w:rsid w:val="00DF00F2"/>
    <w:rsid w:val="00E061B7"/>
    <w:rsid w:val="00E13983"/>
    <w:rsid w:val="00E149A5"/>
    <w:rsid w:val="00E173BE"/>
    <w:rsid w:val="00E31BA3"/>
    <w:rsid w:val="00E366F6"/>
    <w:rsid w:val="00E37625"/>
    <w:rsid w:val="00E51803"/>
    <w:rsid w:val="00E57F94"/>
    <w:rsid w:val="00E97528"/>
    <w:rsid w:val="00EA3C5A"/>
    <w:rsid w:val="00EB0972"/>
    <w:rsid w:val="00EB7424"/>
    <w:rsid w:val="00EC08BF"/>
    <w:rsid w:val="00EC6642"/>
    <w:rsid w:val="00ED6C69"/>
    <w:rsid w:val="00ED72C5"/>
    <w:rsid w:val="00EF41EB"/>
    <w:rsid w:val="00EF58BF"/>
    <w:rsid w:val="00F34B7D"/>
    <w:rsid w:val="00F35935"/>
    <w:rsid w:val="00F425E4"/>
    <w:rsid w:val="00F470ED"/>
    <w:rsid w:val="00F6536F"/>
    <w:rsid w:val="00FE2671"/>
    <w:rsid w:val="00FE3D9E"/>
    <w:rsid w:val="00FE6C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8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58E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3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D9E"/>
    <w:rPr>
      <w:rFonts w:ascii="Lucida Grande" w:hAnsi="Lucida Grande" w:cs="Lucida Grande"/>
      <w:sz w:val="18"/>
      <w:szCs w:val="18"/>
    </w:rPr>
  </w:style>
  <w:style w:type="paragraph" w:styleId="Header">
    <w:name w:val="header"/>
    <w:basedOn w:val="Normal"/>
    <w:link w:val="HeaderChar"/>
    <w:uiPriority w:val="99"/>
    <w:unhideWhenUsed/>
    <w:rsid w:val="00D82C75"/>
    <w:pPr>
      <w:tabs>
        <w:tab w:val="center" w:pos="4320"/>
        <w:tab w:val="right" w:pos="8640"/>
      </w:tabs>
    </w:pPr>
  </w:style>
  <w:style w:type="character" w:customStyle="1" w:styleId="HeaderChar">
    <w:name w:val="Header Char"/>
    <w:basedOn w:val="DefaultParagraphFont"/>
    <w:link w:val="Header"/>
    <w:uiPriority w:val="99"/>
    <w:rsid w:val="00D82C75"/>
  </w:style>
  <w:style w:type="paragraph" w:styleId="Footer">
    <w:name w:val="footer"/>
    <w:basedOn w:val="Normal"/>
    <w:link w:val="FooterChar"/>
    <w:uiPriority w:val="99"/>
    <w:unhideWhenUsed/>
    <w:rsid w:val="00D82C75"/>
    <w:pPr>
      <w:tabs>
        <w:tab w:val="center" w:pos="4320"/>
        <w:tab w:val="right" w:pos="8640"/>
      </w:tabs>
    </w:pPr>
  </w:style>
  <w:style w:type="character" w:customStyle="1" w:styleId="FooterChar">
    <w:name w:val="Footer Char"/>
    <w:basedOn w:val="DefaultParagraphFont"/>
    <w:link w:val="Footer"/>
    <w:uiPriority w:val="99"/>
    <w:rsid w:val="00D82C75"/>
  </w:style>
  <w:style w:type="character" w:styleId="PageNumber">
    <w:name w:val="page number"/>
    <w:basedOn w:val="DefaultParagraphFont"/>
    <w:uiPriority w:val="99"/>
    <w:semiHidden/>
    <w:unhideWhenUsed/>
    <w:rsid w:val="00D82C75"/>
  </w:style>
  <w:style w:type="character" w:styleId="CommentReference">
    <w:name w:val="annotation reference"/>
    <w:basedOn w:val="DefaultParagraphFont"/>
    <w:uiPriority w:val="99"/>
    <w:semiHidden/>
    <w:unhideWhenUsed/>
    <w:rsid w:val="005B2C4E"/>
    <w:rPr>
      <w:sz w:val="18"/>
      <w:szCs w:val="18"/>
    </w:rPr>
  </w:style>
  <w:style w:type="paragraph" w:styleId="CommentText">
    <w:name w:val="annotation text"/>
    <w:basedOn w:val="Normal"/>
    <w:link w:val="CommentTextChar"/>
    <w:uiPriority w:val="99"/>
    <w:semiHidden/>
    <w:unhideWhenUsed/>
    <w:rsid w:val="005B2C4E"/>
  </w:style>
  <w:style w:type="character" w:customStyle="1" w:styleId="CommentTextChar">
    <w:name w:val="Comment Text Char"/>
    <w:basedOn w:val="DefaultParagraphFont"/>
    <w:link w:val="CommentText"/>
    <w:uiPriority w:val="99"/>
    <w:semiHidden/>
    <w:rsid w:val="005B2C4E"/>
  </w:style>
  <w:style w:type="paragraph" w:styleId="CommentSubject">
    <w:name w:val="annotation subject"/>
    <w:basedOn w:val="CommentText"/>
    <w:next w:val="CommentText"/>
    <w:link w:val="CommentSubjectChar"/>
    <w:uiPriority w:val="99"/>
    <w:semiHidden/>
    <w:unhideWhenUsed/>
    <w:rsid w:val="005B2C4E"/>
    <w:rPr>
      <w:b/>
      <w:bCs/>
      <w:sz w:val="20"/>
      <w:szCs w:val="20"/>
    </w:rPr>
  </w:style>
  <w:style w:type="character" w:customStyle="1" w:styleId="CommentSubjectChar">
    <w:name w:val="Comment Subject Char"/>
    <w:basedOn w:val="CommentTextChar"/>
    <w:link w:val="CommentSubject"/>
    <w:uiPriority w:val="99"/>
    <w:semiHidden/>
    <w:rsid w:val="005B2C4E"/>
    <w:rPr>
      <w:b/>
      <w:bCs/>
      <w:sz w:val="20"/>
      <w:szCs w:val="20"/>
    </w:rPr>
  </w:style>
  <w:style w:type="paragraph" w:styleId="Title">
    <w:name w:val="Title"/>
    <w:aliases w:val="title"/>
    <w:basedOn w:val="Normal"/>
    <w:link w:val="TitleChar"/>
    <w:uiPriority w:val="10"/>
    <w:qFormat/>
    <w:rsid w:val="005B2C4E"/>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5B2C4E"/>
    <w:rPr>
      <w:rFonts w:ascii="Times" w:hAnsi="Times"/>
      <w:sz w:val="20"/>
      <w:szCs w:val="20"/>
    </w:rPr>
  </w:style>
  <w:style w:type="character" w:styleId="Hyperlink">
    <w:name w:val="Hyperlink"/>
    <w:basedOn w:val="DefaultParagraphFont"/>
    <w:uiPriority w:val="99"/>
    <w:unhideWhenUsed/>
    <w:rsid w:val="005B2C4E"/>
    <w:rPr>
      <w:color w:val="0000FF"/>
      <w:u w:val="single"/>
    </w:rPr>
  </w:style>
  <w:style w:type="character" w:customStyle="1" w:styleId="apple-converted-space">
    <w:name w:val="apple-converted-space"/>
    <w:basedOn w:val="DefaultParagraphFont"/>
    <w:rsid w:val="005B2C4E"/>
  </w:style>
  <w:style w:type="paragraph" w:customStyle="1" w:styleId="desc">
    <w:name w:val="desc"/>
    <w:basedOn w:val="Normal"/>
    <w:rsid w:val="005B2C4E"/>
    <w:pPr>
      <w:spacing w:before="100" w:beforeAutospacing="1" w:after="100" w:afterAutospacing="1"/>
    </w:pPr>
    <w:rPr>
      <w:rFonts w:ascii="Times" w:hAnsi="Times"/>
      <w:sz w:val="20"/>
      <w:szCs w:val="20"/>
    </w:rPr>
  </w:style>
  <w:style w:type="paragraph" w:customStyle="1" w:styleId="details">
    <w:name w:val="details"/>
    <w:basedOn w:val="Normal"/>
    <w:rsid w:val="005B2C4E"/>
    <w:pPr>
      <w:spacing w:before="100" w:beforeAutospacing="1" w:after="100" w:afterAutospacing="1"/>
    </w:pPr>
    <w:rPr>
      <w:rFonts w:ascii="Times" w:hAnsi="Times"/>
      <w:sz w:val="20"/>
      <w:szCs w:val="20"/>
    </w:rPr>
  </w:style>
  <w:style w:type="character" w:customStyle="1" w:styleId="jrnl">
    <w:name w:val="jrnl"/>
    <w:basedOn w:val="DefaultParagraphFont"/>
    <w:rsid w:val="005B2C4E"/>
  </w:style>
  <w:style w:type="paragraph" w:styleId="Revision">
    <w:name w:val="Revision"/>
    <w:hidden/>
    <w:uiPriority w:val="99"/>
    <w:semiHidden/>
    <w:rsid w:val="006013D4"/>
  </w:style>
  <w:style w:type="paragraph" w:styleId="ListParagraph">
    <w:name w:val="List Paragraph"/>
    <w:basedOn w:val="Normal"/>
    <w:uiPriority w:val="34"/>
    <w:qFormat/>
    <w:rsid w:val="009338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58E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3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D9E"/>
    <w:rPr>
      <w:rFonts w:ascii="Lucida Grande" w:hAnsi="Lucida Grande" w:cs="Lucida Grande"/>
      <w:sz w:val="18"/>
      <w:szCs w:val="18"/>
    </w:rPr>
  </w:style>
  <w:style w:type="paragraph" w:styleId="Header">
    <w:name w:val="header"/>
    <w:basedOn w:val="Normal"/>
    <w:link w:val="HeaderChar"/>
    <w:uiPriority w:val="99"/>
    <w:unhideWhenUsed/>
    <w:rsid w:val="00D82C75"/>
    <w:pPr>
      <w:tabs>
        <w:tab w:val="center" w:pos="4320"/>
        <w:tab w:val="right" w:pos="8640"/>
      </w:tabs>
    </w:pPr>
  </w:style>
  <w:style w:type="character" w:customStyle="1" w:styleId="HeaderChar">
    <w:name w:val="Header Char"/>
    <w:basedOn w:val="DefaultParagraphFont"/>
    <w:link w:val="Header"/>
    <w:uiPriority w:val="99"/>
    <w:rsid w:val="00D82C75"/>
  </w:style>
  <w:style w:type="paragraph" w:styleId="Footer">
    <w:name w:val="footer"/>
    <w:basedOn w:val="Normal"/>
    <w:link w:val="FooterChar"/>
    <w:uiPriority w:val="99"/>
    <w:unhideWhenUsed/>
    <w:rsid w:val="00D82C75"/>
    <w:pPr>
      <w:tabs>
        <w:tab w:val="center" w:pos="4320"/>
        <w:tab w:val="right" w:pos="8640"/>
      </w:tabs>
    </w:pPr>
  </w:style>
  <w:style w:type="character" w:customStyle="1" w:styleId="FooterChar">
    <w:name w:val="Footer Char"/>
    <w:basedOn w:val="DefaultParagraphFont"/>
    <w:link w:val="Footer"/>
    <w:uiPriority w:val="99"/>
    <w:rsid w:val="00D82C75"/>
  </w:style>
  <w:style w:type="character" w:styleId="PageNumber">
    <w:name w:val="page number"/>
    <w:basedOn w:val="DefaultParagraphFont"/>
    <w:uiPriority w:val="99"/>
    <w:semiHidden/>
    <w:unhideWhenUsed/>
    <w:rsid w:val="00D82C75"/>
  </w:style>
  <w:style w:type="character" w:styleId="CommentReference">
    <w:name w:val="annotation reference"/>
    <w:basedOn w:val="DefaultParagraphFont"/>
    <w:uiPriority w:val="99"/>
    <w:semiHidden/>
    <w:unhideWhenUsed/>
    <w:rsid w:val="005B2C4E"/>
    <w:rPr>
      <w:sz w:val="18"/>
      <w:szCs w:val="18"/>
    </w:rPr>
  </w:style>
  <w:style w:type="paragraph" w:styleId="CommentText">
    <w:name w:val="annotation text"/>
    <w:basedOn w:val="Normal"/>
    <w:link w:val="CommentTextChar"/>
    <w:uiPriority w:val="99"/>
    <w:semiHidden/>
    <w:unhideWhenUsed/>
    <w:rsid w:val="005B2C4E"/>
  </w:style>
  <w:style w:type="character" w:customStyle="1" w:styleId="CommentTextChar">
    <w:name w:val="Comment Text Char"/>
    <w:basedOn w:val="DefaultParagraphFont"/>
    <w:link w:val="CommentText"/>
    <w:uiPriority w:val="99"/>
    <w:semiHidden/>
    <w:rsid w:val="005B2C4E"/>
  </w:style>
  <w:style w:type="paragraph" w:styleId="CommentSubject">
    <w:name w:val="annotation subject"/>
    <w:basedOn w:val="CommentText"/>
    <w:next w:val="CommentText"/>
    <w:link w:val="CommentSubjectChar"/>
    <w:uiPriority w:val="99"/>
    <w:semiHidden/>
    <w:unhideWhenUsed/>
    <w:rsid w:val="005B2C4E"/>
    <w:rPr>
      <w:b/>
      <w:bCs/>
      <w:sz w:val="20"/>
      <w:szCs w:val="20"/>
    </w:rPr>
  </w:style>
  <w:style w:type="character" w:customStyle="1" w:styleId="CommentSubjectChar">
    <w:name w:val="Comment Subject Char"/>
    <w:basedOn w:val="CommentTextChar"/>
    <w:link w:val="CommentSubject"/>
    <w:uiPriority w:val="99"/>
    <w:semiHidden/>
    <w:rsid w:val="005B2C4E"/>
    <w:rPr>
      <w:b/>
      <w:bCs/>
      <w:sz w:val="20"/>
      <w:szCs w:val="20"/>
    </w:rPr>
  </w:style>
  <w:style w:type="paragraph" w:styleId="Title">
    <w:name w:val="Title"/>
    <w:aliases w:val="title"/>
    <w:basedOn w:val="Normal"/>
    <w:link w:val="TitleChar"/>
    <w:uiPriority w:val="10"/>
    <w:qFormat/>
    <w:rsid w:val="005B2C4E"/>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5B2C4E"/>
    <w:rPr>
      <w:rFonts w:ascii="Times" w:hAnsi="Times"/>
      <w:sz w:val="20"/>
      <w:szCs w:val="20"/>
    </w:rPr>
  </w:style>
  <w:style w:type="character" w:styleId="Hyperlink">
    <w:name w:val="Hyperlink"/>
    <w:basedOn w:val="DefaultParagraphFont"/>
    <w:uiPriority w:val="99"/>
    <w:unhideWhenUsed/>
    <w:rsid w:val="005B2C4E"/>
    <w:rPr>
      <w:color w:val="0000FF"/>
      <w:u w:val="single"/>
    </w:rPr>
  </w:style>
  <w:style w:type="character" w:customStyle="1" w:styleId="apple-converted-space">
    <w:name w:val="apple-converted-space"/>
    <w:basedOn w:val="DefaultParagraphFont"/>
    <w:rsid w:val="005B2C4E"/>
  </w:style>
  <w:style w:type="paragraph" w:customStyle="1" w:styleId="desc">
    <w:name w:val="desc"/>
    <w:basedOn w:val="Normal"/>
    <w:rsid w:val="005B2C4E"/>
    <w:pPr>
      <w:spacing w:before="100" w:beforeAutospacing="1" w:after="100" w:afterAutospacing="1"/>
    </w:pPr>
    <w:rPr>
      <w:rFonts w:ascii="Times" w:hAnsi="Times"/>
      <w:sz w:val="20"/>
      <w:szCs w:val="20"/>
    </w:rPr>
  </w:style>
  <w:style w:type="paragraph" w:customStyle="1" w:styleId="details">
    <w:name w:val="details"/>
    <w:basedOn w:val="Normal"/>
    <w:rsid w:val="005B2C4E"/>
    <w:pPr>
      <w:spacing w:before="100" w:beforeAutospacing="1" w:after="100" w:afterAutospacing="1"/>
    </w:pPr>
    <w:rPr>
      <w:rFonts w:ascii="Times" w:hAnsi="Times"/>
      <w:sz w:val="20"/>
      <w:szCs w:val="20"/>
    </w:rPr>
  </w:style>
  <w:style w:type="character" w:customStyle="1" w:styleId="jrnl">
    <w:name w:val="jrnl"/>
    <w:basedOn w:val="DefaultParagraphFont"/>
    <w:rsid w:val="005B2C4E"/>
  </w:style>
  <w:style w:type="paragraph" w:styleId="Revision">
    <w:name w:val="Revision"/>
    <w:hidden/>
    <w:uiPriority w:val="99"/>
    <w:semiHidden/>
    <w:rsid w:val="006013D4"/>
  </w:style>
  <w:style w:type="paragraph" w:styleId="ListParagraph">
    <w:name w:val="List Paragraph"/>
    <w:basedOn w:val="Normal"/>
    <w:uiPriority w:val="34"/>
    <w:qFormat/>
    <w:rsid w:val="0093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7966">
      <w:bodyDiv w:val="1"/>
      <w:marLeft w:val="0"/>
      <w:marRight w:val="0"/>
      <w:marTop w:val="0"/>
      <w:marBottom w:val="0"/>
      <w:divBdr>
        <w:top w:val="none" w:sz="0" w:space="0" w:color="auto"/>
        <w:left w:val="none" w:sz="0" w:space="0" w:color="auto"/>
        <w:bottom w:val="none" w:sz="0" w:space="0" w:color="auto"/>
        <w:right w:val="none" w:sz="0" w:space="0" w:color="auto"/>
      </w:divBdr>
      <w:divsChild>
        <w:div w:id="164631700">
          <w:marLeft w:val="0"/>
          <w:marRight w:val="0"/>
          <w:marTop w:val="0"/>
          <w:marBottom w:val="0"/>
          <w:divBdr>
            <w:top w:val="none" w:sz="0" w:space="0" w:color="auto"/>
            <w:left w:val="none" w:sz="0" w:space="0" w:color="auto"/>
            <w:bottom w:val="none" w:sz="0" w:space="0" w:color="auto"/>
            <w:right w:val="none" w:sz="0" w:space="0" w:color="auto"/>
          </w:divBdr>
        </w:div>
        <w:div w:id="2037075056">
          <w:marLeft w:val="0"/>
          <w:marRight w:val="0"/>
          <w:marTop w:val="34"/>
          <w:marBottom w:val="34"/>
          <w:divBdr>
            <w:top w:val="none" w:sz="0" w:space="0" w:color="auto"/>
            <w:left w:val="none" w:sz="0" w:space="0" w:color="auto"/>
            <w:bottom w:val="none" w:sz="0" w:space="0" w:color="auto"/>
            <w:right w:val="none" w:sz="0" w:space="0" w:color="auto"/>
          </w:divBdr>
        </w:div>
      </w:divsChild>
    </w:div>
    <w:div w:id="610556035">
      <w:bodyDiv w:val="1"/>
      <w:marLeft w:val="0"/>
      <w:marRight w:val="0"/>
      <w:marTop w:val="0"/>
      <w:marBottom w:val="0"/>
      <w:divBdr>
        <w:top w:val="none" w:sz="0" w:space="0" w:color="auto"/>
        <w:left w:val="none" w:sz="0" w:space="0" w:color="auto"/>
        <w:bottom w:val="none" w:sz="0" w:space="0" w:color="auto"/>
        <w:right w:val="none" w:sz="0" w:space="0" w:color="auto"/>
      </w:divBdr>
    </w:div>
    <w:div w:id="755831198">
      <w:bodyDiv w:val="1"/>
      <w:marLeft w:val="0"/>
      <w:marRight w:val="0"/>
      <w:marTop w:val="0"/>
      <w:marBottom w:val="0"/>
      <w:divBdr>
        <w:top w:val="none" w:sz="0" w:space="0" w:color="auto"/>
        <w:left w:val="none" w:sz="0" w:space="0" w:color="auto"/>
        <w:bottom w:val="none" w:sz="0" w:space="0" w:color="auto"/>
        <w:right w:val="none" w:sz="0" w:space="0" w:color="auto"/>
      </w:divBdr>
    </w:div>
    <w:div w:id="769741894">
      <w:bodyDiv w:val="1"/>
      <w:marLeft w:val="0"/>
      <w:marRight w:val="0"/>
      <w:marTop w:val="0"/>
      <w:marBottom w:val="0"/>
      <w:divBdr>
        <w:top w:val="none" w:sz="0" w:space="0" w:color="auto"/>
        <w:left w:val="none" w:sz="0" w:space="0" w:color="auto"/>
        <w:bottom w:val="none" w:sz="0" w:space="0" w:color="auto"/>
        <w:right w:val="none" w:sz="0" w:space="0" w:color="auto"/>
      </w:divBdr>
    </w:div>
    <w:div w:id="954407227">
      <w:bodyDiv w:val="1"/>
      <w:marLeft w:val="0"/>
      <w:marRight w:val="0"/>
      <w:marTop w:val="0"/>
      <w:marBottom w:val="0"/>
      <w:divBdr>
        <w:top w:val="none" w:sz="0" w:space="0" w:color="auto"/>
        <w:left w:val="none" w:sz="0" w:space="0" w:color="auto"/>
        <w:bottom w:val="none" w:sz="0" w:space="0" w:color="auto"/>
        <w:right w:val="none" w:sz="0" w:space="0" w:color="auto"/>
      </w:divBdr>
    </w:div>
    <w:div w:id="1404835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oinformatics.sandia.gov/software/index.html"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08EB-FA74-2646-9B38-A25889AE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3501</Words>
  <Characters>21707</Characters>
  <Application>Microsoft Macintosh Word</Application>
  <DocSecurity>0</DocSecurity>
  <Lines>556</Lines>
  <Paragraphs>345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Assembly details. The genome was assembled using existing assembly tools and new</vt:lpstr>
    </vt:vector>
  </TitlesOfParts>
  <Manager/>
  <Company/>
  <LinksUpToDate>false</LinksUpToDate>
  <CharactersWithSpaces>24863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kpwilli</dc:creator>
  <cp:keywords/>
  <dc:description/>
  <cp:lastModifiedBy>kpwilli</cp:lastModifiedBy>
  <cp:revision>9</cp:revision>
  <cp:lastPrinted>2014-04-23T21:59:00Z</cp:lastPrinted>
  <dcterms:created xsi:type="dcterms:W3CDTF">2014-04-23T23:41:00Z</dcterms:created>
  <dcterms:modified xsi:type="dcterms:W3CDTF">2014-05-15T20:27:00Z</dcterms:modified>
  <cp:category/>
</cp:coreProperties>
</file>