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1A" w:rsidRDefault="0065751A" w:rsidP="0065751A">
      <w:r>
        <w:rPr>
          <w:noProof/>
          <w:lang w:eastAsia="en-GB"/>
        </w:rPr>
        <w:drawing>
          <wp:inline distT="0" distB="0" distL="0" distR="0" wp14:anchorId="75CCFD86" wp14:editId="5426E6F4">
            <wp:extent cx="2306474" cy="5274259"/>
            <wp:effectExtent l="0" t="0" r="0" b="3175"/>
            <wp:docPr id="2" name="Picture 2" descr="G:\Current Users\Alessandro\DOCUMENTS\Papers\Submitted\Esposito2013_Theory_PlOS_ONE\Submission_PlOS_ONE\rebuttal\Supp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urrent Users\Alessandro\DOCUMENTS\Papers\Submitted\Esposito2013_Theory_PlOS_ONE\Submission_PlOS_ONE\rebuttal\SuppFi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93" cy="527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457">
        <w:t xml:space="preserve"> </w:t>
      </w:r>
    </w:p>
    <w:p w:rsidR="0065751A" w:rsidRDefault="0065751A" w:rsidP="0065751A">
      <w:r w:rsidRPr="007D328C">
        <w:rPr>
          <w:b/>
        </w:rPr>
        <w:t>Supporting Figure S2 | Hyper Dimensional Spectral Signatures of two synthetic fluorophores peaked at 540nm (a) and 560nm (c) and their sum (b).</w:t>
      </w:r>
      <w:r w:rsidRPr="00BC4457">
        <w:t xml:space="preserve"> Red and blue areas represent the perpendicular and parallel components of the fluorescence decays and emission spectra projections. Secondary vertical axis shows steady-state anisotropy projections depicted by the solid yellow lines. Dashed yellow line mark the maximum anisotropy value measurable with two photon excitation. </w:t>
      </w:r>
      <w:r>
        <w:t>These complex signatures fully define the emission of fluorophores. These HDSS have been used to test unmixing algorithms (see Figs. 4 and 5). Simulations have been carried out by varying the spectral shifts between the peaks of the two fluorophores around 550nm (see arrow).</w:t>
      </w:r>
    </w:p>
    <w:p w:rsidR="00C964CC" w:rsidRDefault="00C964CC">
      <w:bookmarkStart w:id="0" w:name="_GoBack"/>
      <w:bookmarkEnd w:id="0"/>
    </w:p>
    <w:sectPr w:rsidR="00C96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8"/>
    <w:rsid w:val="00024C78"/>
    <w:rsid w:val="0065751A"/>
    <w:rsid w:val="00C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1A"/>
    <w:pPr>
      <w:spacing w:line="480" w:lineRule="auto"/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1A"/>
    <w:pPr>
      <w:spacing w:line="480" w:lineRule="auto"/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1856D85.dotm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Esposito</dc:creator>
  <cp:keywords/>
  <dc:description/>
  <cp:lastModifiedBy>Alessandro Esposito</cp:lastModifiedBy>
  <cp:revision>2</cp:revision>
  <dcterms:created xsi:type="dcterms:W3CDTF">2013-09-12T12:32:00Z</dcterms:created>
  <dcterms:modified xsi:type="dcterms:W3CDTF">2013-09-12T12:32:00Z</dcterms:modified>
</cp:coreProperties>
</file>