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E" w:rsidRPr="00214260" w:rsidRDefault="00FF7EAE" w:rsidP="00FF7EAE">
      <w:pPr>
        <w:pStyle w:val="Caption"/>
        <w:keepNext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356F91">
        <w:rPr>
          <w:rFonts w:ascii="Times New Roman" w:hAnsi="Times New Roman"/>
          <w:color w:val="auto"/>
          <w:sz w:val="24"/>
          <w:szCs w:val="24"/>
          <w:lang w:val="en-US"/>
        </w:rPr>
        <w:t>Table S</w:t>
      </w:r>
      <w:r w:rsidR="00EA4DBD">
        <w:rPr>
          <w:rFonts w:ascii="Times New Roman" w:hAnsi="Times New Roman"/>
          <w:color w:val="auto"/>
          <w:sz w:val="24"/>
          <w:szCs w:val="24"/>
          <w:lang w:val="en-US"/>
        </w:rPr>
        <w:t>2</w:t>
      </w:r>
      <w:r w:rsidRPr="00356F91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356F91" w:rsidRPr="00356F91">
        <w:rPr>
          <w:rFonts w:ascii="Times New Roman" w:hAnsi="Times New Roman"/>
          <w:color w:val="auto"/>
          <w:sz w:val="24"/>
          <w:szCs w:val="24"/>
          <w:lang w:val="en-US"/>
        </w:rPr>
        <w:t>(A).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Sequence difference count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(upper triangular), and % similarity (lower triangular)</w:t>
      </w:r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in the SSU </w:t>
      </w:r>
      <w:r w:rsidR="009A5A92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rDNA </w:t>
      </w:r>
      <w:bookmarkStart w:id="0" w:name="_GoBack"/>
      <w:bookmarkEnd w:id="0"/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region spanned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by primer pair Hap454, </w:t>
      </w:r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>for the 11 haptophyte species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present in the mock community</w:t>
      </w:r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>.</w:t>
      </w:r>
    </w:p>
    <w:tbl>
      <w:tblPr>
        <w:tblStyle w:val="TableGrid"/>
        <w:tblW w:w="13331" w:type="dxa"/>
        <w:tblLook w:val="04A0"/>
      </w:tblPr>
      <w:tblGrid>
        <w:gridCol w:w="3348"/>
        <w:gridCol w:w="948"/>
        <w:gridCol w:w="948"/>
        <w:gridCol w:w="948"/>
        <w:gridCol w:w="948"/>
        <w:gridCol w:w="948"/>
        <w:gridCol w:w="949"/>
        <w:gridCol w:w="949"/>
        <w:gridCol w:w="949"/>
        <w:gridCol w:w="949"/>
        <w:gridCol w:w="949"/>
        <w:gridCol w:w="498"/>
      </w:tblGrid>
      <w:tr w:rsidR="00FF7EAE" w:rsidRPr="00487064" w:rsidTr="00DB6FC3">
        <w:trPr>
          <w:trHeight w:val="1653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Emiliania huxleyi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>Isochrysis galbana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Pleurochrysis pseudoroscoffensis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Imantonia rotunda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Prymnesium kappa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Prymnesium parvum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Prymnesium polylepis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Haptolina fragaria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Chrysochromulina throndsenii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Phaeocystis globosa </w:t>
            </w:r>
          </w:p>
        </w:tc>
        <w:tc>
          <w:tcPr>
            <w:tcW w:w="0" w:type="auto"/>
            <w:noWrap/>
            <w:textDirection w:val="btLr"/>
            <w:hideMark/>
          </w:tcPr>
          <w:p w:rsidR="00FF7EAE" w:rsidRPr="00487064" w:rsidRDefault="00FF7EAE" w:rsidP="00DB6FC3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nb-NO"/>
              </w:rPr>
              <w:t xml:space="preserve">Diacronema ennorea 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Emiliania huxleyi 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70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>Isochrysis galbana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95.0 %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77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Pleurochrysis pseudoroscoffensis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93.6 %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91.1 %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70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Imantonia rotunda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91.4 %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91.4 %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92.8 %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76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Prymnesium kappa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95.3 %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93.9 %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95.3 %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94.5 %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72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Prymnesium parvum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94.4 %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93.1 %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94.2 %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93.6 %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98.6 %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68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Prymnesium polylepis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95.0 %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93.3 %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94.7 %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94.5 %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98.3 %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98.0 %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69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Haptolina fragaria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95.3 %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93.6 %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93.9 %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93.4 %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98.0 %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97.2 %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98.0 %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70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Chrysochromulina throndsenii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96.1 %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93.3 %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93.3 %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92.5 %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96.6 %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95.8 %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95.8 %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96.4 %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69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Phaeocystis globosa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92.5 %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90.6 %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89.8 %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87.9 %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90.9 %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90.1 %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90.6 %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90.9 %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92.0 %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71</w:t>
            </w:r>
          </w:p>
        </w:tc>
      </w:tr>
      <w:tr w:rsidR="00FF7EAE" w:rsidRPr="00487064" w:rsidTr="00DB6FC3">
        <w:trPr>
          <w:trHeight w:val="317"/>
        </w:trPr>
        <w:tc>
          <w:tcPr>
            <w:tcW w:w="3348" w:type="dxa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Diacronema ennorea 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79.7 %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77.8 %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80.0 %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77.8 %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79.4 %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80.2 %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80.0 %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79.7 %</w:t>
            </w:r>
          </w:p>
        </w:tc>
        <w:tc>
          <w:tcPr>
            <w:tcW w:w="0" w:type="auto"/>
            <w:noWrap/>
            <w:vAlign w:val="bottom"/>
            <w:hideMark/>
          </w:tcPr>
          <w:p w:rsidR="00FF7EAE" w:rsidRPr="00293925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80.0 %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293925">
              <w:rPr>
                <w:rFonts w:ascii="Times New Roman" w:eastAsia="Times New Roman" w:hAnsi="Times New Roman"/>
                <w:color w:val="000000"/>
                <w:lang w:eastAsia="nb-NO"/>
              </w:rPr>
              <w:t>79.5 %</w:t>
            </w:r>
          </w:p>
        </w:tc>
        <w:tc>
          <w:tcPr>
            <w:tcW w:w="0" w:type="auto"/>
            <w:noWrap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</w:tr>
    </w:tbl>
    <w:p w:rsidR="00FF7EAE" w:rsidRDefault="00FF7EAE" w:rsidP="00FF7EAE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F7EAE" w:rsidRDefault="00FF7EAE" w:rsidP="00FF7E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FF7EAE" w:rsidRPr="00214260" w:rsidRDefault="00FF7EAE" w:rsidP="00FF7EAE">
      <w:pPr>
        <w:pStyle w:val="Caption"/>
        <w:keepNext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356F91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Tabl</w:t>
      </w:r>
      <w:r w:rsidR="00EA4DBD">
        <w:rPr>
          <w:rFonts w:ascii="Times New Roman" w:hAnsi="Times New Roman"/>
          <w:color w:val="auto"/>
          <w:sz w:val="24"/>
          <w:szCs w:val="24"/>
          <w:lang w:val="en-US"/>
        </w:rPr>
        <w:t>e S2</w:t>
      </w:r>
      <w:r w:rsidR="00356F91" w:rsidRPr="00356F91">
        <w:rPr>
          <w:rFonts w:ascii="Times New Roman" w:hAnsi="Times New Roman"/>
          <w:color w:val="auto"/>
          <w:sz w:val="24"/>
          <w:szCs w:val="24"/>
          <w:lang w:val="en-US"/>
        </w:rPr>
        <w:t xml:space="preserve"> (B).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Sequence difference count (upper triangular) and % similarity (lower triangular)</w:t>
      </w:r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in the SSU </w:t>
      </w:r>
      <w:r w:rsidR="00DB6FC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rDNA </w:t>
      </w:r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region spanned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by primer pair Prym454, </w:t>
      </w:r>
      <w:r w:rsidRPr="00214260">
        <w:rPr>
          <w:rFonts w:ascii="Times New Roman" w:hAnsi="Times New Roman"/>
          <w:b w:val="0"/>
          <w:color w:val="auto"/>
          <w:sz w:val="24"/>
          <w:szCs w:val="24"/>
          <w:lang w:val="en-US"/>
        </w:rPr>
        <w:t>for the 11 haptophyte species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present in the mock community.</w:t>
      </w:r>
    </w:p>
    <w:tbl>
      <w:tblPr>
        <w:tblW w:w="14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45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0"/>
        <w:gridCol w:w="990"/>
      </w:tblGrid>
      <w:tr w:rsidR="00FF7EAE" w:rsidRPr="00487064" w:rsidTr="00DB6FC3">
        <w:trPr>
          <w:cantSplit/>
          <w:trHeight w:val="1559"/>
        </w:trPr>
        <w:tc>
          <w:tcPr>
            <w:tcW w:w="3345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89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Emiliania huxleyi 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>Isochrysis galbana</w:t>
            </w:r>
          </w:p>
        </w:tc>
        <w:tc>
          <w:tcPr>
            <w:tcW w:w="989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Pleurochrysis pseudoroscoffensis 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Imantonia rotunda </w:t>
            </w:r>
          </w:p>
        </w:tc>
        <w:tc>
          <w:tcPr>
            <w:tcW w:w="989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Prymnesium kappa 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Prymnesium parvum </w:t>
            </w:r>
          </w:p>
        </w:tc>
        <w:tc>
          <w:tcPr>
            <w:tcW w:w="989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Prymnesium polylepis 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Haptolina fragaria </w:t>
            </w:r>
          </w:p>
        </w:tc>
        <w:tc>
          <w:tcPr>
            <w:tcW w:w="989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Chrysochromulina throndsenii 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Phaeocystis globosa 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bottom"/>
            <w:hideMark/>
          </w:tcPr>
          <w:p w:rsidR="00FF7EAE" w:rsidRPr="00487064" w:rsidRDefault="00FF7EAE" w:rsidP="00DB6FC3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nb-NO"/>
              </w:rPr>
              <w:t xml:space="preserve">Diacronema ennorea 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Emiliania huxleyi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69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>Isochrysis galbana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94.8 %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72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Pleurochrysis pseudoroscoffensis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93.2 %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90.6 %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71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Imantonia rotunda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91.4 %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90.6 %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93.3 %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78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Prymnesium kappa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93.8 %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93.8 %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73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Prymnesium parvum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93.8 %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94.6 %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93.8 %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98.9 %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70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Prymnesium polylepis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93.5 %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94.6 %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94.1 %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98.1 %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98.6 %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69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Haptolina fragaria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93.5 %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93.5 %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93.3 %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97.5 %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97.5 %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97.8 %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71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Chrysochromulina throndsenii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95.9 %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93.0 %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93.0 %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92.2 %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96.2 %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95.9 %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95.4 %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96.2 %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72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Phaeocystis globosa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93.0 %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90.9 %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89.8 %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88.8 %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91.4 %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91.4 %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91.4 %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91.9 %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93.3 %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73</w:t>
            </w:r>
          </w:p>
        </w:tc>
      </w:tr>
      <w:tr w:rsidR="00FF7EAE" w:rsidRPr="00487064" w:rsidTr="00DB6FC3">
        <w:trPr>
          <w:trHeight w:val="317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b/>
                <w:i/>
                <w:color w:val="000000"/>
                <w:lang w:eastAsia="nb-NO"/>
              </w:rPr>
              <w:t xml:space="preserve">Diacronema ennorea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81.3 %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80.0 %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81.3 %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78.7 %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80.8 %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81.0 %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81.3 %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80.8 %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EAE" w:rsidRPr="001A24C3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81.3 %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1A24C3">
              <w:rPr>
                <w:rFonts w:ascii="Times New Roman" w:eastAsia="Times New Roman" w:hAnsi="Times New Roman"/>
                <w:color w:val="000000"/>
                <w:lang w:eastAsia="nb-NO"/>
              </w:rPr>
              <w:t>80.8 %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F7EAE" w:rsidRPr="00487064" w:rsidRDefault="00FF7EAE" w:rsidP="00DB6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487064">
              <w:rPr>
                <w:rFonts w:ascii="Times New Roman" w:eastAsia="Times New Roman" w:hAnsi="Times New Roman"/>
                <w:color w:val="000000"/>
                <w:lang w:eastAsia="nb-NO"/>
              </w:rPr>
              <w:t>ID</w:t>
            </w:r>
          </w:p>
        </w:tc>
      </w:tr>
    </w:tbl>
    <w:p w:rsidR="00FF7EAE" w:rsidRDefault="00FF7EAE" w:rsidP="00FF7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B9B" w:rsidRDefault="00810B9B">
      <w:pPr>
        <w:rPr>
          <w:rFonts w:ascii="Times New Roman" w:hAnsi="Times New Roman"/>
          <w:sz w:val="24"/>
          <w:szCs w:val="24"/>
        </w:rPr>
      </w:pPr>
    </w:p>
    <w:sectPr w:rsidR="00810B9B" w:rsidSect="00DB6FC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7"/>
  <w:defaultTabStop w:val="708"/>
  <w:hyphenationZone w:val="425"/>
  <w:characterSpacingControl w:val="doNotCompress"/>
  <w:compat/>
  <w:rsids>
    <w:rsidRoot w:val="00FF7EAE"/>
    <w:rsid w:val="00034D04"/>
    <w:rsid w:val="000A665E"/>
    <w:rsid w:val="00117228"/>
    <w:rsid w:val="00142F10"/>
    <w:rsid w:val="002811D0"/>
    <w:rsid w:val="00356F91"/>
    <w:rsid w:val="0038052B"/>
    <w:rsid w:val="00387C3D"/>
    <w:rsid w:val="003D2DA7"/>
    <w:rsid w:val="005C1C34"/>
    <w:rsid w:val="00656423"/>
    <w:rsid w:val="007D372A"/>
    <w:rsid w:val="00810B9B"/>
    <w:rsid w:val="008241EC"/>
    <w:rsid w:val="009A5A92"/>
    <w:rsid w:val="00B0635E"/>
    <w:rsid w:val="00C86D0B"/>
    <w:rsid w:val="00D61861"/>
    <w:rsid w:val="00DA0E02"/>
    <w:rsid w:val="00DB6FC3"/>
    <w:rsid w:val="00E07001"/>
    <w:rsid w:val="00EA4DBD"/>
    <w:rsid w:val="00FB51F6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A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F7E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C3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A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F7E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C3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2164</Characters>
  <Application>Microsoft Office Word</Application>
  <DocSecurity>0</DocSecurity>
  <Lines>18</Lines>
  <Paragraphs>5</Paragraphs>
  <ScaleCrop>false</ScaleCrop>
  <Company>Universitetet i Oslo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eliannee</dc:creator>
  <cp:lastModifiedBy>eliannee</cp:lastModifiedBy>
  <cp:revision>2</cp:revision>
  <cp:lastPrinted>2013-04-25T16:40:00Z</cp:lastPrinted>
  <dcterms:created xsi:type="dcterms:W3CDTF">2013-05-06T19:41:00Z</dcterms:created>
  <dcterms:modified xsi:type="dcterms:W3CDTF">2013-05-06T19:41:00Z</dcterms:modified>
</cp:coreProperties>
</file>