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0B" w:rsidRPr="001E1EAC" w:rsidRDefault="00266CFF" w:rsidP="001E1EAC">
      <w:pPr>
        <w:pStyle w:val="Kop1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S1 </w:t>
      </w:r>
      <w:r w:rsidR="00771A0B" w:rsidRPr="001E1EAC">
        <w:rPr>
          <w:rFonts w:ascii="Times New Roman" w:hAnsi="Times New Roman" w:cs="Times New Roman"/>
        </w:rPr>
        <w:t>Supplementary</w:t>
      </w:r>
      <w:r w:rsidR="00771A0B" w:rsidRPr="001E1EAC">
        <w:rPr>
          <w:rFonts w:ascii="Times New Roman" w:hAnsi="Times New Roman" w:cs="Times New Roman"/>
          <w:lang w:val="en-GB"/>
        </w:rPr>
        <w:t xml:space="preserve"> material</w:t>
      </w:r>
    </w:p>
    <w:p w:rsidR="00771A0B" w:rsidRPr="001E1EAC" w:rsidRDefault="00771A0B" w:rsidP="00266CFF">
      <w:pPr>
        <w:pStyle w:val="Kop2"/>
        <w:numPr>
          <w:ilvl w:val="0"/>
          <w:numId w:val="13"/>
        </w:numPr>
        <w:rPr>
          <w:lang w:val="en-GB"/>
        </w:rPr>
      </w:pPr>
      <w:r w:rsidRPr="001E7CFB">
        <w:t>Stimulus</w:t>
      </w:r>
      <w:r w:rsidRPr="001E1EAC">
        <w:rPr>
          <w:lang w:val="en-GB"/>
        </w:rPr>
        <w:t xml:space="preserve"> pilot</w:t>
      </w:r>
    </w:p>
    <w:p w:rsidR="00837437" w:rsidRDefault="001E1EAC" w:rsidP="00771A0B">
      <w:pPr>
        <w:pStyle w:val="Default"/>
        <w:spacing w:line="48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="00771A0B" w:rsidRPr="001E1EAC">
        <w:rPr>
          <w:rFonts w:ascii="Times New Roman" w:hAnsi="Times New Roman"/>
          <w:sz w:val="24"/>
          <w:szCs w:val="24"/>
          <w:lang w:val="en-GB"/>
        </w:rPr>
        <w:t>A pilot study was conducted to validate whether the tone of the three critical remarks was indeed perceived as increasingly agitated and whether the receipt of these rema</w:t>
      </w:r>
      <w:r w:rsidR="00A25C37">
        <w:rPr>
          <w:rFonts w:ascii="Times New Roman" w:hAnsi="Times New Roman"/>
          <w:sz w:val="24"/>
          <w:szCs w:val="24"/>
          <w:lang w:val="en-GB"/>
        </w:rPr>
        <w:t xml:space="preserve">rks was indeed experienced as </w:t>
      </w:r>
      <w:r w:rsidR="00771A0B" w:rsidRPr="001E1EAC">
        <w:rPr>
          <w:rFonts w:ascii="Times New Roman" w:hAnsi="Times New Roman"/>
          <w:sz w:val="24"/>
          <w:szCs w:val="24"/>
          <w:lang w:val="en-GB"/>
        </w:rPr>
        <w:t xml:space="preserve">negative, </w:t>
      </w:r>
      <w:r w:rsidR="00A25C37">
        <w:rPr>
          <w:rFonts w:ascii="Times New Roman" w:hAnsi="Times New Roman"/>
          <w:sz w:val="24"/>
          <w:szCs w:val="24"/>
          <w:lang w:val="en-GB"/>
        </w:rPr>
        <w:t>stressful and arousing</w:t>
      </w:r>
      <w:r w:rsidR="00771A0B" w:rsidRPr="001E1EAC">
        <w:rPr>
          <w:rFonts w:ascii="Times New Roman" w:hAnsi="Times New Roman"/>
          <w:sz w:val="24"/>
          <w:szCs w:val="24"/>
          <w:lang w:val="en-GB"/>
        </w:rPr>
        <w:t>. The critical remarks were presented in a random order to ten students</w:t>
      </w:r>
      <w:r w:rsidR="00771A0B">
        <w:rPr>
          <w:rFonts w:ascii="Times New Roman" w:hAnsi="Times New Roman"/>
          <w:sz w:val="24"/>
          <w:szCs w:val="24"/>
          <w:lang w:val="en-GB"/>
        </w:rPr>
        <w:t xml:space="preserve"> (5 women, age range 18-30 years) of the University of Groningen. Participants were instructed to order the critical remarks from least agitating to most agitating. All participants ordered the critical remarks as expected (remark 1 as least agitating and remark 3 as most agitating). Except for one participant, who rated remark 2 more agitating than remark 3. A separate pilot study was conducted with ten different students (5 women, age range 18-30 years) from the University of Gron</w:t>
      </w:r>
      <w:r w:rsidR="00241408">
        <w:rPr>
          <w:rFonts w:ascii="Times New Roman" w:hAnsi="Times New Roman"/>
          <w:sz w:val="24"/>
          <w:szCs w:val="24"/>
          <w:lang w:val="en-GB"/>
        </w:rPr>
        <w:t xml:space="preserve">ingen to test the effect of the </w:t>
      </w:r>
      <w:r w:rsidR="00771A0B">
        <w:rPr>
          <w:rFonts w:ascii="Times New Roman" w:hAnsi="Times New Roman"/>
          <w:sz w:val="24"/>
          <w:szCs w:val="24"/>
          <w:lang w:val="en-GB"/>
        </w:rPr>
        <w:t>critical remarks on mood. Participants were asked to fill in the Positive Affect/Negative Affect Scale (PANAS), once before the aural presentation of the critical remarks and once after.</w:t>
      </w:r>
      <w:r w:rsidR="00452AC9">
        <w:rPr>
          <w:rFonts w:ascii="Times New Roman" w:hAnsi="Times New Roman"/>
          <w:sz w:val="24"/>
          <w:szCs w:val="24"/>
          <w:lang w:val="en-GB"/>
        </w:rPr>
        <w:t xml:space="preserve"> T</w:t>
      </w:r>
      <w:r w:rsidR="00520680">
        <w:rPr>
          <w:rFonts w:ascii="Times New Roman" w:hAnsi="Times New Roman"/>
          <w:sz w:val="24"/>
          <w:szCs w:val="24"/>
          <w:lang w:val="en-GB"/>
        </w:rPr>
        <w:t>his</w:t>
      </w:r>
      <w:r w:rsidR="00452AC9">
        <w:rPr>
          <w:rFonts w:ascii="Times New Roman" w:hAnsi="Times New Roman"/>
          <w:sz w:val="24"/>
          <w:szCs w:val="24"/>
          <w:lang w:val="en-GB"/>
        </w:rPr>
        <w:t xml:space="preserve"> was asked</w:t>
      </w:r>
      <w:r w:rsidR="00520680">
        <w:rPr>
          <w:rFonts w:ascii="Times New Roman" w:hAnsi="Times New Roman"/>
          <w:sz w:val="24"/>
          <w:szCs w:val="24"/>
          <w:lang w:val="en-GB"/>
        </w:rPr>
        <w:t xml:space="preserve"> to participants who just came out of the scanner for </w:t>
      </w:r>
      <w:r w:rsidR="00452AC9">
        <w:rPr>
          <w:rFonts w:ascii="Times New Roman" w:hAnsi="Times New Roman"/>
          <w:sz w:val="24"/>
          <w:szCs w:val="24"/>
          <w:lang w:val="en-GB"/>
        </w:rPr>
        <w:t>another</w:t>
      </w:r>
      <w:r w:rsidR="00520680">
        <w:rPr>
          <w:rFonts w:ascii="Times New Roman" w:hAnsi="Times New Roman"/>
          <w:sz w:val="24"/>
          <w:szCs w:val="24"/>
          <w:lang w:val="en-GB"/>
        </w:rPr>
        <w:t xml:space="preserve"> experiment</w:t>
      </w:r>
      <w:r w:rsidR="00771A0B">
        <w:rPr>
          <w:rFonts w:ascii="Times New Roman" w:hAnsi="Times New Roman"/>
          <w:sz w:val="24"/>
          <w:szCs w:val="24"/>
          <w:lang w:val="en-GB"/>
        </w:rPr>
        <w:t>, so they could imagine the situation. Positive affect significantly decreased (</w:t>
      </w:r>
      <w:r w:rsidR="00771A0B">
        <w:rPr>
          <w:rFonts w:ascii="Times New Roman" w:hAnsi="Times New Roman"/>
          <w:sz w:val="24"/>
          <w:szCs w:val="24"/>
          <w:lang w:val="en-US"/>
        </w:rPr>
        <w:t>T</w:t>
      </w:r>
      <w:r w:rsidR="00771A0B" w:rsidRPr="00576360">
        <w:rPr>
          <w:rFonts w:ascii="Times New Roman" w:hAnsi="Times New Roman"/>
          <w:sz w:val="24"/>
          <w:szCs w:val="24"/>
          <w:vertAlign w:val="subscript"/>
          <w:lang w:val="en-US"/>
        </w:rPr>
        <w:t>(9)</w:t>
      </w:r>
      <w:r w:rsidR="00771A0B">
        <w:rPr>
          <w:rFonts w:ascii="Times New Roman" w:hAnsi="Times New Roman"/>
          <w:sz w:val="24"/>
          <w:szCs w:val="24"/>
          <w:lang w:val="en-US"/>
        </w:rPr>
        <w:t>= 2.85, p&lt;0.05)</w:t>
      </w:r>
      <w:r w:rsidR="00771A0B">
        <w:rPr>
          <w:rFonts w:ascii="Times New Roman" w:hAnsi="Times New Roman"/>
          <w:sz w:val="24"/>
          <w:szCs w:val="24"/>
          <w:lang w:val="en-GB"/>
        </w:rPr>
        <w:t xml:space="preserve"> after the presentation of the critical remarks, while negative affect significantly increased (</w:t>
      </w:r>
      <w:r w:rsidR="00771A0B">
        <w:rPr>
          <w:rFonts w:ascii="Times New Roman" w:hAnsi="Times New Roman"/>
          <w:sz w:val="24"/>
          <w:szCs w:val="24"/>
          <w:lang w:val="en-US"/>
        </w:rPr>
        <w:t>T</w:t>
      </w:r>
      <w:r w:rsidR="00771A0B" w:rsidRPr="00576360">
        <w:rPr>
          <w:rFonts w:ascii="Times New Roman" w:hAnsi="Times New Roman"/>
          <w:sz w:val="24"/>
          <w:szCs w:val="24"/>
          <w:vertAlign w:val="subscript"/>
          <w:lang w:val="en-US"/>
        </w:rPr>
        <w:t>(9)</w:t>
      </w:r>
      <w:r w:rsidR="00771A0B">
        <w:rPr>
          <w:rFonts w:ascii="Times New Roman" w:hAnsi="Times New Roman"/>
          <w:sz w:val="24"/>
          <w:szCs w:val="24"/>
          <w:lang w:val="en-US"/>
        </w:rPr>
        <w:t>= -4.59, p&lt;0.05).</w:t>
      </w:r>
    </w:p>
    <w:p w:rsidR="0042615C" w:rsidRDefault="0042615C" w:rsidP="00771A0B">
      <w:pPr>
        <w:pStyle w:val="Default"/>
        <w:spacing w:line="48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2615C" w:rsidRDefault="0042615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37437" w:rsidRDefault="003A2CBE" w:rsidP="00266CFF">
      <w:pPr>
        <w:pStyle w:val="Kop2"/>
        <w:numPr>
          <w:ilvl w:val="0"/>
          <w:numId w:val="13"/>
        </w:numPr>
      </w:pPr>
      <w:r>
        <w:lastRenderedPageBreak/>
        <w:t>Clustering</w:t>
      </w:r>
      <w:r w:rsidR="00ED260F">
        <w:t xml:space="preserve"> analysis</w:t>
      </w:r>
    </w:p>
    <w:p w:rsidR="003A2CBE" w:rsidRPr="003A2CBE" w:rsidRDefault="003A2CBE"/>
    <w:p w:rsidR="00E91468" w:rsidRDefault="00837437" w:rsidP="00E91468">
      <w:pPr>
        <w:keepNext/>
      </w:pPr>
      <w:r>
        <w:rPr>
          <w:noProof/>
          <w:lang w:val="nl-NL" w:eastAsia="nl-NL"/>
        </w:rPr>
        <w:drawing>
          <wp:inline distT="0" distB="0" distL="0" distR="0">
            <wp:extent cx="3546260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plo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26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7" w:rsidRPr="00E91468" w:rsidRDefault="00E91468" w:rsidP="00654572">
      <w:pPr>
        <w:pStyle w:val="Bijschrif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1468">
        <w:rPr>
          <w:rFonts w:ascii="Times New Roman" w:hAnsi="Times New Roman" w:cs="Times New Roman"/>
          <w:color w:val="auto"/>
          <w:sz w:val="20"/>
          <w:szCs w:val="20"/>
        </w:rPr>
        <w:t xml:space="preserve">Figure </w:t>
      </w:r>
      <w:r w:rsidR="00EA3E63">
        <w:rPr>
          <w:rFonts w:ascii="Times New Roman" w:hAnsi="Times New Roman" w:cs="Times New Roman"/>
          <w:color w:val="auto"/>
          <w:sz w:val="20"/>
          <w:szCs w:val="20"/>
        </w:rPr>
        <w:t>S1</w:t>
      </w:r>
      <w:r w:rsidRPr="00E91468">
        <w:rPr>
          <w:rFonts w:ascii="Times New Roman" w:eastAsia="Arial Unicode MS" w:hAnsi="Times New Roman" w:cs="Times New Roman"/>
          <w:color w:val="auto"/>
          <w:sz w:val="20"/>
          <w:szCs w:val="20"/>
          <w:bdr w:val="none" w:sz="0" w:space="0" w:color="auto" w:frame="1"/>
        </w:rPr>
        <w:t xml:space="preserve"> </w:t>
      </w:r>
      <w:r w:rsidR="00AB098C" w:rsidRPr="00F046CD">
        <w:rPr>
          <w:rFonts w:ascii="Times New Roman" w:hAnsi="Times New Roman"/>
          <w:color w:val="auto"/>
          <w:sz w:val="20"/>
          <w:szCs w:val="20"/>
        </w:rPr>
        <w:t xml:space="preserve">The number of clusters was estimated by creating </w:t>
      </w:r>
      <w:proofErr w:type="spellStart"/>
      <w:r w:rsidR="00AB098C" w:rsidRPr="00F046CD">
        <w:rPr>
          <w:rFonts w:ascii="Times New Roman" w:hAnsi="Times New Roman"/>
          <w:color w:val="auto"/>
          <w:sz w:val="20"/>
          <w:szCs w:val="20"/>
        </w:rPr>
        <w:t>Cattell’s</w:t>
      </w:r>
      <w:proofErr w:type="spellEnd"/>
      <w:r w:rsidR="00AB098C" w:rsidRPr="00F046CD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="00AB098C" w:rsidRPr="00F046CD">
        <w:rPr>
          <w:rFonts w:ascii="Times New Roman" w:hAnsi="Times New Roman"/>
          <w:color w:val="auto"/>
          <w:sz w:val="20"/>
          <w:szCs w:val="20"/>
        </w:rPr>
        <w:t>screeplot</w:t>
      </w:r>
      <w:proofErr w:type="spellEnd"/>
      <w:r w:rsidR="00AB098C" w:rsidRPr="00F046CD">
        <w:rPr>
          <w:rFonts w:ascii="Times New Roman" w:hAnsi="Times New Roman"/>
          <w:color w:val="auto"/>
          <w:sz w:val="20"/>
          <w:szCs w:val="20"/>
        </w:rPr>
        <w:t xml:space="preserve"> (left) and a maximum profile </w:t>
      </w:r>
      <w:r w:rsidR="00B57FE4">
        <w:rPr>
          <w:rFonts w:ascii="Times New Roman" w:hAnsi="Times New Roman"/>
          <w:color w:val="auto"/>
          <w:sz w:val="20"/>
          <w:szCs w:val="20"/>
        </w:rPr>
        <w:t>log-</w:t>
      </w:r>
      <w:r w:rsidR="00AB098C" w:rsidRPr="00F046CD">
        <w:rPr>
          <w:rFonts w:ascii="Times New Roman" w:hAnsi="Times New Roman"/>
          <w:color w:val="auto"/>
          <w:sz w:val="20"/>
          <w:szCs w:val="20"/>
        </w:rPr>
        <w:t xml:space="preserve">likelihood </w:t>
      </w:r>
      <w:r w:rsidR="00AB098C">
        <w:rPr>
          <w:rFonts w:ascii="Times New Roman" w:hAnsi="Times New Roman"/>
          <w:color w:val="auto"/>
          <w:sz w:val="20"/>
          <w:szCs w:val="20"/>
        </w:rPr>
        <w:t>(right)</w:t>
      </w:r>
      <w:r w:rsidR="007B4B36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AB098C" w:rsidRPr="00F046CD">
        <w:rPr>
          <w:rFonts w:ascii="Times New Roman" w:hAnsi="Times New Roman"/>
          <w:color w:val="auto"/>
          <w:sz w:val="20"/>
          <w:szCs w:val="20"/>
        </w:rPr>
        <w:t xml:space="preserve">based on the extracted </w:t>
      </w:r>
      <w:proofErr w:type="spellStart"/>
      <w:r w:rsidR="00AB098C" w:rsidRPr="00F046CD">
        <w:rPr>
          <w:rFonts w:ascii="Times New Roman" w:hAnsi="Times New Roman"/>
          <w:color w:val="auto"/>
          <w:sz w:val="20"/>
          <w:szCs w:val="20"/>
        </w:rPr>
        <w:t>eigenvalues</w:t>
      </w:r>
      <w:proofErr w:type="spellEnd"/>
      <w:r w:rsidR="008C641F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FE17BA">
        <w:rPr>
          <w:rFonts w:ascii="Times New Roman" w:hAnsi="Times New Roman"/>
          <w:color w:val="auto"/>
          <w:sz w:val="20"/>
          <w:szCs w:val="20"/>
        </w:rPr>
        <w:t xml:space="preserve">of the covariance matrix of D. Matrix D resulted from concatenating the </w:t>
      </w:r>
      <w:r w:rsidR="008C641F">
        <w:rPr>
          <w:rFonts w:ascii="Times New Roman" w:hAnsi="Times New Roman"/>
          <w:color w:val="auto"/>
          <w:sz w:val="20"/>
          <w:szCs w:val="20"/>
        </w:rPr>
        <w:t>connectivity maps of the thirteen seed regions for the contrast (criticism &gt; standard) averaged over subjects</w:t>
      </w:r>
      <w:r w:rsidR="00AB098C" w:rsidRPr="00F046CD">
        <w:rPr>
          <w:rFonts w:ascii="Times New Roman" w:hAnsi="Times New Roman"/>
          <w:color w:val="auto"/>
          <w:sz w:val="20"/>
          <w:szCs w:val="20"/>
        </w:rPr>
        <w:t>.</w:t>
      </w:r>
      <w:r w:rsidR="008C641F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AB098C">
        <w:rPr>
          <w:rFonts w:ascii="Times New Roman" w:eastAsia="Arial Unicode MS" w:hAnsi="Times New Roman" w:cs="Times New Roman"/>
          <w:color w:val="auto"/>
          <w:sz w:val="20"/>
          <w:szCs w:val="20"/>
          <w:bdr w:val="none" w:sz="0" w:space="0" w:color="auto" w:frame="1"/>
        </w:rPr>
        <w:t>The first four principal components could be retained.</w:t>
      </w:r>
    </w:p>
    <w:p w:rsidR="00837437" w:rsidRDefault="00837437" w:rsidP="00837437">
      <w:r>
        <w:rPr>
          <w:noProof/>
          <w:lang w:val="nl-NL" w:eastAsia="nl-NL"/>
        </w:rPr>
        <w:drawing>
          <wp:inline distT="0" distB="0" distL="0" distR="0">
            <wp:extent cx="3507616" cy="264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plot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182" cy="264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92D" w:rsidRDefault="00E91468" w:rsidP="003F192D">
      <w:pPr>
        <w:pStyle w:val="Bijschrift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bdr w:val="none" w:sz="0" w:space="0" w:color="auto" w:frame="1"/>
        </w:rPr>
      </w:pPr>
      <w:r w:rsidRPr="00E91468">
        <w:rPr>
          <w:rFonts w:ascii="Times New Roman" w:hAnsi="Times New Roman" w:cs="Times New Roman"/>
          <w:color w:val="auto"/>
          <w:sz w:val="20"/>
          <w:szCs w:val="20"/>
        </w:rPr>
        <w:t xml:space="preserve">Figure </w:t>
      </w:r>
      <w:r w:rsidR="00EA3E63">
        <w:rPr>
          <w:rFonts w:ascii="Times New Roman" w:hAnsi="Times New Roman" w:cs="Times New Roman"/>
          <w:color w:val="auto"/>
          <w:sz w:val="20"/>
          <w:szCs w:val="20"/>
        </w:rPr>
        <w:t>S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8E2120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E91468">
        <w:rPr>
          <w:rFonts w:ascii="Times New Roman" w:eastAsia="Arial Unicode MS" w:hAnsi="Times New Roman" w:cs="Times New Roman"/>
          <w:color w:val="auto"/>
          <w:sz w:val="20"/>
          <w:szCs w:val="20"/>
          <w:bdr w:val="none" w:sz="0" w:space="0" w:color="auto" w:frame="1"/>
        </w:rPr>
        <w:t xml:space="preserve"> </w:t>
      </w:r>
      <w:r w:rsidR="008C641F" w:rsidRPr="000C4E79">
        <w:rPr>
          <w:rFonts w:ascii="Times New Roman" w:hAnsi="Times New Roman"/>
          <w:color w:val="auto"/>
          <w:sz w:val="20"/>
          <w:szCs w:val="20"/>
        </w:rPr>
        <w:t xml:space="preserve">The number of clusters was estimated by creating </w:t>
      </w:r>
      <w:proofErr w:type="spellStart"/>
      <w:r w:rsidR="008C641F" w:rsidRPr="000C4E79">
        <w:rPr>
          <w:rFonts w:ascii="Times New Roman" w:hAnsi="Times New Roman"/>
          <w:color w:val="auto"/>
          <w:sz w:val="20"/>
          <w:szCs w:val="20"/>
        </w:rPr>
        <w:t>Cattell’s</w:t>
      </w:r>
      <w:proofErr w:type="spellEnd"/>
      <w:r w:rsidR="008C641F" w:rsidRPr="000C4E79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="008C641F" w:rsidRPr="000C4E79">
        <w:rPr>
          <w:rFonts w:ascii="Times New Roman" w:hAnsi="Times New Roman"/>
          <w:color w:val="auto"/>
          <w:sz w:val="20"/>
          <w:szCs w:val="20"/>
        </w:rPr>
        <w:t>screeplot</w:t>
      </w:r>
      <w:proofErr w:type="spellEnd"/>
      <w:r w:rsidR="008C641F" w:rsidRPr="000C4E79">
        <w:rPr>
          <w:rFonts w:ascii="Times New Roman" w:hAnsi="Times New Roman"/>
          <w:color w:val="auto"/>
          <w:sz w:val="20"/>
          <w:szCs w:val="20"/>
        </w:rPr>
        <w:t xml:space="preserve"> (left) and a maximum profile </w:t>
      </w:r>
      <w:r w:rsidR="00082D61">
        <w:rPr>
          <w:rFonts w:ascii="Times New Roman" w:hAnsi="Times New Roman"/>
          <w:color w:val="auto"/>
          <w:sz w:val="20"/>
          <w:szCs w:val="20"/>
        </w:rPr>
        <w:t>log-</w:t>
      </w:r>
      <w:r w:rsidR="008C641F" w:rsidRPr="000C4E79">
        <w:rPr>
          <w:rFonts w:ascii="Times New Roman" w:hAnsi="Times New Roman"/>
          <w:color w:val="auto"/>
          <w:sz w:val="20"/>
          <w:szCs w:val="20"/>
        </w:rPr>
        <w:t>likelihood (right)</w:t>
      </w:r>
      <w:r w:rsidR="007B4B36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FE17BA" w:rsidRPr="00F046CD">
        <w:rPr>
          <w:rFonts w:ascii="Times New Roman" w:hAnsi="Times New Roman"/>
          <w:color w:val="auto"/>
          <w:sz w:val="20"/>
          <w:szCs w:val="20"/>
        </w:rPr>
        <w:t xml:space="preserve">based on the extracted </w:t>
      </w:r>
      <w:proofErr w:type="spellStart"/>
      <w:r w:rsidR="00FE17BA" w:rsidRPr="00F046CD">
        <w:rPr>
          <w:rFonts w:ascii="Times New Roman" w:hAnsi="Times New Roman"/>
          <w:color w:val="auto"/>
          <w:sz w:val="20"/>
          <w:szCs w:val="20"/>
        </w:rPr>
        <w:t>eigenvalues</w:t>
      </w:r>
      <w:proofErr w:type="spellEnd"/>
      <w:r w:rsidR="00FE17BA">
        <w:rPr>
          <w:rFonts w:ascii="Times New Roman" w:hAnsi="Times New Roman"/>
          <w:color w:val="auto"/>
          <w:sz w:val="20"/>
          <w:szCs w:val="20"/>
        </w:rPr>
        <w:t xml:space="preserve"> of the covariance matrix of D. Matrix D resulted from concatenating the connectivity maps of the thirteen seed regions for the contrast </w:t>
      </w:r>
      <w:r w:rsidR="00EB506A">
        <w:rPr>
          <w:rFonts w:ascii="Times New Roman" w:hAnsi="Times New Roman"/>
          <w:color w:val="auto"/>
          <w:sz w:val="20"/>
          <w:szCs w:val="20"/>
        </w:rPr>
        <w:t xml:space="preserve">(criticism &gt; standard x neuroticism) </w:t>
      </w:r>
      <w:r w:rsidR="00FE17BA">
        <w:rPr>
          <w:rFonts w:ascii="Times New Roman" w:hAnsi="Times New Roman"/>
          <w:color w:val="auto"/>
          <w:sz w:val="20"/>
          <w:szCs w:val="20"/>
        </w:rPr>
        <w:t>averaged over subjects</w:t>
      </w:r>
      <w:r w:rsidR="00FE17BA" w:rsidRPr="00F046CD">
        <w:rPr>
          <w:rFonts w:ascii="Times New Roman" w:hAnsi="Times New Roman"/>
          <w:color w:val="auto"/>
          <w:sz w:val="20"/>
          <w:szCs w:val="20"/>
        </w:rPr>
        <w:t>.</w:t>
      </w:r>
      <w:r w:rsidR="00FE17B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8072D5">
        <w:rPr>
          <w:rFonts w:ascii="Times New Roman" w:eastAsia="Arial Unicode MS" w:hAnsi="Times New Roman" w:cs="Times New Roman"/>
          <w:color w:val="auto"/>
          <w:sz w:val="20"/>
          <w:szCs w:val="20"/>
          <w:bdr w:val="none" w:sz="0" w:space="0" w:color="auto" w:frame="1"/>
        </w:rPr>
        <w:t>The same four component s</w:t>
      </w:r>
      <w:r w:rsidR="00E447F5">
        <w:rPr>
          <w:rFonts w:ascii="Times New Roman" w:eastAsia="Arial Unicode MS" w:hAnsi="Times New Roman" w:cs="Times New Roman"/>
          <w:color w:val="auto"/>
          <w:sz w:val="20"/>
          <w:szCs w:val="20"/>
          <w:bdr w:val="none" w:sz="0" w:space="0" w:color="auto" w:frame="1"/>
        </w:rPr>
        <w:t xml:space="preserve">olution was found as for the contrast (criticism &gt; standard) (see </w:t>
      </w:r>
      <w:r w:rsidR="001455EC">
        <w:rPr>
          <w:rFonts w:ascii="Times New Roman" w:eastAsia="Arial Unicode MS" w:hAnsi="Times New Roman" w:cs="Times New Roman"/>
          <w:color w:val="auto"/>
          <w:sz w:val="20"/>
          <w:szCs w:val="20"/>
          <w:bdr w:val="none" w:sz="0" w:space="0" w:color="auto" w:frame="1"/>
        </w:rPr>
        <w:t xml:space="preserve">2. Clustering analysis, </w:t>
      </w:r>
      <w:r w:rsidR="00E447F5">
        <w:rPr>
          <w:rFonts w:ascii="Times New Roman" w:eastAsia="Arial Unicode MS" w:hAnsi="Times New Roman" w:cs="Times New Roman"/>
          <w:color w:val="auto"/>
          <w:sz w:val="20"/>
          <w:szCs w:val="20"/>
          <w:bdr w:val="none" w:sz="0" w:space="0" w:color="auto" w:frame="1"/>
        </w:rPr>
        <w:t xml:space="preserve">Figure </w:t>
      </w:r>
      <w:r w:rsidR="0028773F">
        <w:rPr>
          <w:rFonts w:ascii="Times New Roman" w:eastAsia="Arial Unicode MS" w:hAnsi="Times New Roman" w:cs="Times New Roman"/>
          <w:color w:val="auto"/>
          <w:sz w:val="20"/>
          <w:szCs w:val="20"/>
          <w:bdr w:val="none" w:sz="0" w:space="0" w:color="auto" w:frame="1"/>
        </w:rPr>
        <w:t>S</w:t>
      </w:r>
      <w:r w:rsidR="00E447F5">
        <w:rPr>
          <w:rFonts w:ascii="Times New Roman" w:eastAsia="Arial Unicode MS" w:hAnsi="Times New Roman" w:cs="Times New Roman"/>
          <w:color w:val="auto"/>
          <w:sz w:val="20"/>
          <w:szCs w:val="20"/>
          <w:bdr w:val="none" w:sz="0" w:space="0" w:color="auto" w:frame="1"/>
        </w:rPr>
        <w:t>1</w:t>
      </w:r>
      <w:r w:rsidR="0028773F">
        <w:rPr>
          <w:rFonts w:ascii="Times New Roman" w:eastAsia="Arial Unicode MS" w:hAnsi="Times New Roman" w:cs="Times New Roman"/>
          <w:color w:val="auto"/>
          <w:sz w:val="20"/>
          <w:szCs w:val="20"/>
          <w:bdr w:val="none" w:sz="0" w:space="0" w:color="auto" w:frame="1"/>
        </w:rPr>
        <w:t xml:space="preserve"> in File S1</w:t>
      </w:r>
      <w:r w:rsidR="008072D5">
        <w:rPr>
          <w:rFonts w:ascii="Times New Roman" w:eastAsia="Arial Unicode MS" w:hAnsi="Times New Roman" w:cs="Times New Roman"/>
          <w:color w:val="auto"/>
          <w:sz w:val="20"/>
          <w:szCs w:val="20"/>
          <w:bdr w:val="none" w:sz="0" w:space="0" w:color="auto" w:frame="1"/>
        </w:rPr>
        <w:t>).</w:t>
      </w:r>
    </w:p>
    <w:p w:rsidR="008E2120" w:rsidRDefault="008E2120" w:rsidP="008E2120"/>
    <w:p w:rsidR="008E2120" w:rsidRDefault="003A2CBE" w:rsidP="008E2120">
      <w:pPr>
        <w:keepNext/>
      </w:pPr>
      <w:r>
        <w:rPr>
          <w:noProof/>
          <w:lang w:val="nl-NL" w:eastAsia="nl-NL"/>
        </w:rPr>
        <w:lastRenderedPageBreak/>
        <w:drawing>
          <wp:inline distT="0" distB="0" distL="0" distR="0">
            <wp:extent cx="5940000" cy="494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3_supplementary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4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450" w:rsidRPr="00F046CD" w:rsidRDefault="00AB098C" w:rsidP="00F046CD">
      <w:pPr>
        <w:pStyle w:val="Bijschrif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F046CD">
        <w:rPr>
          <w:rFonts w:ascii="Times New Roman" w:hAnsi="Times New Roman" w:cs="Times New Roman"/>
          <w:color w:val="auto"/>
          <w:sz w:val="20"/>
          <w:szCs w:val="20"/>
        </w:rPr>
        <w:t xml:space="preserve">Figure </w:t>
      </w:r>
      <w:r w:rsidR="00EA3E63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747342" w:rsidRPr="00F046CD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F046CD">
        <w:rPr>
          <w:rFonts w:ascii="Times New Roman" w:hAnsi="Times New Roman" w:cs="Times New Roman"/>
          <w:color w:val="auto"/>
          <w:sz w:val="20"/>
          <w:szCs w:val="20"/>
        </w:rPr>
        <w:instrText xml:space="preserve"> SEQ Figure \* ARABIC </w:instrText>
      </w:r>
      <w:r w:rsidR="00747342" w:rsidRPr="00F046CD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F046CD">
        <w:rPr>
          <w:rFonts w:ascii="Times New Roman" w:hAnsi="Times New Roman" w:cs="Times New Roman"/>
          <w:noProof/>
          <w:color w:val="auto"/>
          <w:sz w:val="20"/>
          <w:szCs w:val="20"/>
        </w:rPr>
        <w:t>2</w:t>
      </w:r>
      <w:r w:rsidR="00747342" w:rsidRPr="00F046CD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F046CD">
        <w:rPr>
          <w:rFonts w:ascii="Times New Roman" w:hAnsi="Times New Roman" w:cs="Times New Roman"/>
          <w:color w:val="auto"/>
          <w:sz w:val="20"/>
          <w:szCs w:val="20"/>
        </w:rPr>
        <w:t xml:space="preserve">b </w:t>
      </w:r>
      <w:r w:rsidR="008072D5">
        <w:rPr>
          <w:rFonts w:ascii="Times New Roman" w:hAnsi="Times New Roman" w:cs="Times New Roman"/>
          <w:color w:val="auto"/>
          <w:sz w:val="20"/>
          <w:szCs w:val="20"/>
        </w:rPr>
        <w:t>The same cluster partition was found</w:t>
      </w:r>
      <w:r w:rsidRPr="00F046CD">
        <w:rPr>
          <w:rFonts w:ascii="Times New Roman" w:hAnsi="Times New Roman" w:cs="Times New Roman"/>
          <w:color w:val="auto"/>
          <w:sz w:val="20"/>
          <w:szCs w:val="20"/>
        </w:rPr>
        <w:t xml:space="preserve"> for the contrast (criticism &gt; standard x neuroticism)</w:t>
      </w:r>
      <w:r w:rsidR="008072D5">
        <w:rPr>
          <w:rFonts w:ascii="Times New Roman" w:hAnsi="Times New Roman" w:cs="Times New Roman"/>
          <w:color w:val="auto"/>
          <w:sz w:val="20"/>
          <w:szCs w:val="20"/>
        </w:rPr>
        <w:t xml:space="preserve"> as </w:t>
      </w:r>
      <w:r w:rsidR="00E447F5">
        <w:rPr>
          <w:rFonts w:ascii="Times New Roman" w:hAnsi="Times New Roman" w:cs="Times New Roman"/>
          <w:color w:val="auto"/>
          <w:sz w:val="20"/>
          <w:szCs w:val="20"/>
        </w:rPr>
        <w:t xml:space="preserve">for the contrast (criticism &gt; standard) (see Figure 1 in the main text). </w:t>
      </w:r>
      <w:r w:rsidRPr="00F046CD">
        <w:rPr>
          <w:rFonts w:ascii="Times New Roman" w:hAnsi="Times New Roman" w:cs="Times New Roman"/>
          <w:color w:val="auto"/>
          <w:sz w:val="20"/>
          <w:szCs w:val="20"/>
        </w:rPr>
        <w:t xml:space="preserve">(A) prefrontal cluster </w:t>
      </w:r>
      <w:r w:rsidR="00194F3F">
        <w:rPr>
          <w:rFonts w:ascii="Times New Roman" w:hAnsi="Times New Roman" w:cs="Times New Roman"/>
          <w:color w:val="auto"/>
          <w:sz w:val="20"/>
          <w:szCs w:val="20"/>
        </w:rPr>
        <w:t xml:space="preserve">(red bars), (B) </w:t>
      </w:r>
      <w:proofErr w:type="spellStart"/>
      <w:r w:rsidR="00194F3F">
        <w:rPr>
          <w:rFonts w:ascii="Times New Roman" w:hAnsi="Times New Roman" w:cs="Times New Roman"/>
          <w:color w:val="auto"/>
          <w:sz w:val="20"/>
          <w:szCs w:val="20"/>
        </w:rPr>
        <w:t>fronto</w:t>
      </w:r>
      <w:proofErr w:type="spellEnd"/>
      <w:r w:rsidR="00194F3F">
        <w:rPr>
          <w:rFonts w:ascii="Times New Roman" w:hAnsi="Times New Roman" w:cs="Times New Roman"/>
          <w:color w:val="auto"/>
          <w:sz w:val="20"/>
          <w:szCs w:val="20"/>
        </w:rPr>
        <w:t xml:space="preserve">-temporal </w:t>
      </w:r>
      <w:r w:rsidRPr="00F046CD">
        <w:rPr>
          <w:rFonts w:ascii="Times New Roman" w:hAnsi="Times New Roman" w:cs="Times New Roman"/>
          <w:color w:val="auto"/>
          <w:sz w:val="20"/>
          <w:szCs w:val="20"/>
        </w:rPr>
        <w:t xml:space="preserve">cluster (yellow bars), (C) </w:t>
      </w:r>
      <w:proofErr w:type="spellStart"/>
      <w:r w:rsidRPr="00F046CD">
        <w:rPr>
          <w:rFonts w:ascii="Times New Roman" w:hAnsi="Times New Roman" w:cs="Times New Roman"/>
          <w:color w:val="auto"/>
          <w:sz w:val="20"/>
          <w:szCs w:val="20"/>
        </w:rPr>
        <w:t>occipito</w:t>
      </w:r>
      <w:proofErr w:type="spellEnd"/>
      <w:r w:rsidRPr="00F046CD">
        <w:rPr>
          <w:rFonts w:ascii="Times New Roman" w:hAnsi="Times New Roman" w:cs="Times New Roman"/>
          <w:color w:val="auto"/>
          <w:sz w:val="20"/>
          <w:szCs w:val="20"/>
        </w:rPr>
        <w:t xml:space="preserve">-parietal cluster (green bars) and (D) amygdala/hippocampal cluster (light blue bars). The seed regions anterior cingulate cortex and SFG(BA10) are depicted in dark blue. On the x-axis, the different seed regions can be found in alphabetical order. On the y-axis, membership degrees are continuously expressed as proximities to a cluster centroid, containing values between 0 and 1. ACC, anterior cingulate cortex; </w:t>
      </w:r>
      <w:proofErr w:type="spellStart"/>
      <w:r w:rsidRPr="00F046CD">
        <w:rPr>
          <w:rFonts w:ascii="Times New Roman" w:hAnsi="Times New Roman" w:cs="Times New Roman"/>
          <w:color w:val="auto"/>
          <w:sz w:val="20"/>
          <w:szCs w:val="20"/>
        </w:rPr>
        <w:t>L_Amy</w:t>
      </w:r>
      <w:proofErr w:type="spellEnd"/>
      <w:r w:rsidRPr="00F046CD">
        <w:rPr>
          <w:rFonts w:ascii="Times New Roman" w:hAnsi="Times New Roman" w:cs="Times New Roman"/>
          <w:color w:val="auto"/>
          <w:sz w:val="20"/>
          <w:szCs w:val="20"/>
        </w:rPr>
        <w:t xml:space="preserve">, left amygdala; </w:t>
      </w:r>
      <w:proofErr w:type="spellStart"/>
      <w:r w:rsidRPr="00F046CD">
        <w:rPr>
          <w:rFonts w:ascii="Times New Roman" w:hAnsi="Times New Roman" w:cs="Times New Roman"/>
          <w:color w:val="auto"/>
          <w:sz w:val="20"/>
          <w:szCs w:val="20"/>
        </w:rPr>
        <w:t>R_Amy</w:t>
      </w:r>
      <w:proofErr w:type="spellEnd"/>
      <w:r w:rsidRPr="00F046CD">
        <w:rPr>
          <w:rFonts w:ascii="Times New Roman" w:hAnsi="Times New Roman" w:cs="Times New Roman"/>
          <w:color w:val="auto"/>
          <w:sz w:val="20"/>
          <w:szCs w:val="20"/>
        </w:rPr>
        <w:t xml:space="preserve">, right amygdala; </w:t>
      </w:r>
      <w:proofErr w:type="spellStart"/>
      <w:r w:rsidRPr="00F046CD">
        <w:rPr>
          <w:rFonts w:ascii="Times New Roman" w:hAnsi="Times New Roman" w:cs="Times New Roman"/>
          <w:color w:val="auto"/>
          <w:sz w:val="20"/>
          <w:szCs w:val="20"/>
        </w:rPr>
        <w:t>Cun</w:t>
      </w:r>
      <w:proofErr w:type="spellEnd"/>
      <w:r w:rsidRPr="00F046C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F046CD">
        <w:rPr>
          <w:rFonts w:ascii="Times New Roman" w:hAnsi="Times New Roman" w:cs="Times New Roman"/>
          <w:color w:val="auto"/>
          <w:sz w:val="20"/>
          <w:szCs w:val="20"/>
        </w:rPr>
        <w:t>cuneus</w:t>
      </w:r>
      <w:proofErr w:type="spellEnd"/>
      <w:r w:rsidRPr="00F046C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  <w:proofErr w:type="spellStart"/>
      <w:r w:rsidRPr="00F046CD">
        <w:rPr>
          <w:rFonts w:ascii="Times New Roman" w:hAnsi="Times New Roman" w:cs="Times New Roman"/>
          <w:color w:val="auto"/>
          <w:sz w:val="20"/>
          <w:szCs w:val="20"/>
        </w:rPr>
        <w:t>L_Hip</w:t>
      </w:r>
      <w:proofErr w:type="spellEnd"/>
      <w:r w:rsidRPr="00F046CD">
        <w:rPr>
          <w:rFonts w:ascii="Times New Roman" w:hAnsi="Times New Roman" w:cs="Times New Roman"/>
          <w:color w:val="auto"/>
          <w:sz w:val="20"/>
          <w:szCs w:val="20"/>
        </w:rPr>
        <w:t xml:space="preserve">, left hippocampus; </w:t>
      </w:r>
      <w:proofErr w:type="spellStart"/>
      <w:r w:rsidRPr="00F046CD">
        <w:rPr>
          <w:rFonts w:ascii="Times New Roman" w:hAnsi="Times New Roman" w:cs="Times New Roman"/>
          <w:color w:val="auto"/>
          <w:sz w:val="20"/>
          <w:szCs w:val="20"/>
        </w:rPr>
        <w:t>R_Hip</w:t>
      </w:r>
      <w:proofErr w:type="spellEnd"/>
      <w:r w:rsidRPr="00F046CD">
        <w:rPr>
          <w:rFonts w:ascii="Times New Roman" w:hAnsi="Times New Roman" w:cs="Times New Roman"/>
          <w:color w:val="auto"/>
          <w:sz w:val="20"/>
          <w:szCs w:val="20"/>
        </w:rPr>
        <w:t xml:space="preserve">, right hippocampus; L_IFG, left inferior frontal </w:t>
      </w:r>
      <w:proofErr w:type="spellStart"/>
      <w:r w:rsidRPr="00F046CD">
        <w:rPr>
          <w:rFonts w:ascii="Times New Roman" w:hAnsi="Times New Roman" w:cs="Times New Roman"/>
          <w:color w:val="auto"/>
          <w:sz w:val="20"/>
          <w:szCs w:val="20"/>
        </w:rPr>
        <w:t>gyrus</w:t>
      </w:r>
      <w:proofErr w:type="spellEnd"/>
      <w:r w:rsidRPr="00F046C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  <w:proofErr w:type="spellStart"/>
      <w:r w:rsidRPr="00F046CD">
        <w:rPr>
          <w:rFonts w:ascii="Times New Roman" w:hAnsi="Times New Roman" w:cs="Times New Roman"/>
          <w:color w:val="auto"/>
          <w:sz w:val="20"/>
          <w:szCs w:val="20"/>
        </w:rPr>
        <w:t>L_Ins</w:t>
      </w:r>
      <w:proofErr w:type="spellEnd"/>
      <w:r w:rsidRPr="00F046CD">
        <w:rPr>
          <w:rFonts w:ascii="Times New Roman" w:hAnsi="Times New Roman" w:cs="Times New Roman"/>
          <w:color w:val="auto"/>
          <w:sz w:val="20"/>
          <w:szCs w:val="20"/>
        </w:rPr>
        <w:t xml:space="preserve">, left insula; L_SFG, left superior frontal </w:t>
      </w:r>
      <w:proofErr w:type="spellStart"/>
      <w:r w:rsidRPr="00F046CD">
        <w:rPr>
          <w:rFonts w:ascii="Times New Roman" w:hAnsi="Times New Roman" w:cs="Times New Roman"/>
          <w:color w:val="auto"/>
          <w:sz w:val="20"/>
          <w:szCs w:val="20"/>
        </w:rPr>
        <w:t>gyrus</w:t>
      </w:r>
      <w:proofErr w:type="spellEnd"/>
      <w:r w:rsidRPr="00F046CD">
        <w:rPr>
          <w:rFonts w:ascii="Times New Roman" w:hAnsi="Times New Roman" w:cs="Times New Roman"/>
          <w:color w:val="auto"/>
          <w:sz w:val="20"/>
          <w:szCs w:val="20"/>
        </w:rPr>
        <w:t>; L_TP, left temporal pole; PCC/</w:t>
      </w:r>
      <w:proofErr w:type="spellStart"/>
      <w:r w:rsidRPr="00F046CD">
        <w:rPr>
          <w:rFonts w:ascii="Times New Roman" w:hAnsi="Times New Roman" w:cs="Times New Roman"/>
          <w:color w:val="auto"/>
          <w:sz w:val="20"/>
          <w:szCs w:val="20"/>
        </w:rPr>
        <w:t>Prec</w:t>
      </w:r>
      <w:proofErr w:type="spellEnd"/>
      <w:r w:rsidRPr="00F046CD">
        <w:rPr>
          <w:rFonts w:ascii="Times New Roman" w:hAnsi="Times New Roman" w:cs="Times New Roman"/>
          <w:color w:val="auto"/>
          <w:sz w:val="20"/>
          <w:szCs w:val="20"/>
        </w:rPr>
        <w:t>, posterior cingulate cortex/</w:t>
      </w:r>
      <w:proofErr w:type="spellStart"/>
      <w:r w:rsidRPr="00F046CD">
        <w:rPr>
          <w:rFonts w:ascii="Times New Roman" w:hAnsi="Times New Roman" w:cs="Times New Roman"/>
          <w:color w:val="auto"/>
          <w:sz w:val="20"/>
          <w:szCs w:val="20"/>
        </w:rPr>
        <w:t>precuneus</w:t>
      </w:r>
      <w:proofErr w:type="spellEnd"/>
      <w:r w:rsidRPr="00F046CD">
        <w:rPr>
          <w:rFonts w:ascii="Times New Roman" w:hAnsi="Times New Roman" w:cs="Times New Roman"/>
          <w:color w:val="auto"/>
          <w:sz w:val="20"/>
          <w:szCs w:val="20"/>
        </w:rPr>
        <w:t xml:space="preserve">; SFG(BA10), superior frontal </w:t>
      </w:r>
      <w:proofErr w:type="spellStart"/>
      <w:r w:rsidRPr="00F046CD">
        <w:rPr>
          <w:rFonts w:ascii="Times New Roman" w:hAnsi="Times New Roman" w:cs="Times New Roman"/>
          <w:color w:val="auto"/>
          <w:sz w:val="20"/>
          <w:szCs w:val="20"/>
        </w:rPr>
        <w:t>gyrus</w:t>
      </w:r>
      <w:proofErr w:type="spellEnd"/>
      <w:r w:rsidRPr="00F046CD">
        <w:rPr>
          <w:rFonts w:ascii="Times New Roman" w:hAnsi="Times New Roman" w:cs="Times New Roman"/>
          <w:color w:val="auto"/>
          <w:sz w:val="20"/>
          <w:szCs w:val="20"/>
        </w:rPr>
        <w:t xml:space="preserve"> (BA10); SFG(BA9), superior frontal </w:t>
      </w:r>
      <w:proofErr w:type="spellStart"/>
      <w:r w:rsidRPr="00F046CD">
        <w:rPr>
          <w:rFonts w:ascii="Times New Roman" w:hAnsi="Times New Roman" w:cs="Times New Roman"/>
          <w:color w:val="auto"/>
          <w:sz w:val="20"/>
          <w:szCs w:val="20"/>
        </w:rPr>
        <w:t>gyrus</w:t>
      </w:r>
      <w:proofErr w:type="spellEnd"/>
      <w:r w:rsidRPr="00F046CD">
        <w:rPr>
          <w:rFonts w:ascii="Times New Roman" w:hAnsi="Times New Roman" w:cs="Times New Roman"/>
          <w:color w:val="auto"/>
          <w:sz w:val="20"/>
          <w:szCs w:val="20"/>
        </w:rPr>
        <w:t xml:space="preserve"> (BA9).</w:t>
      </w:r>
    </w:p>
    <w:sectPr w:rsidR="00843450" w:rsidRPr="00F046CD" w:rsidSect="00AB0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52BB0"/>
    <w:multiLevelType w:val="multilevel"/>
    <w:tmpl w:val="7696E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97803C9"/>
    <w:multiLevelType w:val="hybridMultilevel"/>
    <w:tmpl w:val="D3ACE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pStyle w:val="Heading2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53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1122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4854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4C4FF8"/>
    <w:multiLevelType w:val="multilevel"/>
    <w:tmpl w:val="7696E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DE14FD1"/>
    <w:multiLevelType w:val="hybridMultilevel"/>
    <w:tmpl w:val="8C06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621B9"/>
    <w:multiLevelType w:val="hybridMultilevel"/>
    <w:tmpl w:val="1F0672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52765"/>
    <w:multiLevelType w:val="multilevel"/>
    <w:tmpl w:val="F60A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B1CBC"/>
    <w:multiLevelType w:val="multilevel"/>
    <w:tmpl w:val="061A7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56302A6E"/>
    <w:multiLevelType w:val="multilevel"/>
    <w:tmpl w:val="FD9278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Index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7BFB11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71A0B"/>
    <w:rsid w:val="00082D61"/>
    <w:rsid w:val="001455EC"/>
    <w:rsid w:val="00194F3F"/>
    <w:rsid w:val="001B0C78"/>
    <w:rsid w:val="001E1EAC"/>
    <w:rsid w:val="001E7CFB"/>
    <w:rsid w:val="001F3DF8"/>
    <w:rsid w:val="00241408"/>
    <w:rsid w:val="00256FE5"/>
    <w:rsid w:val="00266CFF"/>
    <w:rsid w:val="0028773F"/>
    <w:rsid w:val="0036521C"/>
    <w:rsid w:val="003A2CBE"/>
    <w:rsid w:val="003C3D96"/>
    <w:rsid w:val="003D107E"/>
    <w:rsid w:val="003F192D"/>
    <w:rsid w:val="0042615C"/>
    <w:rsid w:val="00452AC9"/>
    <w:rsid w:val="004A3E7F"/>
    <w:rsid w:val="00520680"/>
    <w:rsid w:val="00576360"/>
    <w:rsid w:val="00583049"/>
    <w:rsid w:val="005E044F"/>
    <w:rsid w:val="00654572"/>
    <w:rsid w:val="006A4DE3"/>
    <w:rsid w:val="006D46D1"/>
    <w:rsid w:val="006F0B36"/>
    <w:rsid w:val="00747342"/>
    <w:rsid w:val="00771A0B"/>
    <w:rsid w:val="00777D34"/>
    <w:rsid w:val="007B4B36"/>
    <w:rsid w:val="008072D5"/>
    <w:rsid w:val="00823721"/>
    <w:rsid w:val="00837437"/>
    <w:rsid w:val="00843450"/>
    <w:rsid w:val="008532B9"/>
    <w:rsid w:val="008A1FDA"/>
    <w:rsid w:val="008C641F"/>
    <w:rsid w:val="008E2120"/>
    <w:rsid w:val="009133E1"/>
    <w:rsid w:val="009254F6"/>
    <w:rsid w:val="00941675"/>
    <w:rsid w:val="00965932"/>
    <w:rsid w:val="0097651D"/>
    <w:rsid w:val="00A25C37"/>
    <w:rsid w:val="00AB098C"/>
    <w:rsid w:val="00B10832"/>
    <w:rsid w:val="00B57FE4"/>
    <w:rsid w:val="00CF7ABE"/>
    <w:rsid w:val="00D24C7A"/>
    <w:rsid w:val="00DF2052"/>
    <w:rsid w:val="00E447F5"/>
    <w:rsid w:val="00E542A4"/>
    <w:rsid w:val="00E91468"/>
    <w:rsid w:val="00EA3E63"/>
    <w:rsid w:val="00EB506A"/>
    <w:rsid w:val="00ED260F"/>
    <w:rsid w:val="00F046CD"/>
    <w:rsid w:val="00FE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098C"/>
  </w:style>
  <w:style w:type="paragraph" w:styleId="Kop1">
    <w:name w:val="heading 1"/>
    <w:basedOn w:val="Standaard"/>
    <w:next w:val="Standaard"/>
    <w:link w:val="Kop1Char"/>
    <w:uiPriority w:val="9"/>
    <w:qFormat/>
    <w:rsid w:val="00771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71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71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71A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71A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71A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71A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71A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71A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71A0B"/>
    <w:pPr>
      <w:tabs>
        <w:tab w:val="left" w:pos="284"/>
        <w:tab w:val="left" w:pos="1701"/>
      </w:tabs>
      <w:suppressAutoHyphens/>
      <w:spacing w:line="320" w:lineRule="exact"/>
    </w:pPr>
    <w:rPr>
      <w:rFonts w:ascii="Arial" w:eastAsia="MS Mincho" w:hAnsi="Arial" w:cs="Times New Roman"/>
      <w:color w:val="00000A"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71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77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71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71A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71A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71A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71A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71A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71A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nhideWhenUsed/>
    <w:rsid w:val="0083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37437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99"/>
    <w:unhideWhenUsed/>
    <w:qFormat/>
    <w:rsid w:val="00E9146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t">
    <w:name w:val="hit"/>
    <w:basedOn w:val="Standaardalinea-lettertype"/>
    <w:rsid w:val="00E91468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character" w:customStyle="1" w:styleId="Heading1Char1">
    <w:name w:val="Heading 1 Char1"/>
    <w:basedOn w:val="Standaardalinea-lettertype"/>
    <w:uiPriority w:val="9"/>
    <w:rsid w:val="001E7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Standaardalinea-lettertype"/>
    <w:uiPriority w:val="9"/>
    <w:rsid w:val="001E7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">
    <w:name w:val="highlight"/>
    <w:basedOn w:val="Standaardalinea-lettertype"/>
    <w:rsid w:val="001E7CFB"/>
  </w:style>
  <w:style w:type="character" w:customStyle="1" w:styleId="InternetLink">
    <w:name w:val="Internet Link"/>
    <w:basedOn w:val="Standaardalinea-lettertype"/>
    <w:rsid w:val="001E7CFB"/>
    <w:rPr>
      <w:rFonts w:cs="Times New Roman"/>
      <w:color w:val="0000FF"/>
      <w:u w:val="single"/>
      <w:lang w:val="en-US" w:eastAsia="en-US" w:bidi="en-US"/>
    </w:rPr>
  </w:style>
  <w:style w:type="character" w:customStyle="1" w:styleId="HeaderChar">
    <w:name w:val="Header Char"/>
    <w:basedOn w:val="Standaardalinea-lettertype"/>
    <w:rsid w:val="001E7CFB"/>
  </w:style>
  <w:style w:type="character" w:customStyle="1" w:styleId="FooterChar">
    <w:name w:val="Footer Char"/>
    <w:basedOn w:val="Standaardalinea-lettertype"/>
    <w:uiPriority w:val="99"/>
    <w:rsid w:val="001E7CFB"/>
  </w:style>
  <w:style w:type="character" w:customStyle="1" w:styleId="st1">
    <w:name w:val="st1"/>
    <w:basedOn w:val="Standaardalinea-lettertype"/>
    <w:rsid w:val="001E7CFB"/>
  </w:style>
  <w:style w:type="character" w:customStyle="1" w:styleId="jrnl">
    <w:name w:val="jrnl"/>
    <w:basedOn w:val="Standaardalinea-lettertype"/>
    <w:rsid w:val="001E7CFB"/>
  </w:style>
  <w:style w:type="character" w:customStyle="1" w:styleId="StrongEmphasis">
    <w:name w:val="Strong Emphasis"/>
    <w:basedOn w:val="Standaardalinea-lettertype"/>
    <w:rsid w:val="001E7CFB"/>
    <w:rPr>
      <w:b/>
      <w:bCs/>
    </w:rPr>
  </w:style>
  <w:style w:type="character" w:customStyle="1" w:styleId="nbapihighlight1">
    <w:name w:val="nbapihighlight1"/>
    <w:basedOn w:val="Standaardalinea-lettertype"/>
    <w:rsid w:val="001E7CFB"/>
  </w:style>
  <w:style w:type="character" w:customStyle="1" w:styleId="referencetext1">
    <w:name w:val="referencetext1"/>
    <w:basedOn w:val="Standaardalinea-lettertype"/>
    <w:rsid w:val="001E7CFB"/>
  </w:style>
  <w:style w:type="character" w:customStyle="1" w:styleId="ListLabel1">
    <w:name w:val="ListLabel 1"/>
    <w:rsid w:val="001E7CFB"/>
  </w:style>
  <w:style w:type="paragraph" w:customStyle="1" w:styleId="Heading">
    <w:name w:val="Heading"/>
    <w:basedOn w:val="Default"/>
    <w:next w:val="Textbody"/>
    <w:rsid w:val="001E7CFB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Textbody">
    <w:name w:val="Text body"/>
    <w:basedOn w:val="Default"/>
    <w:rsid w:val="001E7CFB"/>
    <w:pPr>
      <w:spacing w:after="120"/>
    </w:pPr>
  </w:style>
  <w:style w:type="paragraph" w:styleId="Lijst">
    <w:name w:val="List"/>
    <w:basedOn w:val="Textbody"/>
    <w:rsid w:val="001E7CFB"/>
  </w:style>
  <w:style w:type="paragraph" w:customStyle="1" w:styleId="Index">
    <w:name w:val="Index"/>
    <w:basedOn w:val="Default"/>
    <w:rsid w:val="001E7CFB"/>
    <w:pPr>
      <w:numPr>
        <w:ilvl w:val="1"/>
        <w:numId w:val="6"/>
      </w:numPr>
      <w:suppressLineNumbers/>
      <w:ind w:left="0" w:firstLine="0"/>
    </w:pPr>
  </w:style>
  <w:style w:type="paragraph" w:customStyle="1" w:styleId="Heading11">
    <w:name w:val="Heading 11"/>
    <w:basedOn w:val="Default"/>
    <w:rsid w:val="001E7CFB"/>
  </w:style>
  <w:style w:type="paragraph" w:customStyle="1" w:styleId="Heading21">
    <w:name w:val="Heading 21"/>
    <w:basedOn w:val="Default"/>
    <w:rsid w:val="001E7CFB"/>
    <w:pPr>
      <w:numPr>
        <w:ilvl w:val="1"/>
        <w:numId w:val="1"/>
      </w:numPr>
      <w:outlineLvl w:val="1"/>
    </w:pPr>
  </w:style>
  <w:style w:type="paragraph" w:customStyle="1" w:styleId="Caption1">
    <w:name w:val="Caption1"/>
    <w:basedOn w:val="Default"/>
    <w:rsid w:val="001E7CFB"/>
  </w:style>
  <w:style w:type="paragraph" w:styleId="Normaalweb">
    <w:name w:val="Normal (Web)"/>
    <w:basedOn w:val="Default"/>
    <w:uiPriority w:val="99"/>
    <w:rsid w:val="001E7CFB"/>
  </w:style>
  <w:style w:type="paragraph" w:customStyle="1" w:styleId="Header1">
    <w:name w:val="Header1"/>
    <w:basedOn w:val="Default"/>
    <w:rsid w:val="001E7CFB"/>
  </w:style>
  <w:style w:type="paragraph" w:customStyle="1" w:styleId="Footer1">
    <w:name w:val="Footer1"/>
    <w:basedOn w:val="Default"/>
    <w:rsid w:val="001E7CFB"/>
  </w:style>
  <w:style w:type="paragraph" w:styleId="Lijstalinea">
    <w:name w:val="List Paragraph"/>
    <w:basedOn w:val="Default"/>
    <w:rsid w:val="001E7CFB"/>
  </w:style>
  <w:style w:type="paragraph" w:styleId="Voettekst">
    <w:name w:val="footer"/>
    <w:basedOn w:val="Default"/>
    <w:link w:val="VoettekstChar"/>
    <w:uiPriority w:val="99"/>
    <w:rsid w:val="001E7CFB"/>
    <w:pPr>
      <w:suppressLineNumbers/>
      <w:tabs>
        <w:tab w:val="center" w:pos="4986"/>
        <w:tab w:val="right" w:pos="99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7CFB"/>
    <w:rPr>
      <w:rFonts w:ascii="Arial" w:eastAsia="MS Mincho" w:hAnsi="Arial" w:cs="Times New Roman"/>
      <w:color w:val="00000A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E7CFB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tekstChar">
    <w:name w:val="Koptekst Char"/>
    <w:basedOn w:val="Standaardalinea-lettertype"/>
    <w:link w:val="Koptekst"/>
    <w:uiPriority w:val="99"/>
    <w:rsid w:val="001E7CFB"/>
    <w:rPr>
      <w:rFonts w:eastAsiaTheme="minorEastAsia"/>
    </w:rPr>
  </w:style>
  <w:style w:type="character" w:styleId="Regelnummer">
    <w:name w:val="line number"/>
    <w:basedOn w:val="Standaardalinea-lettertype"/>
    <w:uiPriority w:val="99"/>
    <w:semiHidden/>
    <w:unhideWhenUsed/>
    <w:rsid w:val="001E7CFB"/>
  </w:style>
  <w:style w:type="table" w:styleId="Lichtearcering">
    <w:name w:val="Light Shading"/>
    <w:basedOn w:val="Standaardtabel"/>
    <w:uiPriority w:val="60"/>
    <w:rsid w:val="001E7C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WW-Default">
    <w:name w:val="WW-Default"/>
    <w:rsid w:val="001E7CFB"/>
    <w:pPr>
      <w:tabs>
        <w:tab w:val="left" w:pos="284"/>
        <w:tab w:val="left" w:pos="1701"/>
      </w:tabs>
      <w:suppressAutoHyphens/>
      <w:spacing w:line="320" w:lineRule="exact"/>
    </w:pPr>
    <w:rPr>
      <w:rFonts w:ascii="Arial" w:eastAsia="MS Mincho" w:hAnsi="Arial" w:cs="Calibri"/>
      <w:color w:val="00000A"/>
      <w:sz w:val="20"/>
      <w:szCs w:val="20"/>
      <w:lang w:val="nl-NL" w:eastAsia="ar-SA"/>
    </w:rPr>
  </w:style>
  <w:style w:type="table" w:styleId="Tabelraster">
    <w:name w:val="Table Grid"/>
    <w:basedOn w:val="Standaardtabel"/>
    <w:uiPriority w:val="59"/>
    <w:rsid w:val="0042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1A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1A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1A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A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A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A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A0B"/>
    <w:pPr>
      <w:tabs>
        <w:tab w:val="left" w:pos="284"/>
        <w:tab w:val="left" w:pos="1701"/>
      </w:tabs>
      <w:suppressAutoHyphens/>
      <w:spacing w:line="320" w:lineRule="exact"/>
    </w:pPr>
    <w:rPr>
      <w:rFonts w:ascii="Arial" w:eastAsia="MS Mincho" w:hAnsi="Arial" w:cs="Times New Roman"/>
      <w:color w:val="00000A"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771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1A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1A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1A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A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A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A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83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43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unhideWhenUsed/>
    <w:qFormat/>
    <w:rsid w:val="00E9146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t">
    <w:name w:val="hit"/>
    <w:basedOn w:val="DefaultParagraphFont"/>
    <w:rsid w:val="00E91468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character" w:customStyle="1" w:styleId="Heading1Char1">
    <w:name w:val="Heading 1 Char1"/>
    <w:basedOn w:val="DefaultParagraphFont"/>
    <w:uiPriority w:val="9"/>
    <w:rsid w:val="001E7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rsid w:val="001E7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">
    <w:name w:val="highlight"/>
    <w:basedOn w:val="DefaultParagraphFont"/>
    <w:rsid w:val="001E7CFB"/>
  </w:style>
  <w:style w:type="character" w:customStyle="1" w:styleId="InternetLink">
    <w:name w:val="Internet Link"/>
    <w:basedOn w:val="DefaultParagraphFont"/>
    <w:rsid w:val="001E7CFB"/>
    <w:rPr>
      <w:rFonts w:cs="Times New Roman"/>
      <w:color w:val="0000FF"/>
      <w:u w:val="single"/>
      <w:lang w:val="en-US" w:eastAsia="en-US" w:bidi="en-US"/>
    </w:rPr>
  </w:style>
  <w:style w:type="character" w:customStyle="1" w:styleId="HeaderChar">
    <w:name w:val="Header Char"/>
    <w:basedOn w:val="DefaultParagraphFont"/>
    <w:rsid w:val="001E7CFB"/>
  </w:style>
  <w:style w:type="character" w:customStyle="1" w:styleId="FooterChar">
    <w:name w:val="Footer Char"/>
    <w:basedOn w:val="DefaultParagraphFont"/>
    <w:uiPriority w:val="99"/>
    <w:rsid w:val="001E7CFB"/>
  </w:style>
  <w:style w:type="character" w:customStyle="1" w:styleId="st1">
    <w:name w:val="st1"/>
    <w:basedOn w:val="DefaultParagraphFont"/>
    <w:rsid w:val="001E7CFB"/>
  </w:style>
  <w:style w:type="character" w:customStyle="1" w:styleId="jrnl">
    <w:name w:val="jrnl"/>
    <w:basedOn w:val="DefaultParagraphFont"/>
    <w:rsid w:val="001E7CFB"/>
  </w:style>
  <w:style w:type="character" w:customStyle="1" w:styleId="StrongEmphasis">
    <w:name w:val="Strong Emphasis"/>
    <w:basedOn w:val="DefaultParagraphFont"/>
    <w:rsid w:val="001E7CFB"/>
    <w:rPr>
      <w:b/>
      <w:bCs/>
    </w:rPr>
  </w:style>
  <w:style w:type="character" w:customStyle="1" w:styleId="nbapihighlight1">
    <w:name w:val="nbapihighlight1"/>
    <w:basedOn w:val="DefaultParagraphFont"/>
    <w:rsid w:val="001E7CFB"/>
  </w:style>
  <w:style w:type="character" w:customStyle="1" w:styleId="referencetext1">
    <w:name w:val="referencetext1"/>
    <w:basedOn w:val="DefaultParagraphFont"/>
    <w:rsid w:val="001E7CFB"/>
  </w:style>
  <w:style w:type="character" w:customStyle="1" w:styleId="ListLabel1">
    <w:name w:val="ListLabel 1"/>
    <w:rsid w:val="001E7CFB"/>
  </w:style>
  <w:style w:type="paragraph" w:customStyle="1" w:styleId="Heading">
    <w:name w:val="Heading"/>
    <w:basedOn w:val="Default"/>
    <w:next w:val="Textbody"/>
    <w:rsid w:val="001E7CFB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Textbody">
    <w:name w:val="Text body"/>
    <w:basedOn w:val="Default"/>
    <w:rsid w:val="001E7CFB"/>
    <w:pPr>
      <w:spacing w:after="120"/>
    </w:pPr>
  </w:style>
  <w:style w:type="paragraph" w:styleId="List">
    <w:name w:val="List"/>
    <w:basedOn w:val="Textbody"/>
    <w:rsid w:val="001E7CFB"/>
  </w:style>
  <w:style w:type="paragraph" w:customStyle="1" w:styleId="Index">
    <w:name w:val="Index"/>
    <w:basedOn w:val="Default"/>
    <w:rsid w:val="001E7CFB"/>
    <w:pPr>
      <w:numPr>
        <w:ilvl w:val="1"/>
        <w:numId w:val="6"/>
      </w:numPr>
      <w:suppressLineNumbers/>
      <w:ind w:left="0" w:firstLine="0"/>
    </w:pPr>
  </w:style>
  <w:style w:type="paragraph" w:customStyle="1" w:styleId="Heading11">
    <w:name w:val="Heading 11"/>
    <w:basedOn w:val="Default"/>
    <w:rsid w:val="001E7CFB"/>
  </w:style>
  <w:style w:type="paragraph" w:customStyle="1" w:styleId="Heading21">
    <w:name w:val="Heading 21"/>
    <w:basedOn w:val="Default"/>
    <w:rsid w:val="001E7CFB"/>
    <w:pPr>
      <w:numPr>
        <w:ilvl w:val="1"/>
        <w:numId w:val="1"/>
      </w:numPr>
      <w:outlineLvl w:val="1"/>
    </w:pPr>
  </w:style>
  <w:style w:type="paragraph" w:customStyle="1" w:styleId="Caption1">
    <w:name w:val="Caption1"/>
    <w:basedOn w:val="Default"/>
    <w:rsid w:val="001E7CFB"/>
  </w:style>
  <w:style w:type="paragraph" w:styleId="NormalWeb">
    <w:name w:val="Normal (Web)"/>
    <w:basedOn w:val="Default"/>
    <w:uiPriority w:val="99"/>
    <w:rsid w:val="001E7CFB"/>
  </w:style>
  <w:style w:type="paragraph" w:customStyle="1" w:styleId="Header1">
    <w:name w:val="Header1"/>
    <w:basedOn w:val="Default"/>
    <w:rsid w:val="001E7CFB"/>
  </w:style>
  <w:style w:type="paragraph" w:customStyle="1" w:styleId="Footer1">
    <w:name w:val="Footer1"/>
    <w:basedOn w:val="Default"/>
    <w:rsid w:val="001E7CFB"/>
  </w:style>
  <w:style w:type="paragraph" w:styleId="ListParagraph">
    <w:name w:val="List Paragraph"/>
    <w:basedOn w:val="Default"/>
    <w:rsid w:val="001E7CFB"/>
  </w:style>
  <w:style w:type="paragraph" w:styleId="Footer">
    <w:name w:val="footer"/>
    <w:basedOn w:val="Default"/>
    <w:link w:val="FooterChar1"/>
    <w:uiPriority w:val="99"/>
    <w:rsid w:val="001E7CFB"/>
    <w:pPr>
      <w:suppressLineNumbers/>
      <w:tabs>
        <w:tab w:val="center" w:pos="4986"/>
        <w:tab w:val="right" w:pos="9972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1E7CFB"/>
    <w:rPr>
      <w:rFonts w:ascii="Arial" w:eastAsia="MS Mincho" w:hAnsi="Arial" w:cs="Times New Roman"/>
      <w:color w:val="00000A"/>
      <w:sz w:val="20"/>
      <w:szCs w:val="20"/>
      <w:lang w:val="nl-NL" w:eastAsia="nl-NL"/>
    </w:rPr>
  </w:style>
  <w:style w:type="paragraph" w:styleId="Header">
    <w:name w:val="header"/>
    <w:basedOn w:val="Normal"/>
    <w:link w:val="HeaderChar1"/>
    <w:uiPriority w:val="99"/>
    <w:unhideWhenUsed/>
    <w:rsid w:val="001E7CFB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HeaderChar1">
    <w:name w:val="Header Char1"/>
    <w:basedOn w:val="DefaultParagraphFont"/>
    <w:link w:val="Header"/>
    <w:uiPriority w:val="99"/>
    <w:rsid w:val="001E7CFB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1E7CFB"/>
  </w:style>
  <w:style w:type="table" w:styleId="LightShading">
    <w:name w:val="Light Shading"/>
    <w:basedOn w:val="TableNormal"/>
    <w:uiPriority w:val="60"/>
    <w:rsid w:val="001E7C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WW-Default">
    <w:name w:val="WW-Default"/>
    <w:rsid w:val="001E7CFB"/>
    <w:pPr>
      <w:tabs>
        <w:tab w:val="left" w:pos="284"/>
        <w:tab w:val="left" w:pos="1701"/>
      </w:tabs>
      <w:suppressAutoHyphens/>
      <w:spacing w:line="320" w:lineRule="exact"/>
    </w:pPr>
    <w:rPr>
      <w:rFonts w:ascii="Arial" w:eastAsia="MS Mincho" w:hAnsi="Arial" w:cs="Calibri"/>
      <w:color w:val="00000A"/>
      <w:sz w:val="20"/>
      <w:szCs w:val="20"/>
      <w:lang w:val="nl-NL" w:eastAsia="ar-SA"/>
    </w:rPr>
  </w:style>
  <w:style w:type="table" w:styleId="TableGrid">
    <w:name w:val="Table Grid"/>
    <w:basedOn w:val="TableNormal"/>
    <w:uiPriority w:val="59"/>
    <w:rsid w:val="0042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516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M.N. Servaas</dc:creator>
  <cp:keywords/>
  <dc:description/>
  <cp:lastModifiedBy>MiezZz</cp:lastModifiedBy>
  <cp:revision>32</cp:revision>
  <dcterms:created xsi:type="dcterms:W3CDTF">2013-01-21T12:18:00Z</dcterms:created>
  <dcterms:modified xsi:type="dcterms:W3CDTF">2013-07-03T07:58:00Z</dcterms:modified>
</cp:coreProperties>
</file>