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C8" w:rsidRPr="00BF0FD4" w:rsidRDefault="003C1DC8" w:rsidP="00384685">
      <w:pPr>
        <w:spacing w:line="360" w:lineRule="auto"/>
        <w:rPr>
          <w:b/>
          <w:i/>
          <w:sz w:val="22"/>
          <w:szCs w:val="22"/>
        </w:rPr>
      </w:pPr>
      <w:r w:rsidRPr="00BF0FD4">
        <w:rPr>
          <w:b/>
          <w:sz w:val="22"/>
          <w:szCs w:val="22"/>
        </w:rPr>
        <w:t xml:space="preserve">Table </w:t>
      </w:r>
      <w:proofErr w:type="gramStart"/>
      <w:r w:rsidR="00467C0D">
        <w:rPr>
          <w:b/>
          <w:sz w:val="22"/>
          <w:szCs w:val="22"/>
        </w:rPr>
        <w:t>S6</w:t>
      </w:r>
      <w:r w:rsidRPr="00BF0FD4">
        <w:rPr>
          <w:b/>
          <w:sz w:val="22"/>
          <w:szCs w:val="22"/>
        </w:rPr>
        <w:t xml:space="preserve"> </w:t>
      </w:r>
      <w:r w:rsidR="00384685">
        <w:rPr>
          <w:b/>
          <w:sz w:val="22"/>
          <w:szCs w:val="22"/>
        </w:rPr>
        <w:t xml:space="preserve"> </w:t>
      </w:r>
      <w:r w:rsidR="00FA7330">
        <w:rPr>
          <w:b/>
          <w:sz w:val="22"/>
          <w:szCs w:val="22"/>
        </w:rPr>
        <w:t>Blast</w:t>
      </w:r>
      <w:proofErr w:type="gramEnd"/>
      <w:r w:rsidR="00FA7330">
        <w:rPr>
          <w:b/>
          <w:sz w:val="22"/>
          <w:szCs w:val="22"/>
        </w:rPr>
        <w:t xml:space="preserve"> search of </w:t>
      </w:r>
      <w:r w:rsidR="00F8356C">
        <w:rPr>
          <w:b/>
          <w:sz w:val="22"/>
          <w:szCs w:val="22"/>
        </w:rPr>
        <w:t>the</w:t>
      </w:r>
      <w:r w:rsidR="00384685">
        <w:rPr>
          <w:b/>
          <w:sz w:val="22"/>
          <w:szCs w:val="22"/>
        </w:rPr>
        <w:t xml:space="preserve"> genome sequence assembly for</w:t>
      </w:r>
      <w:r w:rsidRPr="00BF0FD4">
        <w:rPr>
          <w:b/>
          <w:sz w:val="22"/>
          <w:szCs w:val="22"/>
        </w:rPr>
        <w:t xml:space="preserve"> carbohydrate metabolic genes in </w:t>
      </w:r>
      <w:r w:rsidRPr="00BF0FD4">
        <w:rPr>
          <w:b/>
          <w:i/>
          <w:sz w:val="22"/>
          <w:szCs w:val="22"/>
        </w:rPr>
        <w:t>Lupinus angustifolius</w:t>
      </w:r>
      <w:r w:rsidR="00384685">
        <w:rPr>
          <w:b/>
          <w:i/>
          <w:sz w:val="22"/>
          <w:szCs w:val="22"/>
        </w:rPr>
        <w:t xml:space="preserve">. </w:t>
      </w:r>
      <w:r w:rsidR="00384685" w:rsidRPr="00384685">
        <w:rPr>
          <w:sz w:val="22"/>
          <w:szCs w:val="22"/>
        </w:rPr>
        <w:t xml:space="preserve">Genes showing </w:t>
      </w:r>
      <w:r w:rsidR="00AF3140">
        <w:rPr>
          <w:sz w:val="22"/>
          <w:szCs w:val="22"/>
        </w:rPr>
        <w:t xml:space="preserve">SLG and </w:t>
      </w:r>
      <w:r w:rsidR="003576B3">
        <w:rPr>
          <w:sz w:val="22"/>
          <w:szCs w:val="22"/>
        </w:rPr>
        <w:t>SNP markers indicate</w:t>
      </w:r>
      <w:r w:rsidR="00384685" w:rsidRPr="00384685">
        <w:rPr>
          <w:sz w:val="22"/>
          <w:szCs w:val="22"/>
        </w:rPr>
        <w:t xml:space="preserve"> that the scaffolds bearing the gene sequence were integrated into the sequenced-defined map.</w:t>
      </w:r>
    </w:p>
    <w:p w:rsidR="00E01539" w:rsidRPr="00A1480F" w:rsidRDefault="00E01539" w:rsidP="00E01539">
      <w:pPr>
        <w:spacing w:line="360" w:lineRule="auto"/>
        <w:rPr>
          <w:color w:val="008080"/>
          <w:sz w:val="20"/>
          <w:szCs w:val="20"/>
        </w:rPr>
      </w:pPr>
      <w:r>
        <w:rPr>
          <w:b/>
          <w:sz w:val="22"/>
          <w:szCs w:val="22"/>
        </w:rPr>
        <w:t xml:space="preserve"> </w:t>
      </w:r>
    </w:p>
    <w:tbl>
      <w:tblPr>
        <w:tblW w:w="8687" w:type="dxa"/>
        <w:tblInd w:w="9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523"/>
        <w:gridCol w:w="257"/>
        <w:gridCol w:w="3619"/>
        <w:gridCol w:w="137"/>
        <w:gridCol w:w="112"/>
        <w:gridCol w:w="695"/>
        <w:gridCol w:w="137"/>
        <w:gridCol w:w="405"/>
        <w:gridCol w:w="855"/>
        <w:gridCol w:w="137"/>
        <w:gridCol w:w="810"/>
      </w:tblGrid>
      <w:tr w:rsidR="00E01539" w:rsidRPr="00A1480F" w:rsidTr="00BC5BC0">
        <w:trPr>
          <w:trHeight w:val="252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01539" w:rsidRPr="00A1480F" w:rsidRDefault="00E01539" w:rsidP="00EC5C7B">
            <w:pPr>
              <w:jc w:val="center"/>
              <w:rPr>
                <w:b/>
                <w:bCs/>
                <w:sz w:val="20"/>
                <w:szCs w:val="20"/>
                <w:lang w:val="en-AU" w:eastAsia="en-AU"/>
              </w:rPr>
            </w:pPr>
            <w:proofErr w:type="spellStart"/>
            <w:r w:rsidRPr="00A1480F">
              <w:rPr>
                <w:b/>
                <w:bCs/>
                <w:sz w:val="20"/>
                <w:szCs w:val="20"/>
                <w:lang w:val="en-AU" w:eastAsia="en-AU"/>
              </w:rPr>
              <w:t>Scalffold</w:t>
            </w:r>
            <w:proofErr w:type="spellEnd"/>
            <w:r w:rsidRPr="00A1480F">
              <w:rPr>
                <w:b/>
                <w:bCs/>
                <w:sz w:val="20"/>
                <w:szCs w:val="20"/>
                <w:lang w:val="en-AU" w:eastAsia="en-AU"/>
              </w:rPr>
              <w:t xml:space="preserve"> name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01539" w:rsidRPr="00A1480F" w:rsidRDefault="00E01539" w:rsidP="00EC5C7B">
            <w:pPr>
              <w:jc w:val="center"/>
              <w:rPr>
                <w:b/>
                <w:bCs/>
                <w:sz w:val="20"/>
                <w:szCs w:val="20"/>
                <w:lang w:val="en-AU" w:eastAsia="en-AU"/>
              </w:rPr>
            </w:pPr>
            <w:r w:rsidRPr="00A1480F">
              <w:rPr>
                <w:b/>
                <w:bCs/>
                <w:sz w:val="20"/>
                <w:szCs w:val="20"/>
                <w:lang w:val="en-AU" w:eastAsia="en-AU"/>
              </w:rPr>
              <w:t>Annotation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01539" w:rsidRPr="00A1480F" w:rsidRDefault="00E01539" w:rsidP="00EC5C7B">
            <w:pPr>
              <w:jc w:val="center"/>
              <w:rPr>
                <w:b/>
                <w:bCs/>
                <w:sz w:val="20"/>
                <w:szCs w:val="20"/>
                <w:lang w:val="en-AU" w:eastAsia="en-AU"/>
              </w:rPr>
            </w:pPr>
            <w:r w:rsidRPr="00A1480F">
              <w:rPr>
                <w:b/>
                <w:bCs/>
                <w:sz w:val="20"/>
                <w:szCs w:val="20"/>
                <w:lang w:val="en-AU" w:eastAsia="en-AU"/>
              </w:rPr>
              <w:t>SLG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539" w:rsidRPr="00A1480F" w:rsidRDefault="00E01539" w:rsidP="00EC5C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80F">
              <w:rPr>
                <w:b/>
                <w:bCs/>
                <w:color w:val="000000"/>
                <w:sz w:val="20"/>
                <w:szCs w:val="20"/>
              </w:rPr>
              <w:t>Marker name</w:t>
            </w: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E01539" w:rsidRPr="00A1480F" w:rsidTr="00BC5BC0">
        <w:trPr>
          <w:trHeight w:val="252"/>
        </w:trPr>
        <w:tc>
          <w:tcPr>
            <w:tcW w:w="56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01539" w:rsidRPr="00A1480F" w:rsidRDefault="00E01539" w:rsidP="00BC5BC0">
            <w:pPr>
              <w:rPr>
                <w:b/>
                <w:bCs/>
                <w:sz w:val="20"/>
                <w:szCs w:val="20"/>
                <w:lang w:val="en-AU" w:eastAsia="en-AU"/>
              </w:rPr>
            </w:pPr>
            <w:proofErr w:type="spellStart"/>
            <w:r w:rsidRPr="00A1480F">
              <w:rPr>
                <w:b/>
                <w:bCs/>
                <w:sz w:val="20"/>
                <w:szCs w:val="20"/>
                <w:lang w:val="en-AU" w:eastAsia="en-AU"/>
              </w:rPr>
              <w:t>Galactan</w:t>
            </w:r>
            <w:proofErr w:type="spellEnd"/>
            <w:r w:rsidRPr="00A1480F">
              <w:rPr>
                <w:b/>
                <w:bCs/>
                <w:sz w:val="20"/>
                <w:szCs w:val="20"/>
                <w:lang w:val="en-AU" w:eastAsia="en-AU"/>
              </w:rPr>
              <w:t xml:space="preserve"> biosynthesis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01539" w:rsidRPr="00823DE1" w:rsidRDefault="00E01539" w:rsidP="00BC5BC0">
            <w:pPr>
              <w:rPr>
                <w:b/>
                <w:bCs/>
                <w:color w:val="FF0000"/>
                <w:sz w:val="20"/>
                <w:szCs w:val="20"/>
                <w:lang w:val="en-AU" w:eastAsia="en-AU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</w:tcBorders>
          </w:tcPr>
          <w:p w:rsidR="00E01539" w:rsidRPr="00A1480F" w:rsidRDefault="00E01539" w:rsidP="00BC5BC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scaffold71643</w:t>
            </w:r>
          </w:p>
        </w:tc>
        <w:tc>
          <w:tcPr>
            <w:tcW w:w="6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GMA12/MNN10 family protein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scaffold66319</w:t>
            </w:r>
          </w:p>
        </w:tc>
        <w:tc>
          <w:tcPr>
            <w:tcW w:w="6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GMA12/MNN10 family protein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scaffold84627</w:t>
            </w:r>
          </w:p>
        </w:tc>
        <w:tc>
          <w:tcPr>
            <w:tcW w:w="6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GMA12/MNN10 family protein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scaffold94955</w:t>
            </w:r>
          </w:p>
        </w:tc>
        <w:tc>
          <w:tcPr>
            <w:tcW w:w="6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GMA12/MNN10 family protein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scaffold1671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scaffold92549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scaffold30224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scaffold2992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AntjM2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scaffold2992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DAFWA6620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scaffold72257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DAFWA6249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scaffold93179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scaffold42595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scaffold428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scaffold38882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scaffold7907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scaffold97670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scaffold22891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scaffold19344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C28716854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scaffold2965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scaffold3770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scaffold20622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scaffold96325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scaffold57641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scaffold33715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scaffold77013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scaffold48513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scaffold47824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scaffold92081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scaffold11466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scaffold71952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scaffold97243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scaffold7791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scaffold11638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5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5A62B6">
              <w:rPr>
                <w:rFonts w:ascii="MS Sans Serif" w:hAnsi="MS Sans Serif"/>
                <w:b/>
                <w:sz w:val="20"/>
                <w:szCs w:val="20"/>
              </w:rPr>
              <w:t>Galactan</w:t>
            </w:r>
            <w:proofErr w:type="spellEnd"/>
            <w:r w:rsidRPr="005A62B6">
              <w:rPr>
                <w:rFonts w:ascii="MS Sans Serif" w:hAnsi="MS Sans Serif"/>
                <w:b/>
                <w:sz w:val="20"/>
                <w:szCs w:val="20"/>
              </w:rPr>
              <w:t xml:space="preserve"> hydrolysis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scaffold89129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alpha-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scaffold2022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alpha-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scaffold26984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alpha-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scaffold28589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alpha-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scaffold21535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scaffold25426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12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scaffold48561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17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iDAFWA656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scaffold48561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17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DAFWA6654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scaffold10163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scaffold34199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scaffold54725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scaffold95598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9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DAFWA8129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scaffold95598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9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DAFWA1401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scaffold936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scaffold47980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scaffold47142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scaffold13641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scaffold21927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scaffold71273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scaffold91038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DAFWA7233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scaffold77921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DAFWA1958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scaffold77921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DAFWA683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scaffold77921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DAFWA1572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scaffold67899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scaffold89508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DAFWA6648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scaffold89508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DAFWA7405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scaffold89508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beta-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DAFWA2067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scaffold49286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beta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DAFWA8402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scaffold61537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beta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scaffold95935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beta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C28703208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beta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scaffold24548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beta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galactosidase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5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5A62B6" w:rsidRDefault="00E01539" w:rsidP="00BC5BC0">
            <w:pPr>
              <w:rPr>
                <w:rFonts w:ascii="MS Sans Serif" w:hAnsi="MS Sans Serif"/>
                <w:b/>
                <w:sz w:val="20"/>
                <w:szCs w:val="20"/>
              </w:rPr>
            </w:pPr>
            <w:r w:rsidRPr="005A62B6">
              <w:rPr>
                <w:rFonts w:ascii="MS Sans Serif" w:hAnsi="MS Sans Serif"/>
                <w:b/>
                <w:sz w:val="20"/>
                <w:szCs w:val="20"/>
              </w:rPr>
              <w:t>Cellulose Biosynthesis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C28753894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scaffold98153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scaffold26856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scaffold87609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scaffold77336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scaffold94513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scaffold36074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scaffold64353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scaffold88213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A4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3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DAFWA1860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scaffold88213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A4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3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DAFWA3353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scaffold88213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A4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3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DAFWA1730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scaffold17741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A4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scaffold85715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DAFWA3848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scaffold18216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scaffold63375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scaffold68825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scaffold70626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scaffold70196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scaffold82169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scaffold23824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947" w:type="dxa"/>
          <w:trHeight w:val="252"/>
        </w:trPr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5A62B6">
              <w:rPr>
                <w:rFonts w:ascii="MS Sans Serif" w:hAnsi="MS Sans Serif"/>
                <w:b/>
                <w:sz w:val="20"/>
                <w:szCs w:val="20"/>
              </w:rPr>
              <w:t>HemiCellulose</w:t>
            </w:r>
            <w:proofErr w:type="spellEnd"/>
            <w:r w:rsidRPr="005A62B6">
              <w:rPr>
                <w:rFonts w:ascii="MS Sans Serif" w:hAnsi="MS Sans Serif"/>
                <w:b/>
                <w:sz w:val="20"/>
                <w:szCs w:val="20"/>
              </w:rPr>
              <w:t xml:space="preserve"> biosynthesis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scaffold3328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like D4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scaffold39387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like D4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20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DAFWA7520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scaffold8374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like E1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scaffold28041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like E1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scaffold1820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like G1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C28634930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like G2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scaffold84882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A02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DAFWA1377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scaffold65124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A02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scaffold84882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A02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DAFWA6661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scaffold70522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A02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scaffold84882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A02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iDAFWA534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scaffold35157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A02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DAFWA7012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scaffold35157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A02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DAFWA6646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scaffold35157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A02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DAFWA8678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scaffold84882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A02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DAFWA6684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scaffold84882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A02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DAFWA4082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scaffold90138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B4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scaffold60932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B4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scaffold75580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B4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scaffold75686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B4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scaffold97687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D1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scaffold73927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D3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scaffold47935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D3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scaffold45357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cellulose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D3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scaffold84654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Cellulose-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C12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scaffold88679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Cellulose-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C12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scaffold91140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Cellulose-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C12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scaffold70917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Cellulose-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C12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scaffold52979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Cellulose-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C12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scaffold79191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Cellulose-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C12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scaffold97660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Cellulose-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C12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scaffold71133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Cellulose-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C12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scaffold20757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Cellulose-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C4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scaffold48089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Cellulose-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C5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scaffold42844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Cellulose-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C6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scaffold83766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Cellulose-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synthase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C6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5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5A62B6" w:rsidRDefault="00E01539" w:rsidP="00BC5BC0">
            <w:pPr>
              <w:rPr>
                <w:rFonts w:ascii="MS Sans Serif" w:hAnsi="MS Sans Serif"/>
                <w:b/>
                <w:sz w:val="20"/>
                <w:szCs w:val="20"/>
              </w:rPr>
            </w:pPr>
            <w:r w:rsidRPr="005A62B6">
              <w:rPr>
                <w:rFonts w:ascii="MS Sans Serif" w:hAnsi="MS Sans Serif"/>
                <w:b/>
                <w:sz w:val="20"/>
                <w:szCs w:val="20"/>
              </w:rPr>
              <w:t>Pectin biosynthesis and degradation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scaffold77431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DAFWA8236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scaffold69954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scaffold77431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DAFWA6152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C28542412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scaffold85000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scaffold4901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DAFWA4571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scaffold80858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scaffold96299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C27517231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C28504236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C27523027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scaffold35813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scaffold60006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scaffold97324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13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DAFWA5798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scaffold25145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scaffold96760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DAFWA5638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scaffold86613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scaffold33236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8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DAFWA329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scaffold90800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scaffold33555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DAFWA5230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scaffold76840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scaffold83776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scaffold96760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DAFWA2541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scaffold10776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scaffold96627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scaffold34311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scaffold3456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scaffold31808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scaffold76629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scaffold83717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scaffold85194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scaffold98305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scaffold86807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scaffold80069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DAFWA6507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scaffold2680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DAFWA3385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scaffold2680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DAFWA5893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scaffold2680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DAFWA5196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scaffold80069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DAFWA4688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scaffold65717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scaffold80069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DAFWA1082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scaffold53502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scaffold80069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DAFWA6038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C28702346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scaffold98347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scaffold98350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6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DAFWA1225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scaffold532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iDAFWA381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C27863913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scaffold532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DAFWA4751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scaffold92983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C28205085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C28204033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scaffold65514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scaffold90834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scaffold92314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scaffold49638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DAFWA7450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scaffold68746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DAFWA8547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scaffold25389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scaffold93599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scaffold64060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C28406540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scaffold96760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7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DAFWA3978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scaffold52451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scaffold84186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scaffold51663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scaffold97630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scaffold97638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scaffold87678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DAFWA7284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scaffold67758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scaffold84222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scaffold92399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C28369954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scaffold5972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scaffold69181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scaffold79013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scaffold71143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scaffold74560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scaffold74609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scaffold89409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scaffold33555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DAFWA6604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scaffold1240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scaffold11693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DAFWA6489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scaffold898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scaffold62426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6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DAFWA6058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scaffold44386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scaffold62101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scaffold38142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scaffold85569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scaffold92000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scaffold38012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scaffold61840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scaffold45519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scaffold92748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scaffold40060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scaffold88721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C27865679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scaffold73665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scaffold41246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18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iDAFWA243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scaffold42812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scaffold1712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scaffold55746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C28678236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scaffold43558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scaffold9909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scaffold88836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scaffold99400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scaffold44126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scaffold5598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13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iDAFWA102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scaffold55998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scaffold94923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scaffold11693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DAFWA1770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scaffold72094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scaffold95421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C28650762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scaffold82738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lyase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-like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superfamily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scaffold74940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methylesterase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scaffold77251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methylesterase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scaffold15666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methylesterase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DAFWA4210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scaffold72583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methylesterase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scaffold62021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methylesterase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scaffold3348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methylesterase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inhibitor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scaffold27292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methylesterase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inhibitor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scaffold20829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methylesterase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inhibitor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scaffold34511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methylesterase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inhibitor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scaffold67851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methylesterase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inhibitor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scaffold28908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methylesterase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inhibitor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scaffold98430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methylesterase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inhibitor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scaffold98417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methylesterase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inhibitor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scaffold50290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methylesterase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inhibitor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C28548972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methylesterase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inhibitor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scaffold85568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pectin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methylesterase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PCR fragment F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iDAFWA633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C28739410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13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DAFWA7025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C27601111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scaffold81045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DAFWA4757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scaffold1329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DAFWA4291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scaffold71004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scaffold43493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6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DAFWA6871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scaffold1329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DAFWA3575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scaffold1186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scaffold1329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DAFWA3985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scaffold43493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6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DAFWA4660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scaffold89845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9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DAFWA3347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scaffold92653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scaffold97326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scaffold87390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scaffold53467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scaffold28761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6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DAFWA5444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scaffold81390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scaffold2931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scaffold16815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scaffold89111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6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DAFWA3080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scaffold60519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scaffold92099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scaffold89111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6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DAFWA6090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scaffold19203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scaffold89111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6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DAFWA4484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scaffold69443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Pectinacetylesterase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family protein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scaffold83471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scaffold71636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SLG</w:t>
            </w:r>
            <w:r w:rsidR="00E01539" w:rsidRPr="00EA6CDE"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DAFWA2590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scaffold24236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scaffold15767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scaffold95610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scaffold76263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scaffold73221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11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scaffold32853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scaffold4579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SLG</w:t>
            </w:r>
            <w:r w:rsidR="00E01539" w:rsidRPr="00EA6CDE">
              <w:rPr>
                <w:rFonts w:ascii="MS Sans Serif" w:hAnsi="MS Sans Serif"/>
                <w:sz w:val="20"/>
                <w:szCs w:val="20"/>
              </w:rPr>
              <w:t>8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DAFWA7446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scaffold92874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scaffold32854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scaffold91548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scaffold64896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15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SLG</w:t>
            </w:r>
            <w:r w:rsidR="00E01539" w:rsidRPr="00EA6CDE">
              <w:rPr>
                <w:rFonts w:ascii="MS Sans Serif" w:hAnsi="MS Sans Serif"/>
                <w:sz w:val="20"/>
                <w:szCs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DAFWA4927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scaffold92190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scaffold81673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SLG</w:t>
            </w:r>
            <w:r w:rsidR="00E01539" w:rsidRPr="00EA6CDE">
              <w:rPr>
                <w:rFonts w:ascii="MS Sans Serif" w:hAnsi="MS Sans Serif"/>
                <w:sz w:val="20"/>
                <w:szCs w:val="20"/>
              </w:rPr>
              <w:t>14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DAFWA6986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scaffold77369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scaffold1445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scaffold82764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SLG</w:t>
            </w:r>
            <w:r w:rsidR="00E01539" w:rsidRPr="00EA6CDE">
              <w:rPr>
                <w:rFonts w:ascii="MS Sans Serif" w:hAnsi="MS Sans Serif"/>
                <w:sz w:val="20"/>
                <w:szCs w:val="20"/>
              </w:rPr>
              <w:t>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DAFWA4465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scaffold66386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 xml:space="preserve"> 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scaffold71955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>-like 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scaffold55099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>-like 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scaffold5722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>-like 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 w:rsidRPr="00EA6CDE">
              <w:rPr>
                <w:rFonts w:ascii="MS Sans Serif" w:hAnsi="MS Sans Serif"/>
                <w:sz w:val="20"/>
                <w:szCs w:val="20"/>
              </w:rPr>
              <w:t>scaffold72048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Pr="00EA6CDE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EA6CDE"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 w:rsidRPr="00EA6CDE">
              <w:rPr>
                <w:rFonts w:ascii="MS Sans Serif" w:hAnsi="MS Sans Serif"/>
                <w:sz w:val="20"/>
                <w:szCs w:val="20"/>
              </w:rPr>
              <w:t>-like 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scaffold83440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scaffold21301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15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DAFWA3235</w:t>
            </w:r>
          </w:p>
        </w:tc>
      </w:tr>
      <w:tr w:rsidR="00E01539" w:rsidTr="00BC5BC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810" w:type="dxa"/>
          <w:trHeight w:val="252"/>
        </w:trPr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scaffold21301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BC5BC0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galacturonosyltransferase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-like 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C5C7B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SLG</w:t>
            </w:r>
            <w:r w:rsidR="00E01539">
              <w:rPr>
                <w:rFonts w:ascii="MS Sans Serif" w:hAnsi="MS Sans Serif"/>
                <w:sz w:val="20"/>
                <w:szCs w:val="20"/>
              </w:rPr>
              <w:t>15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539" w:rsidRDefault="00E01539" w:rsidP="00EC5C7B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DAFWA2951</w:t>
            </w:r>
          </w:p>
        </w:tc>
      </w:tr>
    </w:tbl>
    <w:p w:rsidR="00E01539" w:rsidRDefault="00E01539" w:rsidP="00E01539"/>
    <w:p w:rsidR="00980AA0" w:rsidRDefault="00980AA0"/>
    <w:sectPr w:rsidR="00980AA0" w:rsidSect="00980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5956444"/>
    <w:multiLevelType w:val="hybridMultilevel"/>
    <w:tmpl w:val="C3842D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C1887"/>
    <w:multiLevelType w:val="hybridMultilevel"/>
    <w:tmpl w:val="2E6A1B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E5118"/>
    <w:multiLevelType w:val="hybridMultilevel"/>
    <w:tmpl w:val="8C6C8F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063FC"/>
    <w:multiLevelType w:val="hybridMultilevel"/>
    <w:tmpl w:val="31F874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308A9"/>
    <w:multiLevelType w:val="hybridMultilevel"/>
    <w:tmpl w:val="E9AAAB7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5D289B"/>
    <w:multiLevelType w:val="hybridMultilevel"/>
    <w:tmpl w:val="DCEA867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AD0616"/>
    <w:multiLevelType w:val="hybridMultilevel"/>
    <w:tmpl w:val="6EA05B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C2841"/>
    <w:multiLevelType w:val="hybridMultilevel"/>
    <w:tmpl w:val="2ADA5C0A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A547122"/>
    <w:multiLevelType w:val="hybridMultilevel"/>
    <w:tmpl w:val="EE3873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40C24"/>
    <w:multiLevelType w:val="hybridMultilevel"/>
    <w:tmpl w:val="DBC846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E6F06"/>
    <w:multiLevelType w:val="singleLevel"/>
    <w:tmpl w:val="0F3A8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vanish w:val="0"/>
        <w:sz w:val="20"/>
        <w:u w:val="none"/>
      </w:rPr>
    </w:lvl>
  </w:abstractNum>
  <w:abstractNum w:abstractNumId="12">
    <w:nsid w:val="4CCE3123"/>
    <w:multiLevelType w:val="hybridMultilevel"/>
    <w:tmpl w:val="213684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463D52"/>
    <w:multiLevelType w:val="hybridMultilevel"/>
    <w:tmpl w:val="797E4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6251F"/>
    <w:multiLevelType w:val="hybridMultilevel"/>
    <w:tmpl w:val="C56A2B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51010"/>
    <w:multiLevelType w:val="multilevel"/>
    <w:tmpl w:val="C30E7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F03BB"/>
    <w:multiLevelType w:val="hybridMultilevel"/>
    <w:tmpl w:val="9592737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D16BA"/>
    <w:multiLevelType w:val="multilevel"/>
    <w:tmpl w:val="17E2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DD464A"/>
    <w:multiLevelType w:val="multilevel"/>
    <w:tmpl w:val="A100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8867AA"/>
    <w:multiLevelType w:val="hybridMultilevel"/>
    <w:tmpl w:val="C3729F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18"/>
  </w:num>
  <w:num w:numId="13">
    <w:abstractNumId w:val="17"/>
  </w:num>
  <w:num w:numId="14">
    <w:abstractNumId w:val="16"/>
  </w:num>
  <w:num w:numId="15">
    <w:abstractNumId w:val="13"/>
  </w:num>
  <w:num w:numId="16">
    <w:abstractNumId w:val="5"/>
  </w:num>
  <w:num w:numId="17">
    <w:abstractNumId w:val="11"/>
  </w:num>
  <w:num w:numId="18">
    <w:abstractNumId w:val="19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1DC8"/>
    <w:rsid w:val="00092129"/>
    <w:rsid w:val="00135828"/>
    <w:rsid w:val="00165BA6"/>
    <w:rsid w:val="00202955"/>
    <w:rsid w:val="002F60C7"/>
    <w:rsid w:val="003201EE"/>
    <w:rsid w:val="003576B3"/>
    <w:rsid w:val="0038412A"/>
    <w:rsid w:val="00384685"/>
    <w:rsid w:val="003C1DC8"/>
    <w:rsid w:val="00467C0D"/>
    <w:rsid w:val="004D51D4"/>
    <w:rsid w:val="004D5415"/>
    <w:rsid w:val="006011F2"/>
    <w:rsid w:val="006231D4"/>
    <w:rsid w:val="00780CAB"/>
    <w:rsid w:val="007F516A"/>
    <w:rsid w:val="008250EA"/>
    <w:rsid w:val="00855668"/>
    <w:rsid w:val="00860AC0"/>
    <w:rsid w:val="00893CDC"/>
    <w:rsid w:val="00902699"/>
    <w:rsid w:val="009134AD"/>
    <w:rsid w:val="00980AA0"/>
    <w:rsid w:val="00993D66"/>
    <w:rsid w:val="00A1480F"/>
    <w:rsid w:val="00A3660C"/>
    <w:rsid w:val="00A957AA"/>
    <w:rsid w:val="00AF3140"/>
    <w:rsid w:val="00B033E4"/>
    <w:rsid w:val="00B54D64"/>
    <w:rsid w:val="00B95D86"/>
    <w:rsid w:val="00BF0FD4"/>
    <w:rsid w:val="00BF4639"/>
    <w:rsid w:val="00C445D5"/>
    <w:rsid w:val="00E01539"/>
    <w:rsid w:val="00E54E3D"/>
    <w:rsid w:val="00E96651"/>
    <w:rsid w:val="00EA6CDE"/>
    <w:rsid w:val="00EC5C7B"/>
    <w:rsid w:val="00F00651"/>
    <w:rsid w:val="00F4281B"/>
    <w:rsid w:val="00F43FE3"/>
    <w:rsid w:val="00F8356C"/>
    <w:rsid w:val="00FA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1D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C1DC8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paragraph" w:styleId="Heading3">
    <w:name w:val="heading 3"/>
    <w:basedOn w:val="Normal"/>
    <w:link w:val="Heading3Char"/>
    <w:qFormat/>
    <w:rsid w:val="003C1DC8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DC8"/>
    <w:rPr>
      <w:rFonts w:eastAsia="Times New Roman"/>
      <w:b/>
      <w:bCs/>
      <w:kern w:val="32"/>
      <w:sz w:val="32"/>
      <w:szCs w:val="32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3C1DC8"/>
    <w:rPr>
      <w:rFonts w:ascii="Verdana" w:eastAsia="Times New Roman" w:hAnsi="Verdana"/>
      <w:b/>
      <w:bCs/>
      <w:iCs/>
      <w:sz w:val="25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C1DC8"/>
    <w:rPr>
      <w:rFonts w:ascii="Verdana" w:eastAsia="Times New Roman" w:hAnsi="Verdana" w:cs="Times New Roman"/>
      <w:i/>
      <w:spacing w:val="-10"/>
      <w:sz w:val="25"/>
      <w:szCs w:val="34"/>
      <w:u w:val="single"/>
      <w:lang w:val="en-US"/>
    </w:rPr>
  </w:style>
  <w:style w:type="character" w:customStyle="1" w:styleId="EmailStyle181">
    <w:name w:val="EmailStyle18"/>
    <w:aliases w:val="EmailStyle18"/>
    <w:basedOn w:val="DefaultParagraphFont"/>
    <w:semiHidden/>
    <w:personal/>
    <w:personalCompose/>
    <w:rsid w:val="003C1DC8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3C1D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C1DC8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styleId="Hyperlink">
    <w:name w:val="Hyperlink"/>
    <w:basedOn w:val="DefaultParagraphFont"/>
    <w:uiPriority w:val="99"/>
    <w:rsid w:val="003C1DC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C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1DC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rsid w:val="003C1D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C1D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1D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C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1DC8"/>
    <w:rPr>
      <w:b/>
      <w:bCs/>
    </w:rPr>
  </w:style>
  <w:style w:type="character" w:customStyle="1" w:styleId="EmailStyle291">
    <w:name w:val="EmailStyle29"/>
    <w:aliases w:val="EmailStyle29"/>
    <w:basedOn w:val="DefaultParagraphFont"/>
    <w:semiHidden/>
    <w:personal/>
    <w:personalCompose/>
    <w:rsid w:val="003C1DC8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3C1DC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C1DC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3C1DC8"/>
    <w:rPr>
      <w:rFonts w:ascii="Times New Roman" w:eastAsia="Times New Roman" w:hAnsi="Times New Roman" w:cs="Times New Roman"/>
      <w:sz w:val="20"/>
      <w:szCs w:val="20"/>
    </w:rPr>
  </w:style>
  <w:style w:type="character" w:styleId="HTMLCite">
    <w:name w:val="HTML Cite"/>
    <w:basedOn w:val="DefaultParagraphFont"/>
    <w:uiPriority w:val="99"/>
    <w:rsid w:val="003C1DC8"/>
    <w:rPr>
      <w:i/>
      <w:iCs/>
    </w:rPr>
  </w:style>
  <w:style w:type="character" w:styleId="Emphasis">
    <w:name w:val="Emphasis"/>
    <w:basedOn w:val="DefaultParagraphFont"/>
    <w:uiPriority w:val="20"/>
    <w:qFormat/>
    <w:rsid w:val="003C1DC8"/>
    <w:rPr>
      <w:i/>
      <w:iCs/>
    </w:rPr>
  </w:style>
  <w:style w:type="character" w:styleId="Strong">
    <w:name w:val="Strong"/>
    <w:basedOn w:val="DefaultParagraphFont"/>
    <w:uiPriority w:val="22"/>
    <w:qFormat/>
    <w:rsid w:val="003C1DC8"/>
    <w:rPr>
      <w:b/>
      <w:bCs/>
    </w:rPr>
  </w:style>
  <w:style w:type="character" w:customStyle="1" w:styleId="cit-pub-date">
    <w:name w:val="cit-pub-date"/>
    <w:basedOn w:val="DefaultParagraphFont"/>
    <w:rsid w:val="003C1DC8"/>
  </w:style>
  <w:style w:type="character" w:customStyle="1" w:styleId="cit-source">
    <w:name w:val="cit-source"/>
    <w:basedOn w:val="DefaultParagraphFont"/>
    <w:rsid w:val="003C1DC8"/>
  </w:style>
  <w:style w:type="character" w:customStyle="1" w:styleId="cit-vol4">
    <w:name w:val="cit-vol4"/>
    <w:basedOn w:val="DefaultParagraphFont"/>
    <w:rsid w:val="003C1DC8"/>
  </w:style>
  <w:style w:type="character" w:customStyle="1" w:styleId="cit-fpage">
    <w:name w:val="cit-fpage"/>
    <w:basedOn w:val="DefaultParagraphFont"/>
    <w:rsid w:val="003C1DC8"/>
  </w:style>
  <w:style w:type="paragraph" w:styleId="BodyText">
    <w:name w:val="Body Text"/>
    <w:basedOn w:val="Normal"/>
    <w:link w:val="BodyTextChar"/>
    <w:rsid w:val="003C1DC8"/>
    <w:pPr>
      <w:spacing w:after="160"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C1DC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3C1DC8"/>
    <w:rPr>
      <w:color w:val="800080"/>
      <w:u w:val="single"/>
    </w:rPr>
  </w:style>
  <w:style w:type="paragraph" w:customStyle="1" w:styleId="xl63">
    <w:name w:val="xl63"/>
    <w:basedOn w:val="Normal"/>
    <w:rsid w:val="003C1DC8"/>
    <w:pPr>
      <w:spacing w:before="100" w:beforeAutospacing="1" w:after="100" w:afterAutospacing="1"/>
    </w:pPr>
    <w:rPr>
      <w:rFonts w:ascii="MS Sans Serif" w:hAnsi="MS Sans Serif"/>
      <w:b/>
      <w:bCs/>
      <w:lang w:val="en-AU" w:eastAsia="zh-CN"/>
    </w:rPr>
  </w:style>
  <w:style w:type="paragraph" w:customStyle="1" w:styleId="xl64">
    <w:name w:val="xl64"/>
    <w:basedOn w:val="Normal"/>
    <w:rsid w:val="003C1DC8"/>
    <w:pPr>
      <w:shd w:val="clear" w:color="000000" w:fill="FFFF00"/>
      <w:spacing w:before="100" w:beforeAutospacing="1" w:after="100" w:afterAutospacing="1"/>
    </w:pPr>
    <w:rPr>
      <w:lang w:val="en-AU" w:eastAsia="zh-CN"/>
    </w:rPr>
  </w:style>
  <w:style w:type="paragraph" w:customStyle="1" w:styleId="xl65">
    <w:name w:val="xl65"/>
    <w:basedOn w:val="Normal"/>
    <w:rsid w:val="003C1DC8"/>
    <w:pPr>
      <w:spacing w:before="100" w:beforeAutospacing="1" w:after="100" w:afterAutospacing="1"/>
    </w:pPr>
    <w:rPr>
      <w:rFonts w:ascii="MS Sans Serif" w:hAnsi="MS Sans Serif"/>
      <w:b/>
      <w:bCs/>
      <w:lang w:val="en-AU" w:eastAsia="zh-CN"/>
    </w:rPr>
  </w:style>
  <w:style w:type="paragraph" w:customStyle="1" w:styleId="xl66">
    <w:name w:val="xl66"/>
    <w:basedOn w:val="Normal"/>
    <w:rsid w:val="003C1DC8"/>
    <w:pPr>
      <w:shd w:val="clear" w:color="000000" w:fill="FFFF00"/>
      <w:spacing w:before="100" w:beforeAutospacing="1" w:after="100" w:afterAutospacing="1"/>
    </w:pPr>
    <w:rPr>
      <w:lang w:val="en-AU" w:eastAsia="zh-CN"/>
    </w:rPr>
  </w:style>
  <w:style w:type="paragraph" w:customStyle="1" w:styleId="xl67">
    <w:name w:val="xl67"/>
    <w:basedOn w:val="Normal"/>
    <w:rsid w:val="003C1DC8"/>
    <w:pPr>
      <w:spacing w:before="100" w:beforeAutospacing="1" w:after="100" w:afterAutospacing="1"/>
    </w:pPr>
    <w:rPr>
      <w:rFonts w:ascii="MS Sans Serif" w:hAnsi="MS Sans Serif"/>
      <w:lang w:val="en-AU" w:eastAsia="zh-CN"/>
    </w:rPr>
  </w:style>
  <w:style w:type="character" w:customStyle="1" w:styleId="slug-pub-date">
    <w:name w:val="slug-pub-date"/>
    <w:basedOn w:val="DefaultParagraphFont"/>
    <w:rsid w:val="003C1DC8"/>
  </w:style>
  <w:style w:type="character" w:customStyle="1" w:styleId="slug-vol">
    <w:name w:val="slug-vol"/>
    <w:basedOn w:val="DefaultParagraphFont"/>
    <w:rsid w:val="003C1DC8"/>
  </w:style>
  <w:style w:type="character" w:customStyle="1" w:styleId="slug-issue">
    <w:name w:val="slug-issue"/>
    <w:basedOn w:val="DefaultParagraphFont"/>
    <w:rsid w:val="003C1DC8"/>
  </w:style>
  <w:style w:type="character" w:customStyle="1" w:styleId="slug-pages">
    <w:name w:val="slug-pages"/>
    <w:basedOn w:val="DefaultParagraphFont"/>
    <w:rsid w:val="003C1DC8"/>
  </w:style>
  <w:style w:type="character" w:customStyle="1" w:styleId="slug-doi-wrapper">
    <w:name w:val="slug-doi-wrapper"/>
    <w:basedOn w:val="DefaultParagraphFont"/>
    <w:rsid w:val="003C1DC8"/>
  </w:style>
  <w:style w:type="character" w:customStyle="1" w:styleId="slug-doi">
    <w:name w:val="slug-doi"/>
    <w:basedOn w:val="DefaultParagraphFont"/>
    <w:rsid w:val="003C1DC8"/>
  </w:style>
  <w:style w:type="paragraph" w:styleId="BodyTextIndent2">
    <w:name w:val="Body Text Indent 2"/>
    <w:basedOn w:val="Normal"/>
    <w:link w:val="BodyTextIndent2Char"/>
    <w:rsid w:val="003C1DC8"/>
    <w:pPr>
      <w:spacing w:after="120" w:line="480" w:lineRule="auto"/>
      <w:ind w:left="283"/>
    </w:pPr>
    <w:rPr>
      <w:sz w:val="22"/>
      <w:szCs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C1DC8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3C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WA</Company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hyang</dc:creator>
  <cp:keywords/>
  <dc:description/>
  <cp:lastModifiedBy>hyang</cp:lastModifiedBy>
  <cp:revision>24</cp:revision>
  <dcterms:created xsi:type="dcterms:W3CDTF">2012-09-21T06:46:00Z</dcterms:created>
  <dcterms:modified xsi:type="dcterms:W3CDTF">2013-04-08T05:19:00Z</dcterms:modified>
</cp:coreProperties>
</file>