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DB" w:rsidRDefault="00226449" w:rsidP="006253DB">
      <w:pPr>
        <w:pStyle w:val="Heading1"/>
        <w:spacing w:line="360" w:lineRule="auto"/>
        <w:jc w:val="both"/>
      </w:pPr>
      <w:r>
        <w:t>Supporting</w:t>
      </w:r>
      <w:r w:rsidR="006253DB">
        <w:t xml:space="preserve"> Information</w:t>
      </w:r>
    </w:p>
    <w:p w:rsidR="006253DB" w:rsidRPr="00F451E3" w:rsidRDefault="006253DB" w:rsidP="006253DB">
      <w:pPr>
        <w:pStyle w:val="Heading2"/>
        <w:spacing w:line="360" w:lineRule="auto"/>
        <w:jc w:val="both"/>
      </w:pPr>
      <w:r>
        <w:t>Game Setup</w:t>
      </w:r>
    </w:p>
    <w:p w:rsidR="006253DB" w:rsidRDefault="006253DB" w:rsidP="006253DB">
      <w:pPr>
        <w:spacing w:line="360" w:lineRule="auto"/>
        <w:jc w:val="both"/>
        <w:rPr>
          <w:rFonts w:eastAsiaTheme="minorEastAsia"/>
        </w:rPr>
      </w:pPr>
      <w:r>
        <w:t xml:space="preserve">The online advertisement used to recruit participants includes a link to a webpage set up for the study.  To participate, individuals had to give consent by clicking on a button on the webpage and provide a valid e-mail address.  If an individual entered an e-mail address or used an IP address that had already been used to sign up for the study earlier, then that individual was not allowed to participate in the study (and was shown a message informing that they cannot sign up for it).  </w:t>
      </w:r>
      <w:r>
        <w:rPr>
          <w:rFonts w:eastAsiaTheme="minorEastAsia"/>
        </w:rPr>
        <w:t xml:space="preserve">Each round of the game lasted 24 hours.  On the day the study began, all players received an e-mail informing them that round 1 has started.  The e-mail contained a link to the game webpage that allowed players to check their simulated health status, review the rules of the game, and make a choice between the safe and risky action if their health state is healthy.  Everyday thereafter till the end of the study, all players were sent an e-mail at 3AM EST informing them that a new round has commenced.  All the daily e-mails contained a link to the game webpage where players can view their health status, check the news update on the virtual epidemic, and—for healthy players—choose their action for that round.  A link for players to discontinue participation in the study was also included in every e-mail.  </w:t>
      </w:r>
      <w:proofErr w:type="gramStart"/>
      <w:r>
        <w:rPr>
          <w:rFonts w:eastAsiaTheme="minorEastAsia"/>
        </w:rPr>
        <w:t>Figures S1 and S2 show sample screenshots of the game webpage.</w:t>
      </w:r>
      <w:proofErr w:type="gramEnd"/>
    </w:p>
    <w:p w:rsidR="00D916F0" w:rsidRDefault="00D916F0" w:rsidP="00A175E9">
      <w:pPr>
        <w:pStyle w:val="Heading2"/>
        <w:spacing w:line="360" w:lineRule="auto"/>
        <w:jc w:val="both"/>
      </w:pPr>
      <w:r>
        <w:t>Player Characteristics</w:t>
      </w:r>
    </w:p>
    <w:p w:rsidR="006E2415" w:rsidRDefault="00D916F0" w:rsidP="00D916F0">
      <w:pPr>
        <w:spacing w:line="360" w:lineRule="auto"/>
        <w:jc w:val="both"/>
      </w:pPr>
      <w:r>
        <w:rPr>
          <w:rFonts w:eastAsiaTheme="minorEastAsia"/>
        </w:rPr>
        <w:t xml:space="preserve">Two players from each group withdrew from the study before the end of the game (for the low cost group, the withdrawals occurred immediately following rounds 2 and 7; for the high cost group, the withdrawals occurred immediately following rounds 14 and 43).  We did not include in our empirical analysis any of the data from the four players who withdrew.  </w:t>
      </w:r>
      <w:r w:rsidR="006E2415">
        <w:rPr>
          <w:rFonts w:eastAsiaTheme="minorEastAsia"/>
        </w:rPr>
        <w:t>Table S1 shows some demographic information for the study participants.</w:t>
      </w:r>
      <w:r w:rsidR="001307F6">
        <w:rPr>
          <w:rFonts w:eastAsiaTheme="minorEastAsia"/>
        </w:rPr>
        <w:t xml:space="preserve">  </w:t>
      </w:r>
      <w:r w:rsidR="006E2415">
        <w:t>The distribution of choice rates is given in Table S2.</w:t>
      </w:r>
    </w:p>
    <w:p w:rsidR="00F339C8" w:rsidRDefault="00F339C8" w:rsidP="00D916F0">
      <w:pPr>
        <w:pStyle w:val="Heading2"/>
        <w:spacing w:line="360" w:lineRule="auto"/>
        <w:jc w:val="both"/>
      </w:pPr>
      <w:r>
        <w:t>Additional Results</w:t>
      </w:r>
    </w:p>
    <w:p w:rsidR="00DB0426" w:rsidRDefault="009D3B79" w:rsidP="00F50CB8">
      <w:pPr>
        <w:spacing w:line="360" w:lineRule="auto"/>
        <w:jc w:val="both"/>
      </w:pPr>
      <w:r>
        <w:t>Figure S3 plots the distribution of players according to the number of times they acquired an infection.</w:t>
      </w:r>
      <w:r w:rsidR="001307F6">
        <w:t xml:space="preserve">  </w:t>
      </w:r>
      <w:r w:rsidR="00DB0426">
        <w:t xml:space="preserve">How the rate of safe behavior of those whose first action was the safe action compares </w:t>
      </w:r>
      <w:r w:rsidR="00DB0426">
        <w:lastRenderedPageBreak/>
        <w:t>to the rate of safe behavior among those players who chose the safe action at least once and whose first action was the risky one is shown in Figure S4.</w:t>
      </w:r>
    </w:p>
    <w:p w:rsidR="006253DB" w:rsidRDefault="006253DB" w:rsidP="000F537D">
      <w:pPr>
        <w:spacing w:line="360" w:lineRule="auto"/>
        <w:ind w:firstLine="360"/>
        <w:jc w:val="both"/>
      </w:pPr>
      <w:r>
        <w:t xml:space="preserve">The complete </w:t>
      </w:r>
      <w:proofErr w:type="spellStart"/>
      <w:r>
        <w:t>probit</w:t>
      </w:r>
      <w:proofErr w:type="spellEnd"/>
      <w:r>
        <w:t xml:space="preserve"> results including the effects of the demographic variables are shown in Tabl</w:t>
      </w:r>
      <w:r w:rsidR="000F537D">
        <w:t>e S3</w:t>
      </w:r>
      <w:r>
        <w:t>.  Definitions of the terms used are given in Table S</w:t>
      </w:r>
      <w:r w:rsidR="000F537D">
        <w:t>4</w:t>
      </w:r>
      <w:r>
        <w:t>.</w:t>
      </w:r>
    </w:p>
    <w:p w:rsidR="00D32A8E" w:rsidRDefault="006253DB" w:rsidP="00D32A8E">
      <w:pPr>
        <w:spacing w:line="360" w:lineRule="auto"/>
        <w:ind w:firstLine="360"/>
        <w:jc w:val="both"/>
      </w:pPr>
      <w:r>
        <w:t xml:space="preserve">All four </w:t>
      </w:r>
      <w:proofErr w:type="spellStart"/>
      <w:r>
        <w:t>probit</w:t>
      </w:r>
      <w:proofErr w:type="spellEnd"/>
      <w:r>
        <w:t xml:space="preserve"> models include the variable </w:t>
      </w:r>
      <w:r>
        <w:rPr>
          <w:i/>
        </w:rPr>
        <w:t>setratio0</w:t>
      </w:r>
      <w:r>
        <w:t xml:space="preserve">.  This variable is a dummy variable that distinguishes between the two ways in which </w:t>
      </w:r>
      <w:proofErr w:type="spellStart"/>
      <w:r>
        <w:rPr>
          <w:i/>
        </w:rPr>
        <w:t>infectriskratio</w:t>
      </w:r>
      <w:proofErr w:type="spellEnd"/>
      <w:r>
        <w:t xml:space="preserve"> can be 0.  The variable </w:t>
      </w:r>
      <w:proofErr w:type="spellStart"/>
      <w:r>
        <w:rPr>
          <w:i/>
        </w:rPr>
        <w:t>infectriskratio</w:t>
      </w:r>
      <w:proofErr w:type="spellEnd"/>
      <w:r>
        <w:t xml:space="preserve"> is designed to capture a player’s history of infection and risky actions, and is calculated as the ratio of the two.  However, for any player who has not chosen the risky action yet, two things will be true.  First, the player will have not yet been infected, as it is impossible to become infected if one has chosen only the safe action.  Secondly, this player will have an undefined </w:t>
      </w:r>
      <w:proofErr w:type="spellStart"/>
      <w:r>
        <w:rPr>
          <w:i/>
        </w:rPr>
        <w:t>infectriskratio</w:t>
      </w:r>
      <w:proofErr w:type="spellEnd"/>
      <w:r>
        <w:t xml:space="preserve"> (until the round in which the risky action is chosen).  To avoid losing these player-round observations in our </w:t>
      </w:r>
      <w:proofErr w:type="spellStart"/>
      <w:r>
        <w:t>probit</w:t>
      </w:r>
      <w:proofErr w:type="spellEnd"/>
      <w:r>
        <w:t xml:space="preserve"> estimations, the variable </w:t>
      </w:r>
      <w:proofErr w:type="spellStart"/>
      <w:r>
        <w:rPr>
          <w:i/>
        </w:rPr>
        <w:t>infectriskratio</w:t>
      </w:r>
      <w:proofErr w:type="spellEnd"/>
      <w:r>
        <w:t xml:space="preserve"> is set to 0 when a player has not yet chosen the risky action.  Because </w:t>
      </w:r>
      <w:proofErr w:type="spellStart"/>
      <w:r w:rsidRPr="000C5F0F">
        <w:rPr>
          <w:i/>
        </w:rPr>
        <w:t>infectriskratio</w:t>
      </w:r>
      <w:proofErr w:type="spellEnd"/>
      <w:r>
        <w:t xml:space="preserve"> can equal 0 in two ways—when a player has not chosen the risky action, and when a player has not been infected after having chosen the risky action at least once—the dummy variable </w:t>
      </w:r>
      <w:r>
        <w:rPr>
          <w:i/>
        </w:rPr>
        <w:t xml:space="preserve">setratio0 </w:t>
      </w:r>
      <w:r>
        <w:t xml:space="preserve">is included to differentiate the two cases.  The coefficient on </w:t>
      </w:r>
      <w:r>
        <w:rPr>
          <w:i/>
        </w:rPr>
        <w:t>setratio0</w:t>
      </w:r>
      <w:r>
        <w:t xml:space="preserve"> is positive and significant in all four models, which is not surprising given that players who have not yet chosen the risky action are probably more likely to continue choosing the safe action than another player that has chosen the risky action already.</w:t>
      </w:r>
      <w:r w:rsidR="00D32A8E" w:rsidRPr="00D32A8E">
        <w:t xml:space="preserve"> </w:t>
      </w:r>
    </w:p>
    <w:p w:rsidR="006253DB" w:rsidRDefault="00D32A8E" w:rsidP="00D32A8E">
      <w:pPr>
        <w:spacing w:line="360" w:lineRule="auto"/>
        <w:ind w:firstLine="360"/>
        <w:jc w:val="both"/>
      </w:pPr>
      <w:r>
        <w:t>F</w:t>
      </w:r>
      <w:r w:rsidR="006253DB">
        <w:t xml:space="preserve">or the sake of comparison, the results using </w:t>
      </w:r>
      <w:proofErr w:type="spellStart"/>
      <w:r w:rsidR="006253DB">
        <w:t>logit</w:t>
      </w:r>
      <w:proofErr w:type="spellEnd"/>
      <w:r w:rsidR="006253DB">
        <w:t xml:space="preserve"> </w:t>
      </w:r>
      <w:r w:rsidR="005B7965">
        <w:t>estimation are given in Table S5</w:t>
      </w:r>
      <w:r w:rsidR="006253DB">
        <w:t>.</w:t>
      </w:r>
    </w:p>
    <w:p w:rsidR="00E239BE" w:rsidRDefault="00E239BE" w:rsidP="00D32A8E">
      <w:pPr>
        <w:spacing w:line="360" w:lineRule="auto"/>
        <w:ind w:firstLine="360"/>
        <w:jc w:val="both"/>
      </w:pPr>
    </w:p>
    <w:p w:rsidR="00E53175" w:rsidRDefault="00E53175" w:rsidP="00E239BE">
      <w:pPr>
        <w:keepNext/>
      </w:pPr>
      <w:bookmarkStart w:id="0" w:name="_GoBack"/>
      <w:bookmarkEnd w:id="0"/>
    </w:p>
    <w:sectPr w:rsidR="00E53175" w:rsidSect="00E239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FA" w:rsidRDefault="008F2BFA" w:rsidP="00F02D1A">
      <w:r>
        <w:separator/>
      </w:r>
    </w:p>
  </w:endnote>
  <w:endnote w:type="continuationSeparator" w:id="0">
    <w:p w:rsidR="008F2BFA" w:rsidRDefault="008F2BFA" w:rsidP="00F0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43687"/>
      <w:docPartObj>
        <w:docPartGallery w:val="Page Numbers (Bottom of Page)"/>
        <w:docPartUnique/>
      </w:docPartObj>
    </w:sdtPr>
    <w:sdtEndPr>
      <w:rPr>
        <w:noProof/>
      </w:rPr>
    </w:sdtEndPr>
    <w:sdtContent>
      <w:p w:rsidR="00D916F0" w:rsidRDefault="00D916F0">
        <w:pPr>
          <w:pStyle w:val="Footer"/>
          <w:jc w:val="center"/>
        </w:pPr>
        <w:r>
          <w:fldChar w:fldCharType="begin"/>
        </w:r>
        <w:r>
          <w:instrText xml:space="preserve"> PAGE   \* MERGEFORMAT </w:instrText>
        </w:r>
        <w:r>
          <w:fldChar w:fldCharType="separate"/>
        </w:r>
        <w:r w:rsidR="00E239BE">
          <w:rPr>
            <w:noProof/>
          </w:rPr>
          <w:t>2</w:t>
        </w:r>
        <w:r>
          <w:rPr>
            <w:noProof/>
          </w:rPr>
          <w:fldChar w:fldCharType="end"/>
        </w:r>
      </w:p>
    </w:sdtContent>
  </w:sdt>
  <w:p w:rsidR="00D916F0" w:rsidRDefault="00D9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FA" w:rsidRDefault="008F2BFA" w:rsidP="00F02D1A">
      <w:r>
        <w:separator/>
      </w:r>
    </w:p>
  </w:footnote>
  <w:footnote w:type="continuationSeparator" w:id="0">
    <w:p w:rsidR="008F2BFA" w:rsidRDefault="008F2BFA" w:rsidP="00F02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4BF"/>
    <w:multiLevelType w:val="hybridMultilevel"/>
    <w:tmpl w:val="C3C4D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47BF3"/>
    <w:multiLevelType w:val="hybridMultilevel"/>
    <w:tmpl w:val="89FAE718"/>
    <w:lvl w:ilvl="0" w:tplc="BE9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565ED"/>
    <w:multiLevelType w:val="hybridMultilevel"/>
    <w:tmpl w:val="EA66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F4D16"/>
    <w:multiLevelType w:val="hybridMultilevel"/>
    <w:tmpl w:val="4F02663C"/>
    <w:lvl w:ilvl="0" w:tplc="663C9B4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1B5E0A"/>
    <w:multiLevelType w:val="hybridMultilevel"/>
    <w:tmpl w:val="019C2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6379F"/>
    <w:multiLevelType w:val="hybridMultilevel"/>
    <w:tmpl w:val="7B2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E30E6"/>
    <w:multiLevelType w:val="hybridMultilevel"/>
    <w:tmpl w:val="A746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C0E10"/>
    <w:multiLevelType w:val="hybridMultilevel"/>
    <w:tmpl w:val="779C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A3CBC"/>
    <w:multiLevelType w:val="hybridMultilevel"/>
    <w:tmpl w:val="90B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25293"/>
    <w:multiLevelType w:val="hybridMultilevel"/>
    <w:tmpl w:val="325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E4FF1"/>
    <w:multiLevelType w:val="multilevel"/>
    <w:tmpl w:val="1DE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0"/>
  </w:num>
  <w:num w:numId="5">
    <w:abstractNumId w:val="5"/>
  </w:num>
  <w:num w:numId="6">
    <w:abstractNumId w:val="2"/>
  </w:num>
  <w:num w:numId="7">
    <w:abstractNumId w:val="1"/>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DB"/>
    <w:rsid w:val="00075D0C"/>
    <w:rsid w:val="000A17DE"/>
    <w:rsid w:val="000C39A1"/>
    <w:rsid w:val="000E015E"/>
    <w:rsid w:val="000F537D"/>
    <w:rsid w:val="00101AD1"/>
    <w:rsid w:val="00102860"/>
    <w:rsid w:val="00105806"/>
    <w:rsid w:val="00107620"/>
    <w:rsid w:val="001116B0"/>
    <w:rsid w:val="00112186"/>
    <w:rsid w:val="001307F6"/>
    <w:rsid w:val="00136125"/>
    <w:rsid w:val="001A6E5D"/>
    <w:rsid w:val="001E6F39"/>
    <w:rsid w:val="00226449"/>
    <w:rsid w:val="0028156B"/>
    <w:rsid w:val="00287A15"/>
    <w:rsid w:val="002A020D"/>
    <w:rsid w:val="003A1B1F"/>
    <w:rsid w:val="003A2FBD"/>
    <w:rsid w:val="003B129F"/>
    <w:rsid w:val="003E4528"/>
    <w:rsid w:val="003F2F2B"/>
    <w:rsid w:val="004162D2"/>
    <w:rsid w:val="004476E1"/>
    <w:rsid w:val="004550B6"/>
    <w:rsid w:val="00472802"/>
    <w:rsid w:val="004846FA"/>
    <w:rsid w:val="00484B65"/>
    <w:rsid w:val="004C6349"/>
    <w:rsid w:val="00510AD3"/>
    <w:rsid w:val="005B7965"/>
    <w:rsid w:val="005F5280"/>
    <w:rsid w:val="006253DB"/>
    <w:rsid w:val="00671DB2"/>
    <w:rsid w:val="006A524E"/>
    <w:rsid w:val="006B2105"/>
    <w:rsid w:val="006E2415"/>
    <w:rsid w:val="00710BF7"/>
    <w:rsid w:val="007319A4"/>
    <w:rsid w:val="007515A1"/>
    <w:rsid w:val="00772BFC"/>
    <w:rsid w:val="00782177"/>
    <w:rsid w:val="00866AD3"/>
    <w:rsid w:val="00873136"/>
    <w:rsid w:val="008F2BFA"/>
    <w:rsid w:val="0090794F"/>
    <w:rsid w:val="00913640"/>
    <w:rsid w:val="00926499"/>
    <w:rsid w:val="00952AA3"/>
    <w:rsid w:val="00954571"/>
    <w:rsid w:val="00963476"/>
    <w:rsid w:val="00991347"/>
    <w:rsid w:val="009B2461"/>
    <w:rsid w:val="009C158F"/>
    <w:rsid w:val="009D3B79"/>
    <w:rsid w:val="009F2C18"/>
    <w:rsid w:val="00A175E9"/>
    <w:rsid w:val="00A6278B"/>
    <w:rsid w:val="00AF2317"/>
    <w:rsid w:val="00AF56C3"/>
    <w:rsid w:val="00B32651"/>
    <w:rsid w:val="00B5689A"/>
    <w:rsid w:val="00B67CC3"/>
    <w:rsid w:val="00B74DE6"/>
    <w:rsid w:val="00BF44CA"/>
    <w:rsid w:val="00C042DC"/>
    <w:rsid w:val="00C61F8E"/>
    <w:rsid w:val="00C63382"/>
    <w:rsid w:val="00C815DB"/>
    <w:rsid w:val="00D00CBA"/>
    <w:rsid w:val="00D308BD"/>
    <w:rsid w:val="00D32A8E"/>
    <w:rsid w:val="00D506D1"/>
    <w:rsid w:val="00D8691E"/>
    <w:rsid w:val="00D916F0"/>
    <w:rsid w:val="00DB0426"/>
    <w:rsid w:val="00DB1FCE"/>
    <w:rsid w:val="00DD0DBE"/>
    <w:rsid w:val="00DE65CF"/>
    <w:rsid w:val="00E239BE"/>
    <w:rsid w:val="00E27813"/>
    <w:rsid w:val="00E3131B"/>
    <w:rsid w:val="00E53175"/>
    <w:rsid w:val="00EA6803"/>
    <w:rsid w:val="00EC28DA"/>
    <w:rsid w:val="00F02D1A"/>
    <w:rsid w:val="00F03CF6"/>
    <w:rsid w:val="00F339C8"/>
    <w:rsid w:val="00F50CB8"/>
    <w:rsid w:val="00F75C21"/>
    <w:rsid w:val="00FA33E6"/>
    <w:rsid w:val="00FB3DEB"/>
    <w:rsid w:val="00FC68E0"/>
    <w:rsid w:val="00FC719E"/>
    <w:rsid w:val="00FD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DB"/>
    <w:rPr>
      <w:rFonts w:eastAsiaTheme="minorHAnsi"/>
      <w:lang w:eastAsia="en-US"/>
    </w:rPr>
  </w:style>
  <w:style w:type="paragraph" w:styleId="Heading1">
    <w:name w:val="heading 1"/>
    <w:basedOn w:val="Normal"/>
    <w:next w:val="Normal"/>
    <w:link w:val="Heading1Char"/>
    <w:uiPriority w:val="9"/>
    <w:qFormat/>
    <w:rsid w:val="006253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253DB"/>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253DB"/>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253DB"/>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3DB"/>
    <w:rPr>
      <w:rFonts w:asciiTheme="majorHAnsi" w:eastAsiaTheme="majorEastAsia" w:hAnsiTheme="majorHAnsi" w:cstheme="majorBidi"/>
      <w:b/>
      <w:bCs/>
      <w:color w:val="000000" w:themeColor="text1"/>
      <w:sz w:val="28"/>
      <w:szCs w:val="28"/>
      <w:lang w:eastAsia="en-US"/>
    </w:rPr>
  </w:style>
  <w:style w:type="character" w:customStyle="1" w:styleId="Heading2Char">
    <w:name w:val="Heading 2 Char"/>
    <w:basedOn w:val="DefaultParagraphFont"/>
    <w:link w:val="Heading2"/>
    <w:uiPriority w:val="9"/>
    <w:rsid w:val="006253DB"/>
    <w:rPr>
      <w:rFonts w:asciiTheme="majorHAnsi" w:eastAsiaTheme="majorEastAsia" w:hAnsiTheme="majorHAnsi" w:cstheme="majorBidi"/>
      <w:b/>
      <w:bCs/>
      <w:color w:val="000000" w:themeColor="text1"/>
      <w:sz w:val="26"/>
      <w:szCs w:val="26"/>
      <w:lang w:eastAsia="en-US"/>
    </w:rPr>
  </w:style>
  <w:style w:type="character" w:customStyle="1" w:styleId="Heading3Char">
    <w:name w:val="Heading 3 Char"/>
    <w:basedOn w:val="DefaultParagraphFont"/>
    <w:link w:val="Heading3"/>
    <w:uiPriority w:val="9"/>
    <w:rsid w:val="006253DB"/>
    <w:rPr>
      <w:rFonts w:asciiTheme="majorHAnsi" w:eastAsiaTheme="majorEastAsia" w:hAnsiTheme="majorHAnsi" w:cstheme="majorBidi"/>
      <w:b/>
      <w:bCs/>
      <w:color w:val="000000" w:themeColor="text1"/>
      <w:lang w:eastAsia="en-US"/>
    </w:rPr>
  </w:style>
  <w:style w:type="character" w:customStyle="1" w:styleId="Heading4Char">
    <w:name w:val="Heading 4 Char"/>
    <w:basedOn w:val="DefaultParagraphFont"/>
    <w:link w:val="Heading4"/>
    <w:uiPriority w:val="9"/>
    <w:semiHidden/>
    <w:rsid w:val="006253DB"/>
    <w:rPr>
      <w:rFonts w:asciiTheme="majorHAnsi" w:eastAsiaTheme="majorEastAsia" w:hAnsiTheme="majorHAnsi" w:cstheme="majorBidi"/>
      <w:b/>
      <w:bCs/>
      <w:i/>
      <w:iCs/>
      <w:color w:val="000000" w:themeColor="text1"/>
      <w:lang w:eastAsia="en-US"/>
    </w:rPr>
  </w:style>
  <w:style w:type="paragraph" w:styleId="Title">
    <w:name w:val="Title"/>
    <w:basedOn w:val="Normal"/>
    <w:next w:val="Normal"/>
    <w:link w:val="TitleChar"/>
    <w:uiPriority w:val="10"/>
    <w:qFormat/>
    <w:rsid w:val="006253DB"/>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6253DB"/>
    <w:rPr>
      <w:rFonts w:eastAsiaTheme="majorEastAsia" w:cstheme="majorBidi"/>
      <w:b/>
      <w:spacing w:val="5"/>
      <w:kern w:val="28"/>
      <w:sz w:val="32"/>
      <w:szCs w:val="52"/>
      <w:lang w:eastAsia="en-US"/>
    </w:rPr>
  </w:style>
  <w:style w:type="paragraph" w:styleId="FootnoteText">
    <w:name w:val="footnote text"/>
    <w:basedOn w:val="Normal"/>
    <w:link w:val="FootnoteTextChar"/>
    <w:uiPriority w:val="99"/>
    <w:semiHidden/>
    <w:unhideWhenUsed/>
    <w:rsid w:val="006253DB"/>
    <w:rPr>
      <w:sz w:val="20"/>
      <w:szCs w:val="20"/>
    </w:rPr>
  </w:style>
  <w:style w:type="character" w:customStyle="1" w:styleId="FootnoteTextChar">
    <w:name w:val="Footnote Text Char"/>
    <w:basedOn w:val="DefaultParagraphFont"/>
    <w:link w:val="FootnoteText"/>
    <w:uiPriority w:val="99"/>
    <w:semiHidden/>
    <w:rsid w:val="006253DB"/>
    <w:rPr>
      <w:rFonts w:eastAsiaTheme="minorHAnsi"/>
      <w:sz w:val="20"/>
      <w:szCs w:val="20"/>
      <w:lang w:eastAsia="en-US"/>
    </w:rPr>
  </w:style>
  <w:style w:type="character" w:styleId="FootnoteReference">
    <w:name w:val="footnote reference"/>
    <w:basedOn w:val="DefaultParagraphFont"/>
    <w:uiPriority w:val="99"/>
    <w:semiHidden/>
    <w:unhideWhenUsed/>
    <w:rsid w:val="006253DB"/>
    <w:rPr>
      <w:vertAlign w:val="superscript"/>
    </w:rPr>
  </w:style>
  <w:style w:type="paragraph" w:styleId="ListParagraph">
    <w:name w:val="List Paragraph"/>
    <w:basedOn w:val="Normal"/>
    <w:uiPriority w:val="34"/>
    <w:qFormat/>
    <w:rsid w:val="006253DB"/>
    <w:pPr>
      <w:ind w:left="720"/>
      <w:contextualSpacing/>
    </w:pPr>
  </w:style>
  <w:style w:type="paragraph" w:styleId="BalloonText">
    <w:name w:val="Balloon Text"/>
    <w:basedOn w:val="Normal"/>
    <w:link w:val="BalloonTextChar"/>
    <w:uiPriority w:val="99"/>
    <w:semiHidden/>
    <w:unhideWhenUsed/>
    <w:rsid w:val="006253DB"/>
    <w:rPr>
      <w:rFonts w:ascii="Tahoma" w:hAnsi="Tahoma" w:cs="Tahoma"/>
      <w:sz w:val="16"/>
      <w:szCs w:val="16"/>
    </w:rPr>
  </w:style>
  <w:style w:type="character" w:customStyle="1" w:styleId="BalloonTextChar">
    <w:name w:val="Balloon Text Char"/>
    <w:basedOn w:val="DefaultParagraphFont"/>
    <w:link w:val="BalloonText"/>
    <w:uiPriority w:val="99"/>
    <w:semiHidden/>
    <w:rsid w:val="006253DB"/>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253DB"/>
    <w:rPr>
      <w:sz w:val="16"/>
      <w:szCs w:val="16"/>
    </w:rPr>
  </w:style>
  <w:style w:type="paragraph" w:styleId="CommentText">
    <w:name w:val="annotation text"/>
    <w:basedOn w:val="Normal"/>
    <w:link w:val="CommentTextChar"/>
    <w:uiPriority w:val="99"/>
    <w:semiHidden/>
    <w:unhideWhenUsed/>
    <w:rsid w:val="006253DB"/>
    <w:rPr>
      <w:sz w:val="20"/>
      <w:szCs w:val="20"/>
    </w:rPr>
  </w:style>
  <w:style w:type="character" w:customStyle="1" w:styleId="CommentTextChar">
    <w:name w:val="Comment Text Char"/>
    <w:basedOn w:val="DefaultParagraphFont"/>
    <w:link w:val="CommentText"/>
    <w:uiPriority w:val="99"/>
    <w:semiHidden/>
    <w:rsid w:val="006253D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253DB"/>
    <w:rPr>
      <w:b/>
      <w:bCs/>
    </w:rPr>
  </w:style>
  <w:style w:type="character" w:customStyle="1" w:styleId="CommentSubjectChar">
    <w:name w:val="Comment Subject Char"/>
    <w:basedOn w:val="CommentTextChar"/>
    <w:link w:val="CommentSubject"/>
    <w:uiPriority w:val="99"/>
    <w:semiHidden/>
    <w:rsid w:val="006253DB"/>
    <w:rPr>
      <w:rFonts w:eastAsiaTheme="minorHAnsi"/>
      <w:b/>
      <w:bCs/>
      <w:sz w:val="20"/>
      <w:szCs w:val="20"/>
      <w:lang w:eastAsia="en-US"/>
    </w:rPr>
  </w:style>
  <w:style w:type="paragraph" w:styleId="Header">
    <w:name w:val="header"/>
    <w:basedOn w:val="Normal"/>
    <w:link w:val="HeaderChar"/>
    <w:uiPriority w:val="99"/>
    <w:unhideWhenUsed/>
    <w:rsid w:val="006253DB"/>
    <w:pPr>
      <w:tabs>
        <w:tab w:val="center" w:pos="4680"/>
        <w:tab w:val="right" w:pos="9360"/>
      </w:tabs>
    </w:pPr>
  </w:style>
  <w:style w:type="character" w:customStyle="1" w:styleId="HeaderChar">
    <w:name w:val="Header Char"/>
    <w:basedOn w:val="DefaultParagraphFont"/>
    <w:link w:val="Header"/>
    <w:uiPriority w:val="99"/>
    <w:rsid w:val="006253DB"/>
    <w:rPr>
      <w:rFonts w:eastAsiaTheme="minorHAnsi"/>
      <w:lang w:eastAsia="en-US"/>
    </w:rPr>
  </w:style>
  <w:style w:type="paragraph" w:styleId="Footer">
    <w:name w:val="footer"/>
    <w:basedOn w:val="Normal"/>
    <w:link w:val="FooterChar"/>
    <w:uiPriority w:val="99"/>
    <w:unhideWhenUsed/>
    <w:rsid w:val="006253DB"/>
    <w:pPr>
      <w:tabs>
        <w:tab w:val="center" w:pos="4680"/>
        <w:tab w:val="right" w:pos="9360"/>
      </w:tabs>
    </w:pPr>
  </w:style>
  <w:style w:type="character" w:customStyle="1" w:styleId="FooterChar">
    <w:name w:val="Footer Char"/>
    <w:basedOn w:val="DefaultParagraphFont"/>
    <w:link w:val="Footer"/>
    <w:uiPriority w:val="99"/>
    <w:rsid w:val="006253DB"/>
    <w:rPr>
      <w:rFonts w:eastAsiaTheme="minorHAnsi"/>
      <w:lang w:eastAsia="en-US"/>
    </w:rPr>
  </w:style>
  <w:style w:type="character" w:customStyle="1" w:styleId="citation-abbreviation">
    <w:name w:val="citation-abbreviation"/>
    <w:basedOn w:val="DefaultParagraphFont"/>
    <w:rsid w:val="006253DB"/>
  </w:style>
  <w:style w:type="character" w:customStyle="1" w:styleId="citation-publication-date">
    <w:name w:val="citation-publication-date"/>
    <w:basedOn w:val="DefaultParagraphFont"/>
    <w:rsid w:val="006253DB"/>
  </w:style>
  <w:style w:type="character" w:customStyle="1" w:styleId="citation-volume">
    <w:name w:val="citation-volume"/>
    <w:basedOn w:val="DefaultParagraphFont"/>
    <w:rsid w:val="006253DB"/>
  </w:style>
  <w:style w:type="character" w:customStyle="1" w:styleId="citation-issue">
    <w:name w:val="citation-issue"/>
    <w:basedOn w:val="DefaultParagraphFont"/>
    <w:rsid w:val="006253DB"/>
  </w:style>
  <w:style w:type="character" w:customStyle="1" w:styleId="citation-flpages">
    <w:name w:val="citation-flpages"/>
    <w:basedOn w:val="DefaultParagraphFont"/>
    <w:rsid w:val="006253DB"/>
  </w:style>
  <w:style w:type="paragraph" w:styleId="NormalWeb">
    <w:name w:val="Normal (Web)"/>
    <w:basedOn w:val="Normal"/>
    <w:uiPriority w:val="99"/>
    <w:semiHidden/>
    <w:unhideWhenUsed/>
    <w:rsid w:val="006253DB"/>
  </w:style>
  <w:style w:type="character" w:styleId="Hyperlink">
    <w:name w:val="Hyperlink"/>
    <w:basedOn w:val="DefaultParagraphFont"/>
    <w:uiPriority w:val="99"/>
    <w:unhideWhenUsed/>
    <w:rsid w:val="006253DB"/>
    <w:rPr>
      <w:color w:val="0000FF" w:themeColor="hyperlink"/>
      <w:u w:val="single"/>
    </w:rPr>
  </w:style>
  <w:style w:type="character" w:styleId="PlaceholderText">
    <w:name w:val="Placeholder Text"/>
    <w:basedOn w:val="DefaultParagraphFont"/>
    <w:uiPriority w:val="99"/>
    <w:semiHidden/>
    <w:rsid w:val="006253DB"/>
    <w:rPr>
      <w:color w:val="808080"/>
    </w:rPr>
  </w:style>
  <w:style w:type="paragraph" w:styleId="Caption">
    <w:name w:val="caption"/>
    <w:basedOn w:val="Normal"/>
    <w:next w:val="Normal"/>
    <w:uiPriority w:val="35"/>
    <w:unhideWhenUsed/>
    <w:qFormat/>
    <w:rsid w:val="006253DB"/>
    <w:pPr>
      <w:spacing w:after="200"/>
    </w:pPr>
    <w:rPr>
      <w:b/>
      <w:bCs/>
      <w:color w:val="4F81BD" w:themeColor="accent1"/>
      <w:sz w:val="18"/>
      <w:szCs w:val="18"/>
    </w:rPr>
  </w:style>
  <w:style w:type="table" w:styleId="TableGrid">
    <w:name w:val="Table Grid"/>
    <w:basedOn w:val="TableNormal"/>
    <w:uiPriority w:val="59"/>
    <w:rsid w:val="006253D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2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DB"/>
    <w:rPr>
      <w:rFonts w:eastAsiaTheme="minorHAnsi"/>
      <w:lang w:eastAsia="en-US"/>
    </w:rPr>
  </w:style>
  <w:style w:type="paragraph" w:styleId="Heading1">
    <w:name w:val="heading 1"/>
    <w:basedOn w:val="Normal"/>
    <w:next w:val="Normal"/>
    <w:link w:val="Heading1Char"/>
    <w:uiPriority w:val="9"/>
    <w:qFormat/>
    <w:rsid w:val="006253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253DB"/>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253DB"/>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253DB"/>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3DB"/>
    <w:rPr>
      <w:rFonts w:asciiTheme="majorHAnsi" w:eastAsiaTheme="majorEastAsia" w:hAnsiTheme="majorHAnsi" w:cstheme="majorBidi"/>
      <w:b/>
      <w:bCs/>
      <w:color w:val="000000" w:themeColor="text1"/>
      <w:sz w:val="28"/>
      <w:szCs w:val="28"/>
      <w:lang w:eastAsia="en-US"/>
    </w:rPr>
  </w:style>
  <w:style w:type="character" w:customStyle="1" w:styleId="Heading2Char">
    <w:name w:val="Heading 2 Char"/>
    <w:basedOn w:val="DefaultParagraphFont"/>
    <w:link w:val="Heading2"/>
    <w:uiPriority w:val="9"/>
    <w:rsid w:val="006253DB"/>
    <w:rPr>
      <w:rFonts w:asciiTheme="majorHAnsi" w:eastAsiaTheme="majorEastAsia" w:hAnsiTheme="majorHAnsi" w:cstheme="majorBidi"/>
      <w:b/>
      <w:bCs/>
      <w:color w:val="000000" w:themeColor="text1"/>
      <w:sz w:val="26"/>
      <w:szCs w:val="26"/>
      <w:lang w:eastAsia="en-US"/>
    </w:rPr>
  </w:style>
  <w:style w:type="character" w:customStyle="1" w:styleId="Heading3Char">
    <w:name w:val="Heading 3 Char"/>
    <w:basedOn w:val="DefaultParagraphFont"/>
    <w:link w:val="Heading3"/>
    <w:uiPriority w:val="9"/>
    <w:rsid w:val="006253DB"/>
    <w:rPr>
      <w:rFonts w:asciiTheme="majorHAnsi" w:eastAsiaTheme="majorEastAsia" w:hAnsiTheme="majorHAnsi" w:cstheme="majorBidi"/>
      <w:b/>
      <w:bCs/>
      <w:color w:val="000000" w:themeColor="text1"/>
      <w:lang w:eastAsia="en-US"/>
    </w:rPr>
  </w:style>
  <w:style w:type="character" w:customStyle="1" w:styleId="Heading4Char">
    <w:name w:val="Heading 4 Char"/>
    <w:basedOn w:val="DefaultParagraphFont"/>
    <w:link w:val="Heading4"/>
    <w:uiPriority w:val="9"/>
    <w:semiHidden/>
    <w:rsid w:val="006253DB"/>
    <w:rPr>
      <w:rFonts w:asciiTheme="majorHAnsi" w:eastAsiaTheme="majorEastAsia" w:hAnsiTheme="majorHAnsi" w:cstheme="majorBidi"/>
      <w:b/>
      <w:bCs/>
      <w:i/>
      <w:iCs/>
      <w:color w:val="000000" w:themeColor="text1"/>
      <w:lang w:eastAsia="en-US"/>
    </w:rPr>
  </w:style>
  <w:style w:type="paragraph" w:styleId="Title">
    <w:name w:val="Title"/>
    <w:basedOn w:val="Normal"/>
    <w:next w:val="Normal"/>
    <w:link w:val="TitleChar"/>
    <w:uiPriority w:val="10"/>
    <w:qFormat/>
    <w:rsid w:val="006253DB"/>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6253DB"/>
    <w:rPr>
      <w:rFonts w:eastAsiaTheme="majorEastAsia" w:cstheme="majorBidi"/>
      <w:b/>
      <w:spacing w:val="5"/>
      <w:kern w:val="28"/>
      <w:sz w:val="32"/>
      <w:szCs w:val="52"/>
      <w:lang w:eastAsia="en-US"/>
    </w:rPr>
  </w:style>
  <w:style w:type="paragraph" w:styleId="FootnoteText">
    <w:name w:val="footnote text"/>
    <w:basedOn w:val="Normal"/>
    <w:link w:val="FootnoteTextChar"/>
    <w:uiPriority w:val="99"/>
    <w:semiHidden/>
    <w:unhideWhenUsed/>
    <w:rsid w:val="006253DB"/>
    <w:rPr>
      <w:sz w:val="20"/>
      <w:szCs w:val="20"/>
    </w:rPr>
  </w:style>
  <w:style w:type="character" w:customStyle="1" w:styleId="FootnoteTextChar">
    <w:name w:val="Footnote Text Char"/>
    <w:basedOn w:val="DefaultParagraphFont"/>
    <w:link w:val="FootnoteText"/>
    <w:uiPriority w:val="99"/>
    <w:semiHidden/>
    <w:rsid w:val="006253DB"/>
    <w:rPr>
      <w:rFonts w:eastAsiaTheme="minorHAnsi"/>
      <w:sz w:val="20"/>
      <w:szCs w:val="20"/>
      <w:lang w:eastAsia="en-US"/>
    </w:rPr>
  </w:style>
  <w:style w:type="character" w:styleId="FootnoteReference">
    <w:name w:val="footnote reference"/>
    <w:basedOn w:val="DefaultParagraphFont"/>
    <w:uiPriority w:val="99"/>
    <w:semiHidden/>
    <w:unhideWhenUsed/>
    <w:rsid w:val="006253DB"/>
    <w:rPr>
      <w:vertAlign w:val="superscript"/>
    </w:rPr>
  </w:style>
  <w:style w:type="paragraph" w:styleId="ListParagraph">
    <w:name w:val="List Paragraph"/>
    <w:basedOn w:val="Normal"/>
    <w:uiPriority w:val="34"/>
    <w:qFormat/>
    <w:rsid w:val="006253DB"/>
    <w:pPr>
      <w:ind w:left="720"/>
      <w:contextualSpacing/>
    </w:pPr>
  </w:style>
  <w:style w:type="paragraph" w:styleId="BalloonText">
    <w:name w:val="Balloon Text"/>
    <w:basedOn w:val="Normal"/>
    <w:link w:val="BalloonTextChar"/>
    <w:uiPriority w:val="99"/>
    <w:semiHidden/>
    <w:unhideWhenUsed/>
    <w:rsid w:val="006253DB"/>
    <w:rPr>
      <w:rFonts w:ascii="Tahoma" w:hAnsi="Tahoma" w:cs="Tahoma"/>
      <w:sz w:val="16"/>
      <w:szCs w:val="16"/>
    </w:rPr>
  </w:style>
  <w:style w:type="character" w:customStyle="1" w:styleId="BalloonTextChar">
    <w:name w:val="Balloon Text Char"/>
    <w:basedOn w:val="DefaultParagraphFont"/>
    <w:link w:val="BalloonText"/>
    <w:uiPriority w:val="99"/>
    <w:semiHidden/>
    <w:rsid w:val="006253DB"/>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253DB"/>
    <w:rPr>
      <w:sz w:val="16"/>
      <w:szCs w:val="16"/>
    </w:rPr>
  </w:style>
  <w:style w:type="paragraph" w:styleId="CommentText">
    <w:name w:val="annotation text"/>
    <w:basedOn w:val="Normal"/>
    <w:link w:val="CommentTextChar"/>
    <w:uiPriority w:val="99"/>
    <w:semiHidden/>
    <w:unhideWhenUsed/>
    <w:rsid w:val="006253DB"/>
    <w:rPr>
      <w:sz w:val="20"/>
      <w:szCs w:val="20"/>
    </w:rPr>
  </w:style>
  <w:style w:type="character" w:customStyle="1" w:styleId="CommentTextChar">
    <w:name w:val="Comment Text Char"/>
    <w:basedOn w:val="DefaultParagraphFont"/>
    <w:link w:val="CommentText"/>
    <w:uiPriority w:val="99"/>
    <w:semiHidden/>
    <w:rsid w:val="006253D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253DB"/>
    <w:rPr>
      <w:b/>
      <w:bCs/>
    </w:rPr>
  </w:style>
  <w:style w:type="character" w:customStyle="1" w:styleId="CommentSubjectChar">
    <w:name w:val="Comment Subject Char"/>
    <w:basedOn w:val="CommentTextChar"/>
    <w:link w:val="CommentSubject"/>
    <w:uiPriority w:val="99"/>
    <w:semiHidden/>
    <w:rsid w:val="006253DB"/>
    <w:rPr>
      <w:rFonts w:eastAsiaTheme="minorHAnsi"/>
      <w:b/>
      <w:bCs/>
      <w:sz w:val="20"/>
      <w:szCs w:val="20"/>
      <w:lang w:eastAsia="en-US"/>
    </w:rPr>
  </w:style>
  <w:style w:type="paragraph" w:styleId="Header">
    <w:name w:val="header"/>
    <w:basedOn w:val="Normal"/>
    <w:link w:val="HeaderChar"/>
    <w:uiPriority w:val="99"/>
    <w:unhideWhenUsed/>
    <w:rsid w:val="006253DB"/>
    <w:pPr>
      <w:tabs>
        <w:tab w:val="center" w:pos="4680"/>
        <w:tab w:val="right" w:pos="9360"/>
      </w:tabs>
    </w:pPr>
  </w:style>
  <w:style w:type="character" w:customStyle="1" w:styleId="HeaderChar">
    <w:name w:val="Header Char"/>
    <w:basedOn w:val="DefaultParagraphFont"/>
    <w:link w:val="Header"/>
    <w:uiPriority w:val="99"/>
    <w:rsid w:val="006253DB"/>
    <w:rPr>
      <w:rFonts w:eastAsiaTheme="minorHAnsi"/>
      <w:lang w:eastAsia="en-US"/>
    </w:rPr>
  </w:style>
  <w:style w:type="paragraph" w:styleId="Footer">
    <w:name w:val="footer"/>
    <w:basedOn w:val="Normal"/>
    <w:link w:val="FooterChar"/>
    <w:uiPriority w:val="99"/>
    <w:unhideWhenUsed/>
    <w:rsid w:val="006253DB"/>
    <w:pPr>
      <w:tabs>
        <w:tab w:val="center" w:pos="4680"/>
        <w:tab w:val="right" w:pos="9360"/>
      </w:tabs>
    </w:pPr>
  </w:style>
  <w:style w:type="character" w:customStyle="1" w:styleId="FooterChar">
    <w:name w:val="Footer Char"/>
    <w:basedOn w:val="DefaultParagraphFont"/>
    <w:link w:val="Footer"/>
    <w:uiPriority w:val="99"/>
    <w:rsid w:val="006253DB"/>
    <w:rPr>
      <w:rFonts w:eastAsiaTheme="minorHAnsi"/>
      <w:lang w:eastAsia="en-US"/>
    </w:rPr>
  </w:style>
  <w:style w:type="character" w:customStyle="1" w:styleId="citation-abbreviation">
    <w:name w:val="citation-abbreviation"/>
    <w:basedOn w:val="DefaultParagraphFont"/>
    <w:rsid w:val="006253DB"/>
  </w:style>
  <w:style w:type="character" w:customStyle="1" w:styleId="citation-publication-date">
    <w:name w:val="citation-publication-date"/>
    <w:basedOn w:val="DefaultParagraphFont"/>
    <w:rsid w:val="006253DB"/>
  </w:style>
  <w:style w:type="character" w:customStyle="1" w:styleId="citation-volume">
    <w:name w:val="citation-volume"/>
    <w:basedOn w:val="DefaultParagraphFont"/>
    <w:rsid w:val="006253DB"/>
  </w:style>
  <w:style w:type="character" w:customStyle="1" w:styleId="citation-issue">
    <w:name w:val="citation-issue"/>
    <w:basedOn w:val="DefaultParagraphFont"/>
    <w:rsid w:val="006253DB"/>
  </w:style>
  <w:style w:type="character" w:customStyle="1" w:styleId="citation-flpages">
    <w:name w:val="citation-flpages"/>
    <w:basedOn w:val="DefaultParagraphFont"/>
    <w:rsid w:val="006253DB"/>
  </w:style>
  <w:style w:type="paragraph" w:styleId="NormalWeb">
    <w:name w:val="Normal (Web)"/>
    <w:basedOn w:val="Normal"/>
    <w:uiPriority w:val="99"/>
    <w:semiHidden/>
    <w:unhideWhenUsed/>
    <w:rsid w:val="006253DB"/>
  </w:style>
  <w:style w:type="character" w:styleId="Hyperlink">
    <w:name w:val="Hyperlink"/>
    <w:basedOn w:val="DefaultParagraphFont"/>
    <w:uiPriority w:val="99"/>
    <w:unhideWhenUsed/>
    <w:rsid w:val="006253DB"/>
    <w:rPr>
      <w:color w:val="0000FF" w:themeColor="hyperlink"/>
      <w:u w:val="single"/>
    </w:rPr>
  </w:style>
  <w:style w:type="character" w:styleId="PlaceholderText">
    <w:name w:val="Placeholder Text"/>
    <w:basedOn w:val="DefaultParagraphFont"/>
    <w:uiPriority w:val="99"/>
    <w:semiHidden/>
    <w:rsid w:val="006253DB"/>
    <w:rPr>
      <w:color w:val="808080"/>
    </w:rPr>
  </w:style>
  <w:style w:type="paragraph" w:styleId="Caption">
    <w:name w:val="caption"/>
    <w:basedOn w:val="Normal"/>
    <w:next w:val="Normal"/>
    <w:uiPriority w:val="35"/>
    <w:unhideWhenUsed/>
    <w:qFormat/>
    <w:rsid w:val="006253DB"/>
    <w:pPr>
      <w:spacing w:after="200"/>
    </w:pPr>
    <w:rPr>
      <w:b/>
      <w:bCs/>
      <w:color w:val="4F81BD" w:themeColor="accent1"/>
      <w:sz w:val="18"/>
      <w:szCs w:val="18"/>
    </w:rPr>
  </w:style>
  <w:style w:type="table" w:styleId="TableGrid">
    <w:name w:val="Table Grid"/>
    <w:basedOn w:val="TableNormal"/>
    <w:uiPriority w:val="59"/>
    <w:rsid w:val="006253D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2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dc:creator>
  <cp:lastModifiedBy>WFU</cp:lastModifiedBy>
  <cp:revision>4</cp:revision>
  <cp:lastPrinted>2012-07-11T12:38:00Z</cp:lastPrinted>
  <dcterms:created xsi:type="dcterms:W3CDTF">2012-11-27T21:04:00Z</dcterms:created>
  <dcterms:modified xsi:type="dcterms:W3CDTF">2012-11-27T21:11:00Z</dcterms:modified>
</cp:coreProperties>
</file>